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13D" w:rsidRPr="00281958" w:rsidRDefault="003616EE" w:rsidP="000D6489">
      <w:pPr>
        <w:rPr>
          <w:lang w:val="tr-TR"/>
        </w:rPr>
      </w:pPr>
      <w:r>
        <w:rPr>
          <w:rFonts w:ascii="Arial" w:eastAsia="Calibri" w:hAnsi="Arial"/>
          <w:b/>
          <w:noProof/>
          <w:color w:val="1F497D"/>
          <w:sz w:val="28"/>
          <w:szCs w:val="22"/>
          <w:lang w:val="tr-TR" w:eastAsia="en-US" w:bidi="th-TH"/>
        </w:rPr>
        <w:pict w14:anchorId="5EEC82CE">
          <v:rect id="Dikdörtgen 274" o:spid="_x0000_s1027" style="position:absolute;margin-left:-41.15pt;margin-top:-8.2pt;width:540.45pt;height:742.4pt;z-index:-1;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" filled="f" strokecolor="#243f60" strokeweight="2pt"/>
        </w:pict>
      </w:r>
    </w:p>
    <w:p w:rsidR="001F013D" w:rsidRPr="00281958" w:rsidRDefault="001F013D" w:rsidP="000D6489">
      <w:pPr>
        <w:rPr>
          <w:lang w:val="tr-TR"/>
        </w:rPr>
      </w:pPr>
    </w:p>
    <w:p w:rsidR="001F013D" w:rsidRPr="00281958" w:rsidRDefault="001F013D" w:rsidP="000D6489">
      <w:pPr>
        <w:rPr>
          <w:lang w:val="tr-TR"/>
        </w:rPr>
      </w:pPr>
    </w:p>
    <w:p w:rsidR="00041E1B" w:rsidRDefault="00041E1B" w:rsidP="000D6489">
      <w:pPr>
        <w:jc w:val="center"/>
        <w:rPr>
          <w:rFonts w:ascii="Arial" w:eastAsia="Calibri" w:hAnsi="Arial" w:cs="Arial"/>
          <w:b/>
          <w:color w:val="1F497D"/>
          <w:sz w:val="32"/>
          <w:szCs w:val="22"/>
          <w:lang w:val="tr-TR" w:eastAsia="en-US"/>
        </w:rPr>
      </w:pPr>
    </w:p>
    <w:p w:rsidR="001F013D" w:rsidRPr="00281958" w:rsidRDefault="00041E1B" w:rsidP="000D6489">
      <w:pPr>
        <w:jc w:val="center"/>
        <w:rPr>
          <w:b/>
          <w:bCs/>
          <w:color w:val="1F497D"/>
          <w:sz w:val="32"/>
          <w:szCs w:val="32"/>
          <w:lang w:val="tr-TR"/>
        </w:rPr>
      </w:pPr>
      <w:r w:rsidRPr="00986617">
        <w:rPr>
          <w:rFonts w:ascii="Arial" w:eastAsia="Calibri" w:hAnsi="Arial" w:cs="Arial"/>
          <w:b/>
          <w:color w:val="1F497D"/>
          <w:sz w:val="32"/>
          <w:szCs w:val="22"/>
          <w:lang w:val="tr-TR" w:eastAsia="en-US"/>
        </w:rPr>
        <w:t>Çevre ve Şehircilik Bakanlığının Çevresel Etki Değerlendirme (ÇED) Alanında Kapasitesinin Güçlendirilmesi için Teknik Yardım Projesi</w:t>
      </w:r>
    </w:p>
    <w:p w:rsidR="001F013D" w:rsidRPr="00281958" w:rsidRDefault="001F013D" w:rsidP="000D6489">
      <w:pPr>
        <w:jc w:val="center"/>
        <w:rPr>
          <w:lang w:val="tr-TR"/>
        </w:rPr>
      </w:pPr>
    </w:p>
    <w:p w:rsidR="001F013D" w:rsidRDefault="001F013D" w:rsidP="000D6489">
      <w:pPr>
        <w:jc w:val="center"/>
        <w:rPr>
          <w:lang w:val="tr-TR"/>
        </w:rPr>
      </w:pPr>
    </w:p>
    <w:p w:rsidR="00041E1B" w:rsidRDefault="00041E1B" w:rsidP="000D6489">
      <w:pPr>
        <w:jc w:val="center"/>
        <w:rPr>
          <w:lang w:val="tr-TR"/>
        </w:rPr>
      </w:pPr>
    </w:p>
    <w:p w:rsidR="00041E1B" w:rsidRPr="00281958" w:rsidRDefault="00041E1B" w:rsidP="000D6489">
      <w:pPr>
        <w:jc w:val="center"/>
        <w:rPr>
          <w:lang w:val="tr-TR"/>
        </w:rPr>
      </w:pPr>
    </w:p>
    <w:p w:rsidR="001F013D" w:rsidRPr="00281958" w:rsidRDefault="003616EE" w:rsidP="000D6489">
      <w:pPr>
        <w:jc w:val="center"/>
        <w:rPr>
          <w:lang w:val="tr-TR"/>
        </w:rPr>
      </w:pPr>
      <w:r>
        <w:rPr>
          <w:lang w:val="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Resim" o:spid="_x0000_i1025" type="#_x0000_t75" alt="foto3.jpg" style="width:450pt;height:300.75pt;visibility:visible">
            <v:imagedata r:id="rId7" o:title=""/>
          </v:shape>
        </w:pict>
      </w:r>
    </w:p>
    <w:p w:rsidR="001F013D" w:rsidRPr="00281958" w:rsidRDefault="001F013D" w:rsidP="000D6489">
      <w:pPr>
        <w:jc w:val="center"/>
        <w:rPr>
          <w:lang w:val="tr-TR"/>
        </w:rPr>
      </w:pPr>
    </w:p>
    <w:p w:rsidR="001F013D" w:rsidRPr="00281958" w:rsidRDefault="001F013D" w:rsidP="000D6489">
      <w:pPr>
        <w:rPr>
          <w:lang w:val="tr-TR"/>
        </w:rPr>
      </w:pPr>
    </w:p>
    <w:p w:rsidR="001F013D" w:rsidRDefault="001F013D" w:rsidP="000D6489">
      <w:pPr>
        <w:rPr>
          <w:lang w:val="tr-TR"/>
        </w:rPr>
      </w:pPr>
    </w:p>
    <w:p w:rsidR="00041E1B" w:rsidRDefault="00041E1B" w:rsidP="000D6489">
      <w:pPr>
        <w:rPr>
          <w:lang w:val="tr-TR"/>
        </w:rPr>
      </w:pPr>
    </w:p>
    <w:p w:rsidR="00041E1B" w:rsidRPr="00281958" w:rsidRDefault="00041E1B" w:rsidP="000D6489">
      <w:pPr>
        <w:rPr>
          <w:lang w:val="tr-TR"/>
        </w:rPr>
      </w:pPr>
    </w:p>
    <w:p w:rsidR="001F013D" w:rsidRPr="002A79AD" w:rsidRDefault="001F013D" w:rsidP="002A79AD">
      <w:pPr>
        <w:widowControl w:val="0"/>
        <w:spacing w:line="300" w:lineRule="auto"/>
        <w:jc w:val="center"/>
        <w:rPr>
          <w:rFonts w:ascii="Arial" w:eastAsia="Calibri" w:hAnsi="Arial"/>
          <w:b/>
          <w:color w:val="1F497D"/>
          <w:sz w:val="28"/>
          <w:szCs w:val="22"/>
          <w:lang w:val="tr-TR" w:eastAsia="en-US" w:bidi="th-TH"/>
        </w:rPr>
      </w:pPr>
      <w:r w:rsidRPr="002A79AD">
        <w:rPr>
          <w:rFonts w:ascii="Arial" w:eastAsia="Calibri" w:hAnsi="Arial"/>
          <w:b/>
          <w:color w:val="1F497D"/>
          <w:sz w:val="28"/>
          <w:szCs w:val="22"/>
          <w:lang w:val="tr-TR" w:eastAsia="en-US" w:bidi="th-TH"/>
        </w:rPr>
        <w:t>Kitapçık B05</w:t>
      </w:r>
    </w:p>
    <w:p w:rsidR="001F013D" w:rsidRPr="002A79AD" w:rsidRDefault="005E2E72" w:rsidP="002A79AD">
      <w:pPr>
        <w:widowControl w:val="0"/>
        <w:spacing w:line="300" w:lineRule="auto"/>
        <w:jc w:val="center"/>
        <w:rPr>
          <w:rFonts w:ascii="Arial" w:eastAsia="Calibri" w:hAnsi="Arial"/>
          <w:b/>
          <w:color w:val="1F497D"/>
          <w:sz w:val="28"/>
          <w:szCs w:val="22"/>
          <w:lang w:val="tr-TR" w:eastAsia="en-US" w:bidi="th-TH"/>
        </w:rPr>
      </w:pPr>
      <w:r>
        <w:rPr>
          <w:rFonts w:ascii="Arial" w:eastAsia="Calibri" w:hAnsi="Arial"/>
          <w:b/>
          <w:color w:val="1F497D"/>
          <w:sz w:val="28"/>
          <w:szCs w:val="22"/>
          <w:lang w:val="tr-TR" w:eastAsia="en-US" w:bidi="th-TH"/>
        </w:rPr>
        <w:t xml:space="preserve">(Ek I – </w:t>
      </w:r>
      <w:r w:rsidR="001F013D" w:rsidRPr="002A79AD">
        <w:rPr>
          <w:rFonts w:ascii="Arial" w:eastAsia="Calibri" w:hAnsi="Arial"/>
          <w:b/>
          <w:color w:val="1F497D"/>
          <w:sz w:val="28"/>
          <w:szCs w:val="22"/>
          <w:lang w:val="tr-TR" w:eastAsia="en-US" w:bidi="th-TH"/>
        </w:rPr>
        <w:t>3a,b,c,ç,d,e,f)</w:t>
      </w:r>
    </w:p>
    <w:p w:rsidR="001F013D" w:rsidRPr="002A79AD" w:rsidRDefault="001F013D" w:rsidP="002A79AD">
      <w:pPr>
        <w:widowControl w:val="0"/>
        <w:spacing w:line="300" w:lineRule="auto"/>
        <w:jc w:val="center"/>
        <w:rPr>
          <w:rFonts w:ascii="Arial" w:eastAsia="Calibri" w:hAnsi="Arial"/>
          <w:b/>
          <w:color w:val="1F497D"/>
          <w:sz w:val="28"/>
          <w:szCs w:val="22"/>
          <w:lang w:val="tr-TR" w:eastAsia="en-US" w:bidi="th-TH"/>
        </w:rPr>
      </w:pPr>
    </w:p>
    <w:p w:rsidR="001F013D" w:rsidRPr="002A79AD" w:rsidRDefault="001F013D" w:rsidP="002A79AD">
      <w:pPr>
        <w:widowControl w:val="0"/>
        <w:spacing w:line="300" w:lineRule="auto"/>
        <w:jc w:val="center"/>
        <w:rPr>
          <w:rFonts w:ascii="Arial" w:eastAsia="Calibri" w:hAnsi="Arial"/>
          <w:b/>
          <w:color w:val="1F497D"/>
          <w:sz w:val="28"/>
          <w:szCs w:val="22"/>
          <w:lang w:val="tr-TR" w:eastAsia="en-US" w:bidi="th-TH"/>
        </w:rPr>
      </w:pPr>
      <w:r w:rsidRPr="002A79AD">
        <w:rPr>
          <w:rFonts w:ascii="Arial" w:eastAsia="Calibri" w:hAnsi="Arial"/>
          <w:b/>
          <w:color w:val="1F497D"/>
          <w:sz w:val="28"/>
          <w:szCs w:val="22"/>
          <w:lang w:val="tr-TR" w:eastAsia="en-US" w:bidi="th-TH"/>
        </w:rPr>
        <w:t>Nükleer Yakıt Tesisleri</w:t>
      </w:r>
      <w:r w:rsidR="00041E1B">
        <w:rPr>
          <w:rFonts w:ascii="Arial" w:eastAsia="Calibri" w:hAnsi="Arial"/>
          <w:b/>
          <w:color w:val="1F497D"/>
          <w:sz w:val="28"/>
          <w:szCs w:val="22"/>
          <w:lang w:val="tr-TR" w:eastAsia="en-US" w:bidi="th-TH"/>
        </w:rPr>
        <w:t>nin</w:t>
      </w:r>
    </w:p>
    <w:p w:rsidR="001F013D" w:rsidRPr="002A79AD" w:rsidRDefault="001F013D" w:rsidP="002A79AD">
      <w:pPr>
        <w:widowControl w:val="0"/>
        <w:spacing w:line="300" w:lineRule="auto"/>
        <w:jc w:val="center"/>
        <w:rPr>
          <w:rFonts w:ascii="Arial" w:eastAsia="Calibri" w:hAnsi="Arial"/>
          <w:b/>
          <w:color w:val="1F497D"/>
          <w:sz w:val="28"/>
          <w:szCs w:val="22"/>
          <w:lang w:val="tr-TR" w:eastAsia="en-US" w:bidi="th-TH"/>
        </w:rPr>
      </w:pPr>
      <w:r w:rsidRPr="002A79AD">
        <w:rPr>
          <w:rFonts w:ascii="Arial" w:eastAsia="Calibri" w:hAnsi="Arial"/>
          <w:b/>
          <w:color w:val="1F497D"/>
          <w:sz w:val="28"/>
          <w:szCs w:val="22"/>
          <w:lang w:val="tr-TR" w:eastAsia="en-US" w:bidi="th-TH"/>
        </w:rPr>
        <w:t>Çevresel Etkiler</w:t>
      </w:r>
      <w:r w:rsidR="00041E1B">
        <w:rPr>
          <w:rFonts w:ascii="Arial" w:eastAsia="Calibri" w:hAnsi="Arial"/>
          <w:b/>
          <w:color w:val="1F497D"/>
          <w:sz w:val="28"/>
          <w:szCs w:val="22"/>
          <w:lang w:val="tr-TR" w:eastAsia="en-US" w:bidi="th-TH"/>
        </w:rPr>
        <w:t>i</w:t>
      </w:r>
    </w:p>
    <w:p w:rsidR="00041E1B" w:rsidRPr="00281958" w:rsidRDefault="00041E1B" w:rsidP="005E2E72">
      <w:pPr>
        <w:rPr>
          <w:b/>
          <w:bCs/>
          <w:color w:val="1F497D"/>
          <w:sz w:val="28"/>
          <w:szCs w:val="28"/>
          <w:lang w:val="tr-TR"/>
        </w:rPr>
        <w:sectPr w:rsidR="00041E1B" w:rsidRPr="00281958" w:rsidSect="000D6489">
          <w:headerReference w:type="default" r:id="rId8"/>
          <w:footerReference w:type="default" r:id="rId9"/>
          <w:pgSz w:w="11906" w:h="16838" w:code="9"/>
          <w:pgMar w:top="851" w:right="1418" w:bottom="851" w:left="1418" w:header="567" w:footer="709" w:gutter="0"/>
          <w:cols w:space="708"/>
          <w:docGrid w:linePitch="360"/>
        </w:sectPr>
      </w:pPr>
    </w:p>
    <w:p w:rsidR="001F013D" w:rsidRPr="00281958" w:rsidRDefault="001F013D" w:rsidP="000D6489">
      <w:pPr>
        <w:pStyle w:val="Heading1"/>
        <w:rPr>
          <w:lang w:val="tr-TR"/>
        </w:rPr>
      </w:pPr>
      <w:r w:rsidRPr="00281958">
        <w:rPr>
          <w:lang w:val="tr-TR"/>
        </w:rPr>
        <w:lastRenderedPageBreak/>
        <w:t>Giriş</w:t>
      </w:r>
    </w:p>
    <w:p w:rsidR="001F013D" w:rsidRPr="00281958" w:rsidRDefault="001F013D" w:rsidP="000D6489">
      <w:pPr>
        <w:rPr>
          <w:lang w:val="tr-TR"/>
        </w:rPr>
      </w:pPr>
    </w:p>
    <w:p w:rsidR="00832389" w:rsidRPr="005E2E72" w:rsidRDefault="00832389" w:rsidP="005E2E72">
      <w:pPr>
        <w:jc w:val="both"/>
        <w:rPr>
          <w:rFonts w:ascii="Arial" w:eastAsia="Calibri" w:hAnsi="Arial"/>
          <w:sz w:val="20"/>
          <w:szCs w:val="22"/>
          <w:lang w:val="tr-TR" w:eastAsia="en-US" w:bidi="en-US"/>
        </w:rPr>
      </w:pPr>
      <w:r w:rsidRPr="005E2E72">
        <w:rPr>
          <w:rFonts w:ascii="Arial" w:eastAsia="Calibri" w:hAnsi="Arial"/>
          <w:sz w:val="20"/>
          <w:szCs w:val="22"/>
          <w:lang w:val="tr-TR" w:eastAsia="en-US" w:bidi="en-US"/>
        </w:rPr>
        <w:t xml:space="preserve">Bu belge ham petrol rafinerileri ile ilişkili olup, bahse konu faaliyetlerin çevresel etkileri konusunda temel seviyede bilgi vermek amacıyla hazırlanmıştır. </w:t>
      </w:r>
    </w:p>
    <w:p w:rsidR="00832389" w:rsidRPr="005E2E72" w:rsidRDefault="00832389" w:rsidP="005E2E72">
      <w:pPr>
        <w:jc w:val="both"/>
        <w:rPr>
          <w:rFonts w:ascii="Arial" w:eastAsia="Calibri" w:hAnsi="Arial"/>
          <w:sz w:val="20"/>
          <w:szCs w:val="22"/>
          <w:lang w:val="tr-TR" w:eastAsia="en-US" w:bidi="en-US"/>
        </w:rPr>
      </w:pPr>
    </w:p>
    <w:p w:rsidR="00832389" w:rsidRPr="005E2E72" w:rsidRDefault="00832389" w:rsidP="005E2E72">
      <w:pPr>
        <w:jc w:val="both"/>
        <w:rPr>
          <w:rFonts w:ascii="Arial" w:eastAsia="Calibri" w:hAnsi="Arial"/>
          <w:sz w:val="20"/>
          <w:szCs w:val="22"/>
          <w:lang w:val="tr-TR" w:eastAsia="en-US" w:bidi="en-US"/>
        </w:rPr>
      </w:pPr>
      <w:r w:rsidRPr="005E2E72">
        <w:rPr>
          <w:rFonts w:ascii="Arial" w:eastAsia="Calibri" w:hAnsi="Arial"/>
          <w:sz w:val="20"/>
          <w:szCs w:val="22"/>
          <w:lang w:val="tr-TR" w:eastAsia="en-US" w:bidi="en-US"/>
        </w:rPr>
        <w:t>Çevresel Etki Değerlendirmesi (ÇED) alanında fikir sahibi olmak isteyenler ve planlanan yatırımların temel çevresel etkileri hakkında bilgilenmek isteyen halk, yatırımcı ve diğer ilgili kurum ve kuruluşlar ile onların temsilcileri bu belgenin hedef kitlesidir.</w:t>
      </w:r>
    </w:p>
    <w:p w:rsidR="00832389" w:rsidRPr="005E2E72" w:rsidRDefault="00832389" w:rsidP="005E2E72">
      <w:pPr>
        <w:jc w:val="both"/>
        <w:rPr>
          <w:rFonts w:ascii="Arial" w:eastAsia="Calibri" w:hAnsi="Arial"/>
          <w:sz w:val="20"/>
          <w:szCs w:val="22"/>
          <w:lang w:val="tr-TR" w:eastAsia="en-US" w:bidi="en-US"/>
        </w:rPr>
      </w:pPr>
    </w:p>
    <w:p w:rsidR="001F013D" w:rsidRDefault="00832389" w:rsidP="005E2E72">
      <w:pPr>
        <w:jc w:val="both"/>
        <w:rPr>
          <w:rFonts w:ascii="Arial" w:eastAsia="Calibri" w:hAnsi="Arial"/>
          <w:sz w:val="20"/>
          <w:szCs w:val="22"/>
          <w:lang w:val="tr-TR" w:eastAsia="en-US" w:bidi="en-US"/>
        </w:rPr>
      </w:pPr>
      <w:r w:rsidRPr="005E2E72">
        <w:rPr>
          <w:rFonts w:ascii="Arial" w:eastAsia="Calibri" w:hAnsi="Arial"/>
          <w:sz w:val="20"/>
          <w:szCs w:val="22"/>
          <w:lang w:val="tr-TR" w:eastAsia="en-US" w:bidi="en-US"/>
        </w:rPr>
        <w:t>Bu belgeye konu olan</w:t>
      </w:r>
      <w:r w:rsidRPr="005E2E72" w:rsidDel="00496C23">
        <w:rPr>
          <w:rFonts w:ascii="Arial" w:eastAsia="Calibri" w:hAnsi="Arial"/>
          <w:sz w:val="20"/>
          <w:szCs w:val="22"/>
          <w:lang w:val="tr-TR" w:eastAsia="en-US" w:bidi="en-US"/>
        </w:rPr>
        <w:t xml:space="preserve"> </w:t>
      </w:r>
      <w:r w:rsidRPr="005E2E72">
        <w:rPr>
          <w:rFonts w:ascii="Arial" w:eastAsia="Calibri" w:hAnsi="Arial"/>
          <w:sz w:val="20"/>
          <w:szCs w:val="22"/>
          <w:lang w:val="tr-TR" w:eastAsia="en-US" w:bidi="en-US"/>
        </w:rPr>
        <w:t>faaliyetler, ÇED Yönetmeliği</w:t>
      </w:r>
      <w:r w:rsidR="00470B36">
        <w:rPr>
          <w:rFonts w:ascii="Arial" w:eastAsia="Calibri" w:hAnsi="Arial"/>
          <w:sz w:val="20"/>
          <w:szCs w:val="22"/>
          <w:lang w:val="tr-TR" w:eastAsia="en-US" w:bidi="en-US"/>
        </w:rPr>
        <w:t xml:space="preserve">nin; </w:t>
      </w:r>
      <w:r w:rsidRPr="005E2E72">
        <w:rPr>
          <w:rFonts w:ascii="Arial" w:eastAsia="Calibri" w:hAnsi="Arial"/>
          <w:sz w:val="20"/>
          <w:szCs w:val="22"/>
          <w:lang w:val="tr-TR" w:eastAsia="en-US" w:bidi="en-US"/>
        </w:rPr>
        <w:t xml:space="preserve">Ek I listesinin 3. Maddesinin </w:t>
      </w:r>
      <w:r w:rsidR="005E2E72" w:rsidRPr="005E2E72">
        <w:rPr>
          <w:rFonts w:ascii="Arial" w:eastAsia="Calibri" w:hAnsi="Arial"/>
          <w:sz w:val="20"/>
          <w:szCs w:val="22"/>
          <w:lang w:val="tr-TR" w:eastAsia="en-US" w:bidi="en-US"/>
        </w:rPr>
        <w:t>(</w:t>
      </w:r>
      <w:r w:rsidR="005E2E72" w:rsidRPr="002A79AD">
        <w:rPr>
          <w:rFonts w:ascii="Arial" w:eastAsia="Calibri" w:hAnsi="Arial"/>
          <w:sz w:val="20"/>
          <w:szCs w:val="22"/>
          <w:lang w:val="tr-TR" w:eastAsia="en-US" w:bidi="en-US"/>
        </w:rPr>
        <w:t>Nükleer yakıt tesisleri</w:t>
      </w:r>
      <w:r w:rsidR="005E2E72" w:rsidRPr="005E2E72">
        <w:rPr>
          <w:rFonts w:ascii="Arial" w:eastAsia="Calibri" w:hAnsi="Arial"/>
          <w:sz w:val="20"/>
          <w:szCs w:val="22"/>
          <w:lang w:val="tr-TR" w:eastAsia="en-US" w:bidi="en-US"/>
        </w:rPr>
        <w:t>),</w:t>
      </w:r>
    </w:p>
    <w:p w:rsidR="005E2E72" w:rsidRPr="005E2E72" w:rsidRDefault="005E2E72" w:rsidP="005E2E72">
      <w:pPr>
        <w:jc w:val="both"/>
        <w:rPr>
          <w:rFonts w:ascii="Arial" w:eastAsia="Calibri" w:hAnsi="Arial"/>
          <w:sz w:val="20"/>
          <w:szCs w:val="22"/>
          <w:lang w:val="tr-TR" w:eastAsia="en-US" w:bidi="en-US"/>
        </w:rPr>
      </w:pPr>
    </w:p>
    <w:p w:rsidR="001F013D" w:rsidRPr="002A79AD" w:rsidRDefault="001F013D" w:rsidP="002A79AD">
      <w:pPr>
        <w:widowControl w:val="0"/>
        <w:shd w:val="clear" w:color="auto" w:fill="FFFFFF"/>
        <w:tabs>
          <w:tab w:val="left" w:pos="567"/>
        </w:tabs>
        <w:jc w:val="both"/>
        <w:rPr>
          <w:rFonts w:ascii="Arial" w:eastAsia="Calibri" w:hAnsi="Arial"/>
          <w:sz w:val="20"/>
          <w:szCs w:val="22"/>
          <w:lang w:val="tr-TR" w:eastAsia="en-US" w:bidi="en-US"/>
        </w:rPr>
      </w:pPr>
      <w:r w:rsidRPr="002A79AD">
        <w:rPr>
          <w:rFonts w:ascii="Arial" w:eastAsia="Calibri" w:hAnsi="Arial"/>
          <w:sz w:val="20"/>
          <w:szCs w:val="22"/>
          <w:lang w:val="tr-TR" w:eastAsia="en-US" w:bidi="en-US"/>
        </w:rPr>
        <w:t xml:space="preserve">a) </w:t>
      </w:r>
      <w:r w:rsidR="005E2E72">
        <w:rPr>
          <w:rFonts w:ascii="Arial" w:eastAsia="Calibri" w:hAnsi="Arial"/>
          <w:sz w:val="20"/>
          <w:szCs w:val="22"/>
          <w:lang w:val="tr-TR" w:eastAsia="en-US" w:bidi="en-US"/>
        </w:rPr>
        <w:t>bendi “</w:t>
      </w:r>
      <w:r w:rsidR="00492B3E" w:rsidRPr="002A79AD">
        <w:rPr>
          <w:rFonts w:ascii="Arial" w:eastAsia="Calibri" w:hAnsi="Arial"/>
          <w:sz w:val="20"/>
          <w:szCs w:val="22"/>
          <w:lang w:val="tr-TR" w:eastAsia="en-US" w:bidi="en-US"/>
        </w:rPr>
        <w:t>Nükleer yakıtların yeniden işlenmesi</w:t>
      </w:r>
      <w:r w:rsidR="005E2E72">
        <w:rPr>
          <w:rFonts w:ascii="Arial" w:eastAsia="Calibri" w:hAnsi="Arial"/>
          <w:sz w:val="20"/>
          <w:szCs w:val="22"/>
          <w:lang w:val="tr-TR" w:eastAsia="en-US" w:bidi="en-US"/>
        </w:rPr>
        <w:t>”,</w:t>
      </w:r>
    </w:p>
    <w:p w:rsidR="001F013D" w:rsidRPr="002A79AD" w:rsidRDefault="001F013D" w:rsidP="002A79AD">
      <w:pPr>
        <w:widowControl w:val="0"/>
        <w:shd w:val="clear" w:color="auto" w:fill="FFFFFF"/>
        <w:tabs>
          <w:tab w:val="left" w:pos="567"/>
        </w:tabs>
        <w:jc w:val="both"/>
        <w:rPr>
          <w:rFonts w:ascii="Arial" w:eastAsia="Calibri" w:hAnsi="Arial"/>
          <w:sz w:val="20"/>
          <w:szCs w:val="22"/>
          <w:lang w:val="tr-TR" w:eastAsia="en-US" w:bidi="en-US"/>
        </w:rPr>
      </w:pPr>
      <w:r w:rsidRPr="002A79AD">
        <w:rPr>
          <w:rFonts w:ascii="Arial" w:eastAsia="Calibri" w:hAnsi="Arial"/>
          <w:sz w:val="20"/>
          <w:szCs w:val="22"/>
          <w:lang w:val="tr-TR" w:eastAsia="en-US" w:bidi="en-US"/>
        </w:rPr>
        <w:t xml:space="preserve">b) </w:t>
      </w:r>
      <w:r w:rsidR="005E2E72">
        <w:rPr>
          <w:rFonts w:ascii="Arial" w:eastAsia="Calibri" w:hAnsi="Arial"/>
          <w:sz w:val="20"/>
          <w:szCs w:val="22"/>
          <w:lang w:val="tr-TR" w:eastAsia="en-US" w:bidi="en-US"/>
        </w:rPr>
        <w:t>bendi “</w:t>
      </w:r>
      <w:r w:rsidR="00492B3E" w:rsidRPr="002A79AD">
        <w:rPr>
          <w:rFonts w:ascii="Arial" w:eastAsia="Calibri" w:hAnsi="Arial"/>
          <w:sz w:val="20"/>
          <w:szCs w:val="22"/>
          <w:lang w:val="tr-TR" w:eastAsia="en-US" w:bidi="en-US"/>
        </w:rPr>
        <w:t xml:space="preserve">Nükleer yakıtların </w:t>
      </w:r>
      <w:r w:rsidR="005E2E72">
        <w:rPr>
          <w:rFonts w:ascii="Arial" w:eastAsia="Calibri" w:hAnsi="Arial"/>
          <w:sz w:val="20"/>
          <w:szCs w:val="22"/>
          <w:lang w:val="tr-TR" w:eastAsia="en-US" w:bidi="en-US"/>
        </w:rPr>
        <w:t>üretimi veya zenginleştirilmesi”</w:t>
      </w:r>
      <w:r w:rsidRPr="002A79AD">
        <w:rPr>
          <w:rFonts w:ascii="Arial" w:eastAsia="Calibri" w:hAnsi="Arial"/>
          <w:sz w:val="20"/>
          <w:szCs w:val="22"/>
          <w:lang w:val="tr-TR" w:eastAsia="en-US" w:bidi="en-US"/>
        </w:rPr>
        <w:t>,</w:t>
      </w:r>
    </w:p>
    <w:p w:rsidR="001F013D" w:rsidRPr="002A79AD" w:rsidRDefault="001F013D" w:rsidP="002A79AD">
      <w:pPr>
        <w:widowControl w:val="0"/>
        <w:shd w:val="clear" w:color="auto" w:fill="FFFFFF"/>
        <w:tabs>
          <w:tab w:val="left" w:pos="567"/>
        </w:tabs>
        <w:jc w:val="both"/>
        <w:rPr>
          <w:rFonts w:ascii="Arial" w:eastAsia="Calibri" w:hAnsi="Arial"/>
          <w:sz w:val="20"/>
          <w:szCs w:val="22"/>
          <w:lang w:val="tr-TR" w:eastAsia="en-US" w:bidi="en-US"/>
        </w:rPr>
      </w:pPr>
      <w:r w:rsidRPr="002A79AD">
        <w:rPr>
          <w:rFonts w:ascii="Arial" w:eastAsia="Calibri" w:hAnsi="Arial"/>
          <w:sz w:val="20"/>
          <w:szCs w:val="22"/>
          <w:lang w:val="tr-TR" w:eastAsia="en-US" w:bidi="en-US"/>
        </w:rPr>
        <w:t xml:space="preserve">c) </w:t>
      </w:r>
      <w:r w:rsidR="005E2E72">
        <w:rPr>
          <w:rFonts w:ascii="Arial" w:eastAsia="Calibri" w:hAnsi="Arial"/>
          <w:sz w:val="20"/>
          <w:szCs w:val="22"/>
          <w:lang w:val="tr-TR" w:eastAsia="en-US" w:bidi="en-US"/>
        </w:rPr>
        <w:t>bendi “</w:t>
      </w:r>
      <w:r w:rsidR="00492B3E" w:rsidRPr="002A79AD">
        <w:rPr>
          <w:rFonts w:ascii="Arial" w:eastAsia="Calibri" w:hAnsi="Arial"/>
          <w:sz w:val="20"/>
          <w:szCs w:val="22"/>
          <w:lang w:val="tr-TR" w:eastAsia="en-US" w:bidi="en-US"/>
        </w:rPr>
        <w:t>Radyasyondan arınmış nükleer yakıtların veya sınır değerin üzerinde radyasyon içeren atıkların işlenmesi</w:t>
      </w:r>
      <w:r w:rsidR="005E2E72">
        <w:rPr>
          <w:rFonts w:ascii="Arial" w:eastAsia="Calibri" w:hAnsi="Arial"/>
          <w:sz w:val="20"/>
          <w:szCs w:val="22"/>
          <w:lang w:val="tr-TR" w:eastAsia="en-US" w:bidi="en-US"/>
        </w:rPr>
        <w:t>”</w:t>
      </w:r>
      <w:r w:rsidRPr="002A79AD">
        <w:rPr>
          <w:rFonts w:ascii="Arial" w:eastAsia="Calibri" w:hAnsi="Arial"/>
          <w:sz w:val="20"/>
          <w:szCs w:val="22"/>
          <w:lang w:val="tr-TR" w:eastAsia="en-US" w:bidi="en-US"/>
        </w:rPr>
        <w:t>,</w:t>
      </w:r>
    </w:p>
    <w:p w:rsidR="001F013D" w:rsidRPr="002A79AD" w:rsidRDefault="001F013D" w:rsidP="002A79AD">
      <w:pPr>
        <w:widowControl w:val="0"/>
        <w:shd w:val="clear" w:color="auto" w:fill="FFFFFF"/>
        <w:tabs>
          <w:tab w:val="left" w:pos="567"/>
        </w:tabs>
        <w:jc w:val="both"/>
        <w:rPr>
          <w:rFonts w:ascii="Arial" w:eastAsia="Calibri" w:hAnsi="Arial"/>
          <w:sz w:val="20"/>
          <w:szCs w:val="22"/>
          <w:lang w:val="tr-TR" w:eastAsia="en-US" w:bidi="en-US"/>
        </w:rPr>
      </w:pPr>
      <w:r w:rsidRPr="002A79AD">
        <w:rPr>
          <w:rFonts w:ascii="Arial" w:eastAsia="Calibri" w:hAnsi="Arial"/>
          <w:sz w:val="20"/>
          <w:szCs w:val="22"/>
          <w:lang w:val="tr-TR" w:eastAsia="en-US" w:bidi="en-US"/>
        </w:rPr>
        <w:t xml:space="preserve">ç) </w:t>
      </w:r>
      <w:r w:rsidR="005E2E72">
        <w:rPr>
          <w:rFonts w:ascii="Arial" w:eastAsia="Calibri" w:hAnsi="Arial"/>
          <w:sz w:val="20"/>
          <w:szCs w:val="22"/>
          <w:lang w:val="tr-TR" w:eastAsia="en-US" w:bidi="en-US"/>
        </w:rPr>
        <w:t>bendi “</w:t>
      </w:r>
      <w:r w:rsidR="00492B3E" w:rsidRPr="002A79AD">
        <w:rPr>
          <w:rFonts w:ascii="Arial" w:eastAsia="Calibri" w:hAnsi="Arial"/>
          <w:sz w:val="20"/>
          <w:szCs w:val="22"/>
          <w:lang w:val="tr-TR" w:eastAsia="en-US" w:bidi="en-US"/>
        </w:rPr>
        <w:t>Radyasyonlu nükleer yakıtların nihai bertarafı işlem</w:t>
      </w:r>
      <w:r w:rsidR="005E2E72">
        <w:rPr>
          <w:rFonts w:ascii="Arial" w:eastAsia="Calibri" w:hAnsi="Arial"/>
          <w:sz w:val="20"/>
          <w:szCs w:val="22"/>
          <w:lang w:val="tr-TR" w:eastAsia="en-US" w:bidi="en-US"/>
        </w:rPr>
        <w:t>i”</w:t>
      </w:r>
      <w:r w:rsidRPr="002A79AD">
        <w:rPr>
          <w:rFonts w:ascii="Arial" w:eastAsia="Calibri" w:hAnsi="Arial"/>
          <w:sz w:val="20"/>
          <w:szCs w:val="22"/>
          <w:lang w:val="tr-TR" w:eastAsia="en-US" w:bidi="en-US"/>
        </w:rPr>
        <w:t>,</w:t>
      </w:r>
    </w:p>
    <w:p w:rsidR="001F013D" w:rsidRPr="002A79AD" w:rsidRDefault="001F013D" w:rsidP="002A79AD">
      <w:pPr>
        <w:widowControl w:val="0"/>
        <w:shd w:val="clear" w:color="auto" w:fill="FFFFFF"/>
        <w:tabs>
          <w:tab w:val="left" w:pos="567"/>
        </w:tabs>
        <w:jc w:val="both"/>
        <w:rPr>
          <w:rFonts w:ascii="Arial" w:eastAsia="Calibri" w:hAnsi="Arial"/>
          <w:sz w:val="20"/>
          <w:szCs w:val="22"/>
          <w:lang w:val="tr-TR" w:eastAsia="en-US" w:bidi="en-US"/>
        </w:rPr>
      </w:pPr>
      <w:r w:rsidRPr="002A79AD">
        <w:rPr>
          <w:rFonts w:ascii="Arial" w:eastAsia="Calibri" w:hAnsi="Arial"/>
          <w:sz w:val="20"/>
          <w:szCs w:val="22"/>
          <w:lang w:val="tr-TR" w:eastAsia="en-US" w:bidi="en-US"/>
        </w:rPr>
        <w:t xml:space="preserve">d) </w:t>
      </w:r>
      <w:r w:rsidR="005E2E72">
        <w:rPr>
          <w:rFonts w:ascii="Arial" w:eastAsia="Calibri" w:hAnsi="Arial"/>
          <w:sz w:val="20"/>
          <w:szCs w:val="22"/>
          <w:lang w:val="tr-TR" w:eastAsia="en-US" w:bidi="en-US"/>
        </w:rPr>
        <w:t>bendi “</w:t>
      </w:r>
      <w:r w:rsidR="00492B3E" w:rsidRPr="002A79AD">
        <w:rPr>
          <w:rFonts w:ascii="Arial" w:eastAsia="Calibri" w:hAnsi="Arial"/>
          <w:sz w:val="20"/>
          <w:szCs w:val="22"/>
          <w:lang w:val="tr-TR" w:eastAsia="en-US" w:bidi="en-US"/>
        </w:rPr>
        <w:t>Sadece radyoaktif atıkların nihai bertarafı işlemi</w:t>
      </w:r>
      <w:r w:rsidR="005E2E72">
        <w:rPr>
          <w:rFonts w:ascii="Arial" w:eastAsia="Calibri" w:hAnsi="Arial"/>
          <w:sz w:val="20"/>
          <w:szCs w:val="22"/>
          <w:lang w:val="tr-TR" w:eastAsia="en-US" w:bidi="en-US"/>
        </w:rPr>
        <w:t>”</w:t>
      </w:r>
      <w:r w:rsidRPr="002A79AD">
        <w:rPr>
          <w:rFonts w:ascii="Arial" w:eastAsia="Calibri" w:hAnsi="Arial"/>
          <w:sz w:val="20"/>
          <w:szCs w:val="22"/>
          <w:lang w:val="tr-TR" w:eastAsia="en-US" w:bidi="en-US"/>
        </w:rPr>
        <w:t>,</w:t>
      </w:r>
    </w:p>
    <w:p w:rsidR="001F013D" w:rsidRPr="002A79AD" w:rsidRDefault="001F013D" w:rsidP="002A79AD">
      <w:pPr>
        <w:widowControl w:val="0"/>
        <w:shd w:val="clear" w:color="auto" w:fill="FFFFFF"/>
        <w:tabs>
          <w:tab w:val="left" w:pos="567"/>
        </w:tabs>
        <w:jc w:val="both"/>
        <w:rPr>
          <w:rFonts w:ascii="Arial" w:eastAsia="Calibri" w:hAnsi="Arial"/>
          <w:sz w:val="20"/>
          <w:szCs w:val="22"/>
          <w:lang w:val="tr-TR" w:eastAsia="en-US" w:bidi="en-US"/>
        </w:rPr>
      </w:pPr>
      <w:r w:rsidRPr="002A79AD">
        <w:rPr>
          <w:rFonts w:ascii="Arial" w:eastAsia="Calibri" w:hAnsi="Arial"/>
          <w:sz w:val="20"/>
          <w:szCs w:val="22"/>
          <w:lang w:val="tr-TR" w:eastAsia="en-US" w:bidi="en-US"/>
        </w:rPr>
        <w:t xml:space="preserve">e) </w:t>
      </w:r>
      <w:r w:rsidR="005E2E72">
        <w:rPr>
          <w:rFonts w:ascii="Arial" w:eastAsia="Calibri" w:hAnsi="Arial"/>
          <w:sz w:val="20"/>
          <w:szCs w:val="22"/>
          <w:lang w:val="tr-TR" w:eastAsia="en-US" w:bidi="en-US"/>
        </w:rPr>
        <w:t>bendi “</w:t>
      </w:r>
      <w:r w:rsidR="00492B3E" w:rsidRPr="002A79AD">
        <w:rPr>
          <w:rFonts w:ascii="Arial" w:eastAsia="Calibri" w:hAnsi="Arial"/>
          <w:sz w:val="20"/>
          <w:szCs w:val="22"/>
          <w:lang w:val="tr-TR" w:eastAsia="en-US" w:bidi="en-US"/>
        </w:rPr>
        <w:t>Sadece radyasyonlu nükleer yakıtların (10 yıldan uzun süre için planlanmış) veya radyoaktif atıkların üretim alanından farklı bir alanda depolanması</w:t>
      </w:r>
      <w:r w:rsidR="005E2E72">
        <w:rPr>
          <w:rFonts w:ascii="Arial" w:eastAsia="Calibri" w:hAnsi="Arial"/>
          <w:sz w:val="20"/>
          <w:szCs w:val="22"/>
          <w:lang w:val="tr-TR" w:eastAsia="en-US" w:bidi="en-US"/>
        </w:rPr>
        <w:t>” ve</w:t>
      </w:r>
    </w:p>
    <w:p w:rsidR="001F013D" w:rsidRDefault="001F013D" w:rsidP="002A79AD">
      <w:pPr>
        <w:widowControl w:val="0"/>
        <w:shd w:val="clear" w:color="auto" w:fill="FFFFFF"/>
        <w:tabs>
          <w:tab w:val="left" w:pos="567"/>
        </w:tabs>
        <w:jc w:val="both"/>
        <w:rPr>
          <w:rFonts w:ascii="Arial" w:eastAsia="Calibri" w:hAnsi="Arial"/>
          <w:sz w:val="20"/>
          <w:szCs w:val="22"/>
          <w:lang w:val="tr-TR" w:eastAsia="en-US" w:bidi="en-US"/>
        </w:rPr>
      </w:pPr>
      <w:r w:rsidRPr="002A79AD">
        <w:rPr>
          <w:rFonts w:ascii="Arial" w:eastAsia="Calibri" w:hAnsi="Arial"/>
          <w:sz w:val="20"/>
          <w:szCs w:val="22"/>
          <w:lang w:val="tr-TR" w:eastAsia="en-US" w:bidi="en-US"/>
        </w:rPr>
        <w:t>f)</w:t>
      </w:r>
      <w:r w:rsidR="005E2E72" w:rsidRPr="005E2E72">
        <w:rPr>
          <w:rFonts w:ascii="Arial" w:eastAsia="Calibri" w:hAnsi="Arial"/>
          <w:sz w:val="20"/>
          <w:szCs w:val="22"/>
          <w:lang w:val="tr-TR" w:eastAsia="en-US" w:bidi="en-US"/>
        </w:rPr>
        <w:t xml:space="preserve"> </w:t>
      </w:r>
      <w:r w:rsidR="005E2E72">
        <w:rPr>
          <w:rFonts w:ascii="Arial" w:eastAsia="Calibri" w:hAnsi="Arial"/>
          <w:sz w:val="20"/>
          <w:szCs w:val="22"/>
          <w:lang w:val="tr-TR" w:eastAsia="en-US" w:bidi="en-US"/>
        </w:rPr>
        <w:t>bendi</w:t>
      </w:r>
      <w:r w:rsidRPr="002A79AD">
        <w:rPr>
          <w:rFonts w:ascii="Arial" w:eastAsia="Calibri" w:hAnsi="Arial"/>
          <w:sz w:val="20"/>
          <w:szCs w:val="22"/>
          <w:lang w:val="tr-TR" w:eastAsia="en-US" w:bidi="en-US"/>
        </w:rPr>
        <w:t xml:space="preserve"> </w:t>
      </w:r>
      <w:r w:rsidR="005E2E72">
        <w:rPr>
          <w:rFonts w:ascii="Arial" w:eastAsia="Calibri" w:hAnsi="Arial"/>
          <w:sz w:val="20"/>
          <w:szCs w:val="22"/>
          <w:lang w:val="tr-TR" w:eastAsia="en-US" w:bidi="en-US"/>
        </w:rPr>
        <w:t>“</w:t>
      </w:r>
      <w:r w:rsidR="00492B3E" w:rsidRPr="002A79AD">
        <w:rPr>
          <w:rFonts w:ascii="Arial" w:eastAsia="Calibri" w:hAnsi="Arial"/>
          <w:sz w:val="20"/>
          <w:szCs w:val="22"/>
          <w:lang w:val="tr-TR" w:eastAsia="en-US" w:bidi="en-US"/>
        </w:rPr>
        <w:t>Radyasyondan arınmış nükleer yakıtların nihai bertarafı</w:t>
      </w:r>
      <w:r w:rsidRPr="002A79AD">
        <w:rPr>
          <w:rFonts w:ascii="Arial" w:eastAsia="Calibri" w:hAnsi="Arial"/>
          <w:sz w:val="20"/>
          <w:szCs w:val="22"/>
          <w:lang w:val="tr-TR" w:eastAsia="en-US" w:bidi="en-US"/>
        </w:rPr>
        <w:t>."</w:t>
      </w:r>
    </w:p>
    <w:p w:rsidR="00832389" w:rsidRDefault="00832389" w:rsidP="002A79AD">
      <w:pPr>
        <w:widowControl w:val="0"/>
        <w:shd w:val="clear" w:color="auto" w:fill="FFFFFF"/>
        <w:tabs>
          <w:tab w:val="left" w:pos="567"/>
        </w:tabs>
        <w:jc w:val="both"/>
        <w:rPr>
          <w:rFonts w:ascii="Arial" w:eastAsia="Calibri" w:hAnsi="Arial"/>
          <w:sz w:val="20"/>
          <w:szCs w:val="22"/>
          <w:lang w:val="tr-TR" w:eastAsia="en-US" w:bidi="en-US"/>
        </w:rPr>
      </w:pPr>
    </w:p>
    <w:p w:rsidR="00832389" w:rsidRPr="002A79AD" w:rsidRDefault="005E2E72" w:rsidP="002A79AD">
      <w:pPr>
        <w:widowControl w:val="0"/>
        <w:shd w:val="clear" w:color="auto" w:fill="FFFFFF"/>
        <w:tabs>
          <w:tab w:val="left" w:pos="567"/>
        </w:tabs>
        <w:jc w:val="both"/>
        <w:rPr>
          <w:rFonts w:ascii="Arial" w:eastAsia="Calibri" w:hAnsi="Arial"/>
          <w:sz w:val="20"/>
          <w:szCs w:val="22"/>
          <w:lang w:val="tr-TR" w:eastAsia="en-US" w:bidi="en-US"/>
        </w:rPr>
      </w:pPr>
      <w:r>
        <w:rPr>
          <w:rFonts w:ascii="Arial" w:eastAsia="Calibri" w:hAnsi="Arial"/>
          <w:sz w:val="20"/>
          <w:szCs w:val="22"/>
          <w:lang w:val="tr-TR" w:eastAsia="en-US" w:bidi="en-US"/>
        </w:rPr>
        <w:t xml:space="preserve">kapsamında </w:t>
      </w:r>
      <w:r w:rsidR="00832389">
        <w:rPr>
          <w:rFonts w:ascii="Arial" w:eastAsia="Calibri" w:hAnsi="Arial"/>
          <w:sz w:val="20"/>
          <w:szCs w:val="22"/>
          <w:lang w:val="tr-TR" w:eastAsia="en-US" w:bidi="en-US"/>
        </w:rPr>
        <w:t>yer almaktadır.</w:t>
      </w:r>
    </w:p>
    <w:p w:rsidR="001F013D" w:rsidRPr="00281958" w:rsidRDefault="001F013D" w:rsidP="000D6489">
      <w:pPr>
        <w:shd w:val="clear" w:color="auto" w:fill="FFFFFF"/>
        <w:rPr>
          <w:lang w:val="tr-TR"/>
        </w:rPr>
      </w:pPr>
    </w:p>
    <w:p w:rsidR="001F013D" w:rsidRPr="00281958" w:rsidRDefault="00BA2855" w:rsidP="000D6489">
      <w:pPr>
        <w:pStyle w:val="Heading1"/>
        <w:rPr>
          <w:lang w:val="tr-TR"/>
        </w:rPr>
      </w:pPr>
      <w:r>
        <w:rPr>
          <w:lang w:val="tr-TR"/>
        </w:rPr>
        <w:t>SektÖ</w:t>
      </w:r>
      <w:r w:rsidR="001F013D" w:rsidRPr="00281958">
        <w:rPr>
          <w:lang w:val="tr-TR"/>
        </w:rPr>
        <w:t>rün Kısa Tanımı</w:t>
      </w:r>
    </w:p>
    <w:p w:rsidR="001F013D" w:rsidRPr="00281958" w:rsidRDefault="001F013D" w:rsidP="000D6489">
      <w:pPr>
        <w:rPr>
          <w:lang w:val="tr-TR"/>
        </w:rPr>
      </w:pPr>
    </w:p>
    <w:p w:rsidR="001F013D" w:rsidRPr="002A79AD" w:rsidRDefault="00805A6B" w:rsidP="002A79AD">
      <w:pPr>
        <w:shd w:val="clear" w:color="auto" w:fill="FFFFFF"/>
        <w:spacing w:after="150"/>
        <w:jc w:val="both"/>
        <w:rPr>
          <w:rFonts w:ascii="Arial" w:eastAsia="Calibri" w:hAnsi="Arial"/>
          <w:sz w:val="20"/>
          <w:szCs w:val="22"/>
          <w:lang w:val="tr-TR" w:eastAsia="en-US" w:bidi="en-US"/>
        </w:rPr>
      </w:pPr>
      <w:r w:rsidRPr="002A79AD">
        <w:rPr>
          <w:rFonts w:ascii="Arial" w:eastAsia="Calibri" w:hAnsi="Arial"/>
          <w:sz w:val="20"/>
          <w:szCs w:val="22"/>
          <w:lang w:val="tr-TR" w:eastAsia="en-US" w:bidi="en-US"/>
        </w:rPr>
        <w:t>Yakıt döngüsü, y</w:t>
      </w:r>
      <w:r w:rsidR="001F013D" w:rsidRPr="002A79AD">
        <w:rPr>
          <w:rFonts w:ascii="Arial" w:eastAsia="Calibri" w:hAnsi="Arial"/>
          <w:sz w:val="20"/>
          <w:szCs w:val="22"/>
          <w:lang w:val="tr-TR" w:eastAsia="en-US" w:bidi="en-US"/>
        </w:rPr>
        <w:t>akıtın üretilmesi</w:t>
      </w:r>
      <w:r w:rsidRPr="002A79AD">
        <w:rPr>
          <w:rFonts w:ascii="Arial" w:eastAsia="Calibri" w:hAnsi="Arial"/>
          <w:sz w:val="20"/>
          <w:szCs w:val="22"/>
          <w:lang w:val="tr-TR" w:eastAsia="en-US" w:bidi="en-US"/>
        </w:rPr>
        <w:t>nden itibaren</w:t>
      </w:r>
      <w:r w:rsidR="001F013D" w:rsidRPr="002A79AD">
        <w:rPr>
          <w:rFonts w:ascii="Arial" w:eastAsia="Calibri" w:hAnsi="Arial"/>
          <w:sz w:val="20"/>
          <w:szCs w:val="22"/>
          <w:lang w:val="tr-TR" w:eastAsia="en-US" w:bidi="en-US"/>
        </w:rPr>
        <w:t xml:space="preserve"> nükleer reaktörlerden geçtikten sonra yeniden işlenmesi</w:t>
      </w:r>
      <w:r w:rsidRPr="002A79AD">
        <w:rPr>
          <w:rFonts w:ascii="Arial" w:eastAsia="Calibri" w:hAnsi="Arial"/>
          <w:sz w:val="20"/>
          <w:szCs w:val="22"/>
          <w:lang w:val="tr-TR" w:eastAsia="en-US" w:bidi="en-US"/>
        </w:rPr>
        <w:t>ne kadar gerçekleşen işlemleri kapsamaktadır.</w:t>
      </w:r>
      <w:r w:rsidR="001F013D" w:rsidRPr="002A79AD">
        <w:rPr>
          <w:rFonts w:ascii="Arial" w:eastAsia="Calibri" w:hAnsi="Arial"/>
          <w:sz w:val="20"/>
          <w:szCs w:val="22"/>
          <w:lang w:val="tr-TR" w:eastAsia="en-US" w:bidi="en-US"/>
        </w:rPr>
        <w:t xml:space="preserve"> </w:t>
      </w:r>
      <w:r w:rsidRPr="002A79AD">
        <w:rPr>
          <w:rFonts w:ascii="Arial" w:eastAsia="Calibri" w:hAnsi="Arial"/>
          <w:sz w:val="20"/>
          <w:szCs w:val="22"/>
          <w:lang w:val="tr-TR" w:eastAsia="en-US" w:bidi="en-US"/>
        </w:rPr>
        <w:t xml:space="preserve">Prosesler </w:t>
      </w:r>
      <w:r w:rsidR="001F013D" w:rsidRPr="002A79AD">
        <w:rPr>
          <w:rFonts w:ascii="Arial" w:eastAsia="Calibri" w:hAnsi="Arial"/>
          <w:sz w:val="20"/>
          <w:szCs w:val="22"/>
          <w:lang w:val="tr-TR" w:eastAsia="en-US" w:bidi="en-US"/>
        </w:rPr>
        <w:t>uranyum cevherinin çıkarılması ile başla</w:t>
      </w:r>
      <w:r w:rsidRPr="002A79AD">
        <w:rPr>
          <w:rFonts w:ascii="Arial" w:eastAsia="Calibri" w:hAnsi="Arial"/>
          <w:sz w:val="20"/>
          <w:szCs w:val="22"/>
          <w:lang w:val="tr-TR" w:eastAsia="en-US" w:bidi="en-US"/>
        </w:rPr>
        <w:t>makta</w:t>
      </w:r>
      <w:r w:rsidR="001F013D" w:rsidRPr="002A79AD">
        <w:rPr>
          <w:rFonts w:ascii="Arial" w:eastAsia="Calibri" w:hAnsi="Arial"/>
          <w:sz w:val="20"/>
          <w:szCs w:val="22"/>
          <w:lang w:val="tr-TR" w:eastAsia="en-US" w:bidi="en-US"/>
        </w:rPr>
        <w:t xml:space="preserve"> ve tüketilmiş yakıttan kaynaklanan radyoaktif atık</w:t>
      </w:r>
      <w:r w:rsidRPr="002A79AD">
        <w:rPr>
          <w:rFonts w:ascii="Arial" w:eastAsia="Calibri" w:hAnsi="Arial"/>
          <w:sz w:val="20"/>
          <w:szCs w:val="22"/>
          <w:lang w:val="tr-TR" w:eastAsia="en-US" w:bidi="en-US"/>
        </w:rPr>
        <w:t xml:space="preserve">ların </w:t>
      </w:r>
      <w:r w:rsidR="001F013D" w:rsidRPr="002A79AD">
        <w:rPr>
          <w:rFonts w:ascii="Arial" w:eastAsia="Calibri" w:hAnsi="Arial"/>
          <w:sz w:val="20"/>
          <w:szCs w:val="22"/>
          <w:lang w:val="tr-TR" w:eastAsia="en-US" w:bidi="en-US"/>
        </w:rPr>
        <w:t xml:space="preserve">bertaraf edilmesiyle son bulmaktadır. Uranyum zenginleştirme prosesinin ardından, nükleer yakıt, nihai kullanım amacına </w:t>
      </w:r>
      <w:r w:rsidR="00D35045" w:rsidRPr="002A79AD">
        <w:rPr>
          <w:rFonts w:ascii="Arial" w:eastAsia="Calibri" w:hAnsi="Arial"/>
          <w:sz w:val="20"/>
          <w:szCs w:val="22"/>
          <w:lang w:val="tr-TR" w:eastAsia="en-US" w:bidi="en-US"/>
        </w:rPr>
        <w:t xml:space="preserve">bağlı </w:t>
      </w:r>
      <w:r w:rsidR="001F013D" w:rsidRPr="002A79AD">
        <w:rPr>
          <w:rFonts w:ascii="Arial" w:eastAsia="Calibri" w:hAnsi="Arial"/>
          <w:sz w:val="20"/>
          <w:szCs w:val="22"/>
          <w:lang w:val="tr-TR" w:eastAsia="en-US" w:bidi="en-US"/>
        </w:rPr>
        <w:t>olarak, farklı tesislerde üretilmektedir. Yüksek-seviyeli radyoaktif atık (HLW) ola</w:t>
      </w:r>
      <w:r w:rsidR="00D35045" w:rsidRPr="002A79AD">
        <w:rPr>
          <w:rFonts w:ascii="Arial" w:eastAsia="Calibri" w:hAnsi="Arial"/>
          <w:sz w:val="20"/>
          <w:szCs w:val="22"/>
          <w:lang w:val="tr-TR" w:eastAsia="en-US" w:bidi="en-US"/>
        </w:rPr>
        <w:t>n</w:t>
      </w:r>
      <w:r w:rsidR="001F013D" w:rsidRPr="002A79AD">
        <w:rPr>
          <w:rFonts w:ascii="Arial" w:eastAsia="Calibri" w:hAnsi="Arial"/>
          <w:sz w:val="20"/>
          <w:szCs w:val="22"/>
          <w:lang w:val="tr-TR" w:eastAsia="en-US" w:bidi="en-US"/>
        </w:rPr>
        <w:t xml:space="preserve"> tüketilmiş yakıt</w:t>
      </w:r>
      <w:r w:rsidR="00D35045" w:rsidRPr="002A79AD">
        <w:rPr>
          <w:rFonts w:ascii="Arial" w:eastAsia="Calibri" w:hAnsi="Arial"/>
          <w:sz w:val="20"/>
          <w:szCs w:val="22"/>
          <w:lang w:val="tr-TR" w:eastAsia="en-US" w:bidi="en-US"/>
        </w:rPr>
        <w:t>,</w:t>
      </w:r>
      <w:r w:rsidR="001F013D" w:rsidRPr="002A79AD">
        <w:rPr>
          <w:rFonts w:ascii="Arial" w:eastAsia="Calibri" w:hAnsi="Arial"/>
          <w:sz w:val="20"/>
          <w:szCs w:val="22"/>
          <w:lang w:val="tr-TR" w:eastAsia="en-US" w:bidi="en-US"/>
        </w:rPr>
        <w:t xml:space="preserve"> </w:t>
      </w:r>
      <w:r w:rsidR="00D35045" w:rsidRPr="002A79AD">
        <w:rPr>
          <w:rFonts w:ascii="Arial" w:eastAsia="Calibri" w:hAnsi="Arial"/>
          <w:sz w:val="20"/>
          <w:szCs w:val="22"/>
          <w:lang w:val="tr-TR" w:eastAsia="en-US" w:bidi="en-US"/>
        </w:rPr>
        <w:t xml:space="preserve">radyoaktivite ve ısının sonlanması </w:t>
      </w:r>
      <w:r w:rsidR="001F013D" w:rsidRPr="002A79AD">
        <w:rPr>
          <w:rFonts w:ascii="Arial" w:eastAsia="Calibri" w:hAnsi="Arial"/>
          <w:sz w:val="20"/>
          <w:szCs w:val="22"/>
          <w:lang w:val="tr-TR" w:eastAsia="en-US" w:bidi="en-US"/>
        </w:rPr>
        <w:t xml:space="preserve">ve taşımayı daha güvenli </w:t>
      </w:r>
      <w:r w:rsidR="00D35045" w:rsidRPr="002A79AD">
        <w:rPr>
          <w:rFonts w:ascii="Arial" w:eastAsia="Calibri" w:hAnsi="Arial"/>
          <w:sz w:val="20"/>
          <w:szCs w:val="22"/>
          <w:lang w:val="tr-TR" w:eastAsia="en-US" w:bidi="en-US"/>
        </w:rPr>
        <w:t xml:space="preserve">hale getirmek </w:t>
      </w:r>
      <w:r w:rsidR="001F013D" w:rsidRPr="002A79AD">
        <w:rPr>
          <w:rFonts w:ascii="Arial" w:eastAsia="Calibri" w:hAnsi="Arial"/>
          <w:sz w:val="20"/>
          <w:szCs w:val="22"/>
          <w:lang w:val="tr-TR" w:eastAsia="en-US" w:bidi="en-US"/>
        </w:rPr>
        <w:t>için</w:t>
      </w:r>
      <w:r w:rsidR="0019663D">
        <w:rPr>
          <w:rFonts w:ascii="Arial" w:eastAsia="Calibri" w:hAnsi="Arial"/>
          <w:sz w:val="20"/>
          <w:szCs w:val="22"/>
          <w:lang w:val="tr-TR" w:eastAsia="en-US" w:bidi="en-US"/>
        </w:rPr>
        <w:t xml:space="preserve"> </w:t>
      </w:r>
      <w:r w:rsidR="00B824E1" w:rsidRPr="002A79AD">
        <w:rPr>
          <w:rFonts w:ascii="Arial" w:eastAsia="Calibri" w:hAnsi="Arial"/>
          <w:sz w:val="20"/>
          <w:szCs w:val="22"/>
          <w:lang w:val="tr-TR" w:eastAsia="en-US" w:bidi="en-US"/>
        </w:rPr>
        <w:t>ilk önce depolanmaktadır.</w:t>
      </w:r>
      <w:r w:rsidR="001F013D" w:rsidRPr="002A79AD">
        <w:rPr>
          <w:rFonts w:ascii="Arial" w:eastAsia="Calibri" w:hAnsi="Arial"/>
          <w:sz w:val="20"/>
          <w:szCs w:val="22"/>
          <w:lang w:val="tr-TR" w:eastAsia="en-US" w:bidi="en-US"/>
        </w:rPr>
        <w:t xml:space="preserve"> Tüketilmiş yakıt, ya reaktör alanlarında ya da merkezi olarak, havuzlar </w:t>
      </w:r>
      <w:r w:rsidR="00B824E1" w:rsidRPr="002A79AD">
        <w:rPr>
          <w:rFonts w:ascii="Arial" w:eastAsia="Calibri" w:hAnsi="Arial"/>
          <w:sz w:val="20"/>
          <w:szCs w:val="22"/>
          <w:lang w:val="tr-TR" w:eastAsia="en-US" w:bidi="en-US"/>
        </w:rPr>
        <w:t>veya</w:t>
      </w:r>
      <w:r w:rsidR="001F013D" w:rsidRPr="002A79AD">
        <w:rPr>
          <w:rFonts w:ascii="Arial" w:eastAsia="Calibri" w:hAnsi="Arial"/>
          <w:sz w:val="20"/>
          <w:szCs w:val="22"/>
          <w:lang w:val="tr-TR" w:eastAsia="en-US" w:bidi="en-US"/>
        </w:rPr>
        <w:t xml:space="preserve"> kuru varillerde depolanabilmektedir. Tüketilmiş yakıt, içerdiği uranyum ve plütonyumunun geri dönüştürülmesi için yeniden işlenmektedir. Yeniden işleme sırasında, bir miktar ayrıştırılmış sıvı </w:t>
      </w:r>
      <w:r w:rsidR="00E00C52" w:rsidRPr="002A79AD">
        <w:rPr>
          <w:rFonts w:ascii="Arial" w:eastAsia="Calibri" w:hAnsi="Arial"/>
          <w:sz w:val="20"/>
          <w:szCs w:val="22"/>
          <w:lang w:val="tr-TR" w:eastAsia="en-US" w:bidi="en-US"/>
        </w:rPr>
        <w:t xml:space="preserve">yüksek-seviyeli radyoaktif atık </w:t>
      </w:r>
      <w:r w:rsidR="001F013D" w:rsidRPr="002A79AD">
        <w:rPr>
          <w:rFonts w:ascii="Arial" w:eastAsia="Calibri" w:hAnsi="Arial"/>
          <w:sz w:val="20"/>
          <w:szCs w:val="22"/>
          <w:lang w:val="tr-TR" w:eastAsia="en-US" w:bidi="en-US"/>
        </w:rPr>
        <w:t>ortaya çıkmakta olup, camlaştırılmakta ve nihai bertaraf</w:t>
      </w:r>
      <w:r w:rsidR="00E00C52" w:rsidRPr="002A79AD">
        <w:rPr>
          <w:rFonts w:ascii="Arial" w:eastAsia="Calibri" w:hAnsi="Arial"/>
          <w:sz w:val="20"/>
          <w:szCs w:val="22"/>
          <w:lang w:val="tr-TR" w:eastAsia="en-US" w:bidi="en-US"/>
        </w:rPr>
        <w:t>ına</w:t>
      </w:r>
      <w:r w:rsidR="001F013D" w:rsidRPr="002A79AD">
        <w:rPr>
          <w:rFonts w:ascii="Arial" w:eastAsia="Calibri" w:hAnsi="Arial"/>
          <w:sz w:val="20"/>
          <w:szCs w:val="22"/>
          <w:lang w:val="tr-TR" w:eastAsia="en-US" w:bidi="en-US"/>
        </w:rPr>
        <w:t xml:space="preserve"> kadar depolanmaktadır. Bu açıdan, en </w:t>
      </w:r>
      <w:r w:rsidR="00E00C52" w:rsidRPr="002A79AD">
        <w:rPr>
          <w:rFonts w:ascii="Arial" w:eastAsia="Calibri" w:hAnsi="Arial"/>
          <w:sz w:val="20"/>
          <w:szCs w:val="22"/>
          <w:lang w:val="tr-TR" w:eastAsia="en-US" w:bidi="en-US"/>
        </w:rPr>
        <w:t xml:space="preserve">sık </w:t>
      </w:r>
      <w:r w:rsidR="001F013D" w:rsidRPr="002A79AD">
        <w:rPr>
          <w:rFonts w:ascii="Arial" w:eastAsia="Calibri" w:hAnsi="Arial"/>
          <w:sz w:val="20"/>
          <w:szCs w:val="22"/>
          <w:lang w:val="tr-TR" w:eastAsia="en-US" w:bidi="en-US"/>
        </w:rPr>
        <w:t>kullanılan çözüm, derin jeolojik bertaraf yöntemidir. Düşük-seviyeli radyoaktif atıkların (LLW) büyük bir kısmı, genellikle, uzun</w:t>
      </w:r>
      <w:r w:rsidR="00E00C52" w:rsidRPr="002A79AD">
        <w:rPr>
          <w:rFonts w:ascii="Arial" w:eastAsia="Calibri" w:hAnsi="Arial"/>
          <w:sz w:val="20"/>
          <w:szCs w:val="22"/>
          <w:lang w:val="tr-TR" w:eastAsia="en-US" w:bidi="en-US"/>
        </w:rPr>
        <w:t xml:space="preserve"> süreli </w:t>
      </w:r>
      <w:r w:rsidR="001F013D" w:rsidRPr="002A79AD">
        <w:rPr>
          <w:rFonts w:ascii="Arial" w:eastAsia="Calibri" w:hAnsi="Arial"/>
          <w:sz w:val="20"/>
          <w:szCs w:val="22"/>
          <w:lang w:val="tr-TR" w:eastAsia="en-US" w:bidi="en-US"/>
        </w:rPr>
        <w:t>yönetime yönelik olarak ambalajlanmasını</w:t>
      </w:r>
      <w:r w:rsidR="00E00C52" w:rsidRPr="002A79AD">
        <w:rPr>
          <w:rFonts w:ascii="Arial" w:eastAsia="Calibri" w:hAnsi="Arial"/>
          <w:sz w:val="20"/>
          <w:szCs w:val="22"/>
          <w:lang w:val="tr-TR" w:eastAsia="en-US" w:bidi="en-US"/>
        </w:rPr>
        <w:t>n ardından</w:t>
      </w:r>
      <w:r w:rsidR="001F013D" w:rsidRPr="002A79AD">
        <w:rPr>
          <w:rFonts w:ascii="Arial" w:eastAsia="Calibri" w:hAnsi="Arial"/>
          <w:sz w:val="20"/>
          <w:szCs w:val="22"/>
          <w:lang w:val="tr-TR" w:eastAsia="en-US" w:bidi="en-US"/>
        </w:rPr>
        <w:t xml:space="preserve">, </w:t>
      </w:r>
      <w:r w:rsidR="00E00C52" w:rsidRPr="002A79AD">
        <w:rPr>
          <w:rFonts w:ascii="Arial" w:eastAsia="Calibri" w:hAnsi="Arial"/>
          <w:sz w:val="20"/>
          <w:szCs w:val="22"/>
          <w:lang w:val="tr-TR" w:eastAsia="en-US" w:bidi="en-US"/>
        </w:rPr>
        <w:t xml:space="preserve">en kısa sürede </w:t>
      </w:r>
      <w:r w:rsidR="001F013D" w:rsidRPr="002A79AD">
        <w:rPr>
          <w:rFonts w:ascii="Arial" w:eastAsia="Calibri" w:hAnsi="Arial"/>
          <w:sz w:val="20"/>
          <w:szCs w:val="22"/>
          <w:lang w:val="tr-TR" w:eastAsia="en-US" w:bidi="en-US"/>
        </w:rPr>
        <w:t xml:space="preserve">bertaraf </w:t>
      </w:r>
      <w:r w:rsidR="00E00C52" w:rsidRPr="002A79AD">
        <w:rPr>
          <w:rFonts w:ascii="Arial" w:eastAsia="Calibri" w:hAnsi="Arial"/>
          <w:sz w:val="20"/>
          <w:szCs w:val="22"/>
          <w:lang w:val="tr-TR" w:eastAsia="en-US" w:bidi="en-US"/>
        </w:rPr>
        <w:t>edilmektedir</w:t>
      </w:r>
      <w:r w:rsidR="001F013D" w:rsidRPr="002A79AD">
        <w:rPr>
          <w:rFonts w:ascii="Arial" w:eastAsia="Calibri" w:hAnsi="Arial"/>
          <w:sz w:val="20"/>
          <w:szCs w:val="22"/>
          <w:lang w:val="tr-TR" w:eastAsia="en-US" w:bidi="en-US"/>
        </w:rPr>
        <w:t>. Bu, nükleer teknolojiler tarafından üretilen tüm atık türlerinin büyük bir çoğunluğu</w:t>
      </w:r>
      <w:r w:rsidR="00E00C52" w:rsidRPr="002A79AD">
        <w:rPr>
          <w:rFonts w:ascii="Arial" w:eastAsia="Calibri" w:hAnsi="Arial"/>
          <w:sz w:val="20"/>
          <w:szCs w:val="22"/>
          <w:lang w:val="tr-TR" w:eastAsia="en-US" w:bidi="en-US"/>
        </w:rPr>
        <w:t>nu</w:t>
      </w:r>
      <w:r w:rsidR="001F013D" w:rsidRPr="002A79AD">
        <w:rPr>
          <w:rFonts w:ascii="Arial" w:eastAsia="Calibri" w:hAnsi="Arial"/>
          <w:sz w:val="20"/>
          <w:szCs w:val="22"/>
          <w:lang w:val="tr-TR" w:eastAsia="en-US" w:bidi="en-US"/>
        </w:rPr>
        <w:t xml:space="preserve"> (hacim olarak %90) </w:t>
      </w:r>
      <w:r w:rsidR="00E00C52" w:rsidRPr="002A79AD">
        <w:rPr>
          <w:rFonts w:ascii="Arial" w:eastAsia="Calibri" w:hAnsi="Arial"/>
          <w:sz w:val="20"/>
          <w:szCs w:val="22"/>
          <w:lang w:val="tr-TR" w:eastAsia="en-US" w:bidi="en-US"/>
        </w:rPr>
        <w:t>oluşturmaktadır</w:t>
      </w:r>
      <w:r w:rsidR="0019663D">
        <w:rPr>
          <w:rFonts w:ascii="Arial" w:eastAsia="Calibri" w:hAnsi="Arial"/>
          <w:sz w:val="20"/>
          <w:szCs w:val="22"/>
          <w:lang w:val="tr-TR" w:eastAsia="en-US" w:bidi="en-US"/>
        </w:rPr>
        <w:t>,</w:t>
      </w:r>
      <w:r w:rsidR="001F013D" w:rsidRPr="002A79AD">
        <w:rPr>
          <w:rFonts w:ascii="Arial" w:eastAsia="Calibri" w:hAnsi="Arial"/>
          <w:sz w:val="20"/>
          <w:szCs w:val="22"/>
          <w:lang w:val="tr-TR" w:eastAsia="en-US" w:bidi="en-US"/>
        </w:rPr>
        <w:t xml:space="preserve"> </w:t>
      </w:r>
      <w:r w:rsidR="00E00C52" w:rsidRPr="002A79AD">
        <w:rPr>
          <w:rFonts w:ascii="Arial" w:eastAsia="Calibri" w:hAnsi="Arial"/>
          <w:sz w:val="20"/>
          <w:szCs w:val="22"/>
          <w:lang w:val="tr-TR" w:eastAsia="en-US" w:bidi="en-US"/>
        </w:rPr>
        <w:t>bu</w:t>
      </w:r>
      <w:r w:rsidR="001F013D" w:rsidRPr="002A79AD">
        <w:rPr>
          <w:rFonts w:ascii="Arial" w:eastAsia="Calibri" w:hAnsi="Arial"/>
          <w:sz w:val="20"/>
          <w:szCs w:val="22"/>
          <w:lang w:val="tr-TR" w:eastAsia="en-US" w:bidi="en-US"/>
        </w:rPr>
        <w:t xml:space="preserve"> bertaraf yöntemleri dünya çapında uygulanmaktadır.</w:t>
      </w:r>
    </w:p>
    <w:p w:rsidR="001F013D" w:rsidRDefault="001F013D" w:rsidP="000D6489">
      <w:pPr>
        <w:rPr>
          <w:lang w:val="tr-TR"/>
        </w:rPr>
      </w:pPr>
    </w:p>
    <w:p w:rsidR="009B3BBD" w:rsidRDefault="009B3BBD" w:rsidP="000D6489">
      <w:pPr>
        <w:rPr>
          <w:lang w:val="tr-TR"/>
        </w:rPr>
      </w:pPr>
    </w:p>
    <w:p w:rsidR="00470B36" w:rsidRDefault="00470B36" w:rsidP="000D6489">
      <w:pPr>
        <w:rPr>
          <w:lang w:val="tr-TR"/>
        </w:rPr>
      </w:pPr>
    </w:p>
    <w:p w:rsidR="009B3BBD" w:rsidRDefault="009B3BBD" w:rsidP="000D6489">
      <w:pPr>
        <w:rPr>
          <w:lang w:val="tr-TR"/>
        </w:rPr>
      </w:pPr>
    </w:p>
    <w:p w:rsidR="009B3BBD" w:rsidRPr="00281958" w:rsidRDefault="009B3BBD" w:rsidP="000D6489">
      <w:pPr>
        <w:rPr>
          <w:lang w:val="tr-TR"/>
        </w:rPr>
      </w:pPr>
    </w:p>
    <w:p w:rsidR="001F013D" w:rsidRPr="00281958" w:rsidRDefault="001F013D" w:rsidP="000D6489">
      <w:pPr>
        <w:pStyle w:val="Heading1"/>
        <w:rPr>
          <w:lang w:val="tr-TR"/>
        </w:rPr>
      </w:pPr>
      <w:r w:rsidRPr="00281958">
        <w:rPr>
          <w:lang w:val="tr-TR"/>
        </w:rPr>
        <w:lastRenderedPageBreak/>
        <w:t xml:space="preserve">Çevresel etkiler </w:t>
      </w:r>
    </w:p>
    <w:p w:rsidR="001F013D" w:rsidRPr="00281958" w:rsidRDefault="001F013D" w:rsidP="000D6489">
      <w:pPr>
        <w:rPr>
          <w:lang w:val="tr-TR"/>
        </w:rPr>
      </w:pPr>
    </w:p>
    <w:p w:rsidR="001F013D" w:rsidRPr="00281958" w:rsidRDefault="00581D15" w:rsidP="000D6489">
      <w:pPr>
        <w:pStyle w:val="Heading2"/>
        <w:rPr>
          <w:lang w:val="tr-TR"/>
        </w:rPr>
      </w:pPr>
      <w:r>
        <w:rPr>
          <w:lang w:val="tr-TR"/>
        </w:rPr>
        <w:t xml:space="preserve">İNŞAAT ÖNCESİ VE </w:t>
      </w:r>
      <w:r w:rsidR="001F013D" w:rsidRPr="00281958">
        <w:rPr>
          <w:lang w:val="tr-TR"/>
        </w:rPr>
        <w:t>İNŞAAT SÜRECİ</w:t>
      </w:r>
    </w:p>
    <w:p w:rsidR="001F013D" w:rsidRPr="00281958" w:rsidRDefault="001F013D" w:rsidP="000D6489">
      <w:pPr>
        <w:rPr>
          <w:lang w:val="tr-TR"/>
        </w:rPr>
      </w:pPr>
    </w:p>
    <w:p w:rsidR="001F013D" w:rsidRPr="00BD1B0C" w:rsidRDefault="001F013D" w:rsidP="002A79AD">
      <w:pPr>
        <w:widowControl w:val="0"/>
        <w:tabs>
          <w:tab w:val="left" w:pos="567"/>
        </w:tabs>
        <w:jc w:val="both"/>
        <w:rPr>
          <w:rFonts w:ascii="Arial" w:eastAsia="Calibri" w:hAnsi="Arial"/>
          <w:color w:val="000000"/>
          <w:sz w:val="20"/>
          <w:szCs w:val="22"/>
          <w:lang w:eastAsia="en-US"/>
        </w:rPr>
      </w:pPr>
      <w:r w:rsidRPr="002A79AD">
        <w:rPr>
          <w:rFonts w:ascii="Arial" w:eastAsia="Calibri" w:hAnsi="Arial"/>
          <w:color w:val="000000"/>
          <w:sz w:val="20"/>
          <w:szCs w:val="22"/>
          <w:lang w:eastAsia="en-US"/>
        </w:rPr>
        <w:t>Aşağıda belirtilen çevresel etkilerin, nükleer yakıtların zenginleştirilmesi, üretilmesi, yeniden işlenmesi ile tüketilmiş nükleer yakıtların atık yönetimi ve radyoaktif atıklar da dâhil olmak üzere, nükleer tesislerin inşaat faaliyetleri sırasında göz önünde bulundurulması gerekmektedir:</w:t>
      </w:r>
    </w:p>
    <w:p w:rsidR="009B3BBD" w:rsidRPr="002A79AD" w:rsidRDefault="009B3BBD" w:rsidP="002A79AD">
      <w:pPr>
        <w:widowControl w:val="0"/>
        <w:tabs>
          <w:tab w:val="left" w:pos="567"/>
        </w:tabs>
        <w:jc w:val="both"/>
        <w:rPr>
          <w:rFonts w:ascii="Arial" w:eastAsia="Calibri" w:hAnsi="Arial"/>
          <w:color w:val="000000"/>
          <w:sz w:val="20"/>
          <w:szCs w:val="22"/>
          <w:lang w:eastAsia="en-US"/>
        </w:rPr>
      </w:pPr>
    </w:p>
    <w:p w:rsidR="001F013D" w:rsidRPr="00281958" w:rsidRDefault="001F013D" w:rsidP="000D6489">
      <w:pPr>
        <w:pStyle w:val="Heading3"/>
        <w:rPr>
          <w:lang w:val="tr-TR"/>
        </w:rPr>
      </w:pPr>
      <w:r w:rsidRPr="00281958">
        <w:rPr>
          <w:lang w:val="tr-TR"/>
        </w:rPr>
        <w:t>Gürültü ve titreşim</w:t>
      </w:r>
    </w:p>
    <w:p w:rsidR="001F013D" w:rsidRPr="00281958" w:rsidRDefault="001F013D" w:rsidP="002A79AD">
      <w:pPr>
        <w:pStyle w:val="ListParagraph"/>
        <w:widowControl/>
        <w:numPr>
          <w:ilvl w:val="0"/>
          <w:numId w:val="17"/>
        </w:numPr>
        <w:tabs>
          <w:tab w:val="clear" w:pos="709"/>
        </w:tabs>
        <w:spacing w:before="0" w:after="0" w:line="240" w:lineRule="auto"/>
      </w:pPr>
      <w:bookmarkStart w:id="0" w:name="_Hlk487630398"/>
      <w:r w:rsidRPr="00281958">
        <w:t>nükleer yakıt tesislerinin altyapısının (ana binalar, yakıt zenginleştirme, üretim ve yeniden işleme tesisi, depolama ve bertaraf tesisleri, yol bağlantıları vb.) hafriyat</w:t>
      </w:r>
      <w:r w:rsidR="0040294A">
        <w:t>ından</w:t>
      </w:r>
      <w:r w:rsidRPr="00281958">
        <w:t xml:space="preserve"> ve inşaat çalışmaları kapsamında kullanılan inşaat mak</w:t>
      </w:r>
      <w:r w:rsidR="005E2E72">
        <w:t>inelerinden kaynaklanan gürültü,</w:t>
      </w:r>
    </w:p>
    <w:p w:rsidR="001F013D" w:rsidRPr="00281958" w:rsidRDefault="001F013D" w:rsidP="002A79AD">
      <w:pPr>
        <w:pStyle w:val="ListParagraph"/>
        <w:widowControl/>
        <w:numPr>
          <w:ilvl w:val="0"/>
          <w:numId w:val="17"/>
        </w:numPr>
        <w:tabs>
          <w:tab w:val="clear" w:pos="709"/>
        </w:tabs>
        <w:spacing w:before="0" w:after="0" w:line="240" w:lineRule="auto"/>
      </w:pPr>
      <w:r w:rsidRPr="00281958">
        <w:t>inşaat faaliyetlerinin yarattığı trafikten kaynaklanan gürültü (hafriyat toprağının taşınması, inşaat malzemelerinin şantiyeye ulaştırılması vb.)</w:t>
      </w:r>
      <w:r w:rsidR="005E2E72">
        <w:t>,</w:t>
      </w:r>
    </w:p>
    <w:p w:rsidR="001F013D" w:rsidRPr="00281958" w:rsidRDefault="001F013D" w:rsidP="002A79AD">
      <w:pPr>
        <w:pStyle w:val="ListParagraph"/>
        <w:widowControl/>
        <w:numPr>
          <w:ilvl w:val="0"/>
          <w:numId w:val="17"/>
        </w:numPr>
        <w:tabs>
          <w:tab w:val="clear" w:pos="709"/>
        </w:tabs>
        <w:spacing w:before="0" w:after="0" w:line="240" w:lineRule="auto"/>
      </w:pPr>
      <w:r w:rsidRPr="00281958">
        <w:t>nükleer yakıt tesis</w:t>
      </w:r>
      <w:r w:rsidR="0040294A">
        <w:t>lerinin</w:t>
      </w:r>
      <w:r w:rsidRPr="00281958">
        <w:t xml:space="preserve"> inşaat faaliyetlerinden (örneğin, alt tabakaların sıkıştırılması, betonun sıkıştırılması) kaynaklanan </w:t>
      </w:r>
      <w:r w:rsidR="005E2E72">
        <w:t>titreşim,</w:t>
      </w:r>
    </w:p>
    <w:p w:rsidR="001F013D" w:rsidRPr="00281958" w:rsidRDefault="0040294A" w:rsidP="002A79AD">
      <w:pPr>
        <w:pStyle w:val="ListParagraph"/>
        <w:widowControl/>
        <w:numPr>
          <w:ilvl w:val="0"/>
          <w:numId w:val="17"/>
        </w:numPr>
        <w:tabs>
          <w:tab w:val="clear" w:pos="709"/>
        </w:tabs>
        <w:spacing w:before="0" w:after="0" w:line="240" w:lineRule="auto"/>
      </w:pPr>
      <w:r>
        <w:t>inşaatta kullanılacak</w:t>
      </w:r>
      <w:r w:rsidRPr="00281958">
        <w:t xml:space="preserve"> </w:t>
      </w:r>
      <w:r w:rsidR="001F013D" w:rsidRPr="00281958">
        <w:t>yapı parçalarının taşınması için kullanılan makinelerin ve nükleer yakıt tesislerinin altyapısının inşasın</w:t>
      </w:r>
      <w:r>
        <w:t xml:space="preserve">dan </w:t>
      </w:r>
      <w:r w:rsidR="001F013D" w:rsidRPr="00281958">
        <w:t xml:space="preserve">(örneğin, metal ve beton </w:t>
      </w:r>
      <w:r>
        <w:t>blokların</w:t>
      </w:r>
      <w:r w:rsidRPr="00281958">
        <w:t xml:space="preserve"> </w:t>
      </w:r>
      <w:r w:rsidR="001F013D" w:rsidRPr="00281958">
        <w:t xml:space="preserve">kesilmesi, kaynaklanması ya da monte edilmesi)  </w:t>
      </w:r>
      <w:r>
        <w:t>kaynaklı</w:t>
      </w:r>
      <w:r w:rsidR="001F013D" w:rsidRPr="00281958">
        <w:t xml:space="preserve"> gürültü.</w:t>
      </w:r>
    </w:p>
    <w:p w:rsidR="001F013D" w:rsidRPr="00281958" w:rsidRDefault="001F013D" w:rsidP="000D6489">
      <w:pPr>
        <w:pStyle w:val="ListParagraph"/>
        <w:widowControl/>
        <w:tabs>
          <w:tab w:val="clear" w:pos="709"/>
        </w:tabs>
        <w:spacing w:before="0" w:after="0" w:line="240" w:lineRule="auto"/>
        <w:ind w:left="1440" w:firstLine="0"/>
        <w:rPr>
          <w:rFonts w:cs="Times New Roman"/>
        </w:rPr>
      </w:pPr>
    </w:p>
    <w:bookmarkEnd w:id="0"/>
    <w:p w:rsidR="001F013D" w:rsidRPr="00281958" w:rsidRDefault="001F013D" w:rsidP="000D6489">
      <w:pPr>
        <w:pStyle w:val="Heading3"/>
        <w:rPr>
          <w:lang w:val="tr-TR"/>
        </w:rPr>
      </w:pPr>
      <w:r w:rsidRPr="00281958">
        <w:rPr>
          <w:lang w:val="tr-TR"/>
        </w:rPr>
        <w:t>Hava kirliliği</w:t>
      </w:r>
    </w:p>
    <w:p w:rsidR="001F013D" w:rsidRPr="002A79AD" w:rsidRDefault="001F013D" w:rsidP="000D6489">
      <w:pPr>
        <w:pStyle w:val="ListParagraph"/>
        <w:widowControl/>
        <w:numPr>
          <w:ilvl w:val="0"/>
          <w:numId w:val="6"/>
        </w:numPr>
        <w:tabs>
          <w:tab w:val="clear" w:pos="709"/>
        </w:tabs>
        <w:spacing w:before="0" w:after="0" w:line="240" w:lineRule="auto"/>
        <w:ind w:left="1440"/>
        <w:contextualSpacing/>
        <w:rPr>
          <w:color w:val="000000"/>
          <w:lang w:val="en-US" w:eastAsia="en-US"/>
        </w:rPr>
      </w:pPr>
      <w:r w:rsidRPr="002A79AD">
        <w:rPr>
          <w:color w:val="000000"/>
          <w:lang w:val="en-US" w:eastAsia="en-US"/>
        </w:rPr>
        <w:t>nükleer yakıt tesisinin inşa edilmesi amacıyla gerçekleştirilen patlatma ve hafriyat çalışmalarının sonucunda ortata çıkan toz emisyonundan kaynaklanan hava kirliliği (örneğin, nükleer tesis alanı ile destek alanları kapsamında gerçekleştirilen hafriyat, dolgu çalışmaları, zemin yü</w:t>
      </w:r>
      <w:r w:rsidR="005E2E72">
        <w:rPr>
          <w:color w:val="000000"/>
          <w:lang w:val="en-US" w:eastAsia="en-US"/>
        </w:rPr>
        <w:t>kseltme ve tesviye çalışmaları),</w:t>
      </w:r>
    </w:p>
    <w:p w:rsidR="001F013D" w:rsidRPr="002A79AD" w:rsidRDefault="001F013D" w:rsidP="000D6489">
      <w:pPr>
        <w:pStyle w:val="ListParagraph"/>
        <w:widowControl/>
        <w:numPr>
          <w:ilvl w:val="0"/>
          <w:numId w:val="6"/>
        </w:numPr>
        <w:tabs>
          <w:tab w:val="clear" w:pos="709"/>
        </w:tabs>
        <w:spacing w:before="0" w:after="0" w:line="240" w:lineRule="auto"/>
        <w:ind w:left="1440"/>
        <w:contextualSpacing/>
        <w:rPr>
          <w:color w:val="000000"/>
          <w:lang w:val="en-US" w:eastAsia="en-US"/>
        </w:rPr>
      </w:pPr>
      <w:r w:rsidRPr="002A79AD">
        <w:rPr>
          <w:color w:val="000000"/>
          <w:lang w:val="en-US" w:eastAsia="en-US"/>
        </w:rPr>
        <w:t>hafriyat çalışmaları da dahil olmak üzere, teknik çalışmaların sonucunda ortaya çıkan toz emisyonundan kaynaklanan hava kirliliği (örneğin, zenginleştirme donanımları, yakıt üretimi, yeniden işleme tesisi, depolam</w:t>
      </w:r>
      <w:r w:rsidR="005E2E72">
        <w:rPr>
          <w:color w:val="000000"/>
          <w:lang w:val="en-US" w:eastAsia="en-US"/>
        </w:rPr>
        <w:t>a alanı ile bertaraf tesisleri),</w:t>
      </w:r>
    </w:p>
    <w:p w:rsidR="001F013D" w:rsidRPr="002A79AD" w:rsidRDefault="001F013D" w:rsidP="000D6489">
      <w:pPr>
        <w:pStyle w:val="ListParagraph"/>
        <w:widowControl/>
        <w:numPr>
          <w:ilvl w:val="0"/>
          <w:numId w:val="6"/>
        </w:numPr>
        <w:tabs>
          <w:tab w:val="clear" w:pos="709"/>
        </w:tabs>
        <w:spacing w:before="0" w:after="0" w:line="240" w:lineRule="auto"/>
        <w:ind w:left="1440"/>
        <w:contextualSpacing/>
        <w:rPr>
          <w:color w:val="000000"/>
          <w:lang w:val="en-US" w:eastAsia="en-US"/>
        </w:rPr>
      </w:pPr>
      <w:r w:rsidRPr="002A79AD">
        <w:rPr>
          <w:color w:val="000000"/>
          <w:lang w:val="en-US" w:eastAsia="en-US"/>
        </w:rPr>
        <w:t>inşaat makineleri ile ağır trafiğin sebep olduğu kirleticilerden kaynaklanan hava kirliliği  (NOx, PM</w:t>
      </w:r>
      <w:r w:rsidRPr="002A79AD">
        <w:rPr>
          <w:color w:val="000000"/>
          <w:vertAlign w:val="subscript"/>
          <w:lang w:val="en-US" w:eastAsia="en-US"/>
        </w:rPr>
        <w:t xml:space="preserve">10 </w:t>
      </w:r>
      <w:r w:rsidRPr="002A79AD">
        <w:rPr>
          <w:color w:val="000000"/>
          <w:lang w:val="en-US" w:eastAsia="en-US"/>
        </w:rPr>
        <w:t>ve benzen)</w:t>
      </w:r>
      <w:r w:rsidR="005E2E72">
        <w:rPr>
          <w:color w:val="000000"/>
          <w:lang w:val="en-US" w:eastAsia="en-US"/>
        </w:rPr>
        <w:t>,</w:t>
      </w:r>
    </w:p>
    <w:p w:rsidR="001F013D" w:rsidRPr="002A79AD" w:rsidRDefault="001F013D" w:rsidP="000D6489">
      <w:pPr>
        <w:pStyle w:val="ListParagraph"/>
        <w:widowControl/>
        <w:numPr>
          <w:ilvl w:val="0"/>
          <w:numId w:val="6"/>
        </w:numPr>
        <w:tabs>
          <w:tab w:val="clear" w:pos="709"/>
        </w:tabs>
        <w:spacing w:before="0" w:after="0" w:line="240" w:lineRule="auto"/>
        <w:ind w:left="1440"/>
        <w:contextualSpacing/>
        <w:rPr>
          <w:color w:val="000000"/>
          <w:lang w:val="en-US" w:eastAsia="en-US"/>
        </w:rPr>
      </w:pPr>
      <w:r w:rsidRPr="002A79AD">
        <w:rPr>
          <w:color w:val="000000"/>
          <w:lang w:val="en-US" w:eastAsia="en-US"/>
        </w:rPr>
        <w:t>inşaat dönemi boyunca her</w:t>
      </w:r>
      <w:r w:rsidR="009C7811">
        <w:rPr>
          <w:color w:val="000000"/>
          <w:lang w:val="en-US" w:eastAsia="en-US"/>
        </w:rPr>
        <w:t>h</w:t>
      </w:r>
      <w:r w:rsidRPr="002A79AD">
        <w:rPr>
          <w:color w:val="000000"/>
          <w:lang w:val="en-US" w:eastAsia="en-US"/>
        </w:rPr>
        <w:t>angi bir radyoaktif emisyon beklenmemektedir.</w:t>
      </w:r>
    </w:p>
    <w:p w:rsidR="001F013D" w:rsidRPr="00281958" w:rsidRDefault="001F013D" w:rsidP="000D6489">
      <w:pPr>
        <w:pStyle w:val="ListParagraph"/>
        <w:widowControl/>
        <w:tabs>
          <w:tab w:val="clear" w:pos="709"/>
        </w:tabs>
        <w:spacing w:before="0" w:after="0" w:line="240" w:lineRule="auto"/>
        <w:ind w:left="1440" w:firstLine="0"/>
        <w:rPr>
          <w:rFonts w:cs="Times New Roman"/>
        </w:rPr>
      </w:pPr>
    </w:p>
    <w:p w:rsidR="001F013D" w:rsidRPr="00281958" w:rsidRDefault="001F013D" w:rsidP="000D6489">
      <w:pPr>
        <w:pStyle w:val="Heading3"/>
        <w:rPr>
          <w:lang w:val="tr-TR"/>
        </w:rPr>
      </w:pPr>
      <w:r w:rsidRPr="00281958">
        <w:rPr>
          <w:lang w:val="tr-TR"/>
        </w:rPr>
        <w:t>Atıklar</w:t>
      </w:r>
    </w:p>
    <w:p w:rsidR="001F013D" w:rsidRPr="002A79AD" w:rsidRDefault="001F013D" w:rsidP="002A79AD">
      <w:pPr>
        <w:pStyle w:val="ListParagraph"/>
        <w:widowControl/>
        <w:numPr>
          <w:ilvl w:val="0"/>
          <w:numId w:val="6"/>
        </w:numPr>
        <w:tabs>
          <w:tab w:val="clear" w:pos="709"/>
        </w:tabs>
        <w:spacing w:before="0" w:after="0" w:line="240" w:lineRule="auto"/>
        <w:ind w:left="1440"/>
        <w:contextualSpacing/>
        <w:rPr>
          <w:color w:val="000000"/>
          <w:lang w:val="en-US" w:eastAsia="en-US"/>
        </w:rPr>
      </w:pPr>
      <w:r w:rsidRPr="002A79AD">
        <w:rPr>
          <w:color w:val="000000"/>
          <w:lang w:val="en-US" w:eastAsia="en-US"/>
        </w:rPr>
        <w:t>nükleer yakıt tesisi alanı</w:t>
      </w:r>
      <w:r w:rsidR="00770793">
        <w:rPr>
          <w:color w:val="000000"/>
          <w:lang w:val="en-US" w:eastAsia="en-US"/>
        </w:rPr>
        <w:t>n</w:t>
      </w:r>
      <w:r w:rsidRPr="002A79AD">
        <w:rPr>
          <w:color w:val="000000"/>
          <w:lang w:val="en-US" w:eastAsia="en-US"/>
        </w:rPr>
        <w:t xml:space="preserve">da dolgu, zemin yükseltme ve tesviye de dahil olmak üzere, </w:t>
      </w:r>
      <w:r w:rsidR="00D9350A">
        <w:rPr>
          <w:color w:val="000000"/>
          <w:lang w:val="en-US" w:eastAsia="en-US"/>
        </w:rPr>
        <w:t xml:space="preserve">yapılan </w:t>
      </w:r>
      <w:r w:rsidRPr="002A79AD">
        <w:rPr>
          <w:color w:val="000000"/>
          <w:lang w:val="en-US" w:eastAsia="en-US"/>
        </w:rPr>
        <w:t>hafriyat çalışmaların</w:t>
      </w:r>
      <w:r w:rsidR="00D9350A">
        <w:rPr>
          <w:color w:val="000000"/>
          <w:lang w:val="en-US" w:eastAsia="en-US"/>
        </w:rPr>
        <w:t>dan kaynalı hafriyat atıkları</w:t>
      </w:r>
      <w:r w:rsidR="005E2E72">
        <w:rPr>
          <w:color w:val="000000"/>
          <w:lang w:val="en-US" w:eastAsia="en-US"/>
        </w:rPr>
        <w:t>,</w:t>
      </w:r>
    </w:p>
    <w:p w:rsidR="001F013D" w:rsidRPr="002A79AD" w:rsidRDefault="001F013D" w:rsidP="002A79AD">
      <w:pPr>
        <w:pStyle w:val="ListParagraph"/>
        <w:widowControl/>
        <w:numPr>
          <w:ilvl w:val="0"/>
          <w:numId w:val="6"/>
        </w:numPr>
        <w:tabs>
          <w:tab w:val="clear" w:pos="709"/>
        </w:tabs>
        <w:spacing w:before="0" w:after="0" w:line="240" w:lineRule="auto"/>
        <w:ind w:left="1440"/>
        <w:contextualSpacing/>
        <w:rPr>
          <w:color w:val="000000"/>
          <w:lang w:val="en-US" w:eastAsia="en-US"/>
        </w:rPr>
      </w:pPr>
      <w:r w:rsidRPr="002A79AD">
        <w:rPr>
          <w:color w:val="000000"/>
          <w:lang w:val="en-US" w:eastAsia="en-US"/>
        </w:rPr>
        <w:t>nükleer yakıt tesisleri ya da bertaraf tesisleri ile ilgili ulaşım, montaj ve inşaat çalışmalarından kaynakla</w:t>
      </w:r>
      <w:r w:rsidR="005E2E72">
        <w:rPr>
          <w:color w:val="000000"/>
          <w:lang w:val="en-US" w:eastAsia="en-US"/>
        </w:rPr>
        <w:t>nan tehlikesiz atıklar,</w:t>
      </w:r>
    </w:p>
    <w:p w:rsidR="001F013D" w:rsidRPr="002A79AD" w:rsidRDefault="00D9350A" w:rsidP="002A79AD">
      <w:pPr>
        <w:pStyle w:val="ListParagraph"/>
        <w:widowControl/>
        <w:numPr>
          <w:ilvl w:val="0"/>
          <w:numId w:val="6"/>
        </w:numPr>
        <w:tabs>
          <w:tab w:val="clear" w:pos="709"/>
        </w:tabs>
        <w:spacing w:before="0" w:after="0" w:line="240" w:lineRule="auto"/>
        <w:ind w:left="1440"/>
        <w:contextualSpacing/>
        <w:rPr>
          <w:color w:val="000000"/>
          <w:lang w:val="en-US" w:eastAsia="en-US"/>
        </w:rPr>
      </w:pPr>
      <w:r>
        <w:rPr>
          <w:color w:val="000000"/>
          <w:lang w:val="en-US" w:eastAsia="en-US"/>
        </w:rPr>
        <w:t>nakliyat</w:t>
      </w:r>
      <w:r w:rsidR="001F013D" w:rsidRPr="002A79AD">
        <w:rPr>
          <w:color w:val="000000"/>
          <w:lang w:val="en-US" w:eastAsia="en-US"/>
        </w:rPr>
        <w:t>, montaj ve inşaat faaliyetleri nedeniyle ortaya çıkan tehlikeli atıklar (atık yağlar, filtreler, kimyasallar vb.)</w:t>
      </w:r>
      <w:r w:rsidR="005E2E72">
        <w:rPr>
          <w:color w:val="000000"/>
          <w:lang w:val="en-US" w:eastAsia="en-US"/>
        </w:rPr>
        <w:t>,</w:t>
      </w:r>
    </w:p>
    <w:p w:rsidR="00A206ED" w:rsidRDefault="001F013D" w:rsidP="002A79AD">
      <w:pPr>
        <w:pStyle w:val="ListParagraph"/>
        <w:widowControl/>
        <w:numPr>
          <w:ilvl w:val="0"/>
          <w:numId w:val="6"/>
        </w:numPr>
        <w:tabs>
          <w:tab w:val="clear" w:pos="709"/>
        </w:tabs>
        <w:spacing w:before="0" w:after="0" w:line="240" w:lineRule="auto"/>
        <w:ind w:left="1440"/>
        <w:contextualSpacing/>
        <w:rPr>
          <w:color w:val="000000"/>
          <w:lang w:val="en-US" w:eastAsia="en-US"/>
        </w:rPr>
      </w:pPr>
      <w:r w:rsidRPr="002A79AD">
        <w:rPr>
          <w:color w:val="000000"/>
          <w:lang w:val="en-US" w:eastAsia="en-US"/>
        </w:rPr>
        <w:t>inşaat dönemi sırasında radyoaktif atık oluşumu beklenmemektedir.</w:t>
      </w:r>
    </w:p>
    <w:p w:rsidR="001F013D" w:rsidRPr="00281958" w:rsidRDefault="00A206ED" w:rsidP="00A206ED">
      <w:pPr>
        <w:pStyle w:val="ListParagraph"/>
        <w:widowControl/>
        <w:tabs>
          <w:tab w:val="clear" w:pos="709"/>
        </w:tabs>
        <w:spacing w:before="0" w:after="0" w:line="240" w:lineRule="auto"/>
        <w:ind w:left="1440" w:firstLine="0"/>
        <w:contextualSpacing/>
        <w:rPr>
          <w:rFonts w:cs="Times New Roman"/>
        </w:rPr>
      </w:pPr>
      <w:r>
        <w:rPr>
          <w:color w:val="000000"/>
          <w:lang w:val="en-US" w:eastAsia="en-US"/>
        </w:rPr>
        <w:br w:type="page"/>
      </w:r>
    </w:p>
    <w:p w:rsidR="001F013D" w:rsidRPr="00281958" w:rsidRDefault="001F013D" w:rsidP="000D6489">
      <w:pPr>
        <w:pStyle w:val="Heading3"/>
        <w:rPr>
          <w:lang w:val="tr-TR"/>
        </w:rPr>
      </w:pPr>
      <w:r w:rsidRPr="00281958">
        <w:rPr>
          <w:lang w:val="tr-TR"/>
        </w:rPr>
        <w:t>Toprak</w:t>
      </w:r>
    </w:p>
    <w:p w:rsidR="001F013D" w:rsidRPr="002A79AD" w:rsidRDefault="001F013D" w:rsidP="002A79AD">
      <w:pPr>
        <w:pStyle w:val="ListParagraph"/>
        <w:widowControl/>
        <w:numPr>
          <w:ilvl w:val="0"/>
          <w:numId w:val="6"/>
        </w:numPr>
        <w:tabs>
          <w:tab w:val="clear" w:pos="709"/>
        </w:tabs>
        <w:spacing w:before="0" w:after="0" w:line="240" w:lineRule="auto"/>
        <w:ind w:left="1440"/>
        <w:contextualSpacing/>
        <w:rPr>
          <w:color w:val="000000"/>
          <w:lang w:val="en-US" w:eastAsia="en-US"/>
        </w:rPr>
      </w:pPr>
      <w:r w:rsidRPr="002A79AD">
        <w:rPr>
          <w:color w:val="000000"/>
          <w:lang w:val="en-US" w:eastAsia="en-US"/>
        </w:rPr>
        <w:t>Hafriyat çalışmalarından kaynaklanan geçici arazi/toprak edinimi ve işgali</w:t>
      </w:r>
      <w:r w:rsidR="005E2E72">
        <w:rPr>
          <w:color w:val="000000"/>
          <w:lang w:val="en-US" w:eastAsia="en-US"/>
        </w:rPr>
        <w:t>,</w:t>
      </w:r>
    </w:p>
    <w:p w:rsidR="001F013D" w:rsidRPr="002A79AD" w:rsidRDefault="001F013D" w:rsidP="002A79AD">
      <w:pPr>
        <w:pStyle w:val="ListParagraph"/>
        <w:widowControl/>
        <w:numPr>
          <w:ilvl w:val="0"/>
          <w:numId w:val="6"/>
        </w:numPr>
        <w:tabs>
          <w:tab w:val="clear" w:pos="709"/>
        </w:tabs>
        <w:spacing w:before="0" w:after="0" w:line="240" w:lineRule="auto"/>
        <w:ind w:left="1440"/>
        <w:contextualSpacing/>
        <w:rPr>
          <w:color w:val="000000"/>
          <w:lang w:val="en-US" w:eastAsia="en-US"/>
        </w:rPr>
      </w:pPr>
      <w:r w:rsidRPr="002A79AD">
        <w:rPr>
          <w:color w:val="000000"/>
          <w:lang w:val="en-US" w:eastAsia="en-US"/>
        </w:rPr>
        <w:t>inşaat alanı kapsamında yer alan kaliteli toprak kaybına sebep olan, geniş arazi gereksinimleri</w:t>
      </w:r>
      <w:r w:rsidR="00D9350A">
        <w:rPr>
          <w:color w:val="000000"/>
          <w:lang w:val="en-US" w:eastAsia="en-US"/>
        </w:rPr>
        <w:t>n</w:t>
      </w:r>
      <w:r w:rsidRPr="002A79AD">
        <w:rPr>
          <w:color w:val="000000"/>
          <w:lang w:val="en-US" w:eastAsia="en-US"/>
        </w:rPr>
        <w:t xml:space="preserve">den kaynaklanan kalıcı </w:t>
      </w:r>
      <w:r w:rsidR="00D9350A">
        <w:rPr>
          <w:color w:val="000000"/>
          <w:lang w:val="en-US" w:eastAsia="en-US"/>
        </w:rPr>
        <w:t>arazi</w:t>
      </w:r>
      <w:r w:rsidR="00D9350A" w:rsidRPr="002A79AD">
        <w:rPr>
          <w:color w:val="000000"/>
          <w:lang w:val="en-US" w:eastAsia="en-US"/>
        </w:rPr>
        <w:t xml:space="preserve"> </w:t>
      </w:r>
      <w:r w:rsidRPr="002A79AD">
        <w:rPr>
          <w:color w:val="000000"/>
          <w:lang w:val="en-US" w:eastAsia="en-US"/>
        </w:rPr>
        <w:t>edinimi ve işgali</w:t>
      </w:r>
      <w:r w:rsidR="005E2E72">
        <w:rPr>
          <w:color w:val="000000"/>
          <w:lang w:val="en-US" w:eastAsia="en-US"/>
        </w:rPr>
        <w:t>,</w:t>
      </w:r>
    </w:p>
    <w:p w:rsidR="001F013D" w:rsidRPr="002A79AD" w:rsidRDefault="00D9350A" w:rsidP="002A79AD">
      <w:pPr>
        <w:pStyle w:val="ListParagraph"/>
        <w:widowControl/>
        <w:numPr>
          <w:ilvl w:val="0"/>
          <w:numId w:val="6"/>
        </w:numPr>
        <w:tabs>
          <w:tab w:val="clear" w:pos="709"/>
        </w:tabs>
        <w:spacing w:before="0" w:after="0" w:line="240" w:lineRule="auto"/>
        <w:ind w:left="1440"/>
        <w:contextualSpacing/>
        <w:rPr>
          <w:color w:val="000000"/>
          <w:lang w:val="en-US" w:eastAsia="en-US"/>
        </w:rPr>
      </w:pPr>
      <w:r w:rsidRPr="00986617">
        <w:rPr>
          <w:color w:val="000000"/>
          <w:lang w:eastAsia="en-US"/>
        </w:rPr>
        <w:t>toprak erozyonu ve yakındaki su</w:t>
      </w:r>
      <w:r>
        <w:rPr>
          <w:color w:val="000000"/>
          <w:lang w:eastAsia="en-US"/>
        </w:rPr>
        <w:t xml:space="preserve"> kaynaklarında</w:t>
      </w:r>
      <w:r w:rsidRPr="00986617">
        <w:rPr>
          <w:color w:val="000000"/>
          <w:lang w:eastAsia="en-US"/>
        </w:rPr>
        <w:t xml:space="preserve"> ya da sulak alanlar</w:t>
      </w:r>
      <w:r>
        <w:rPr>
          <w:color w:val="000000"/>
          <w:lang w:eastAsia="en-US"/>
        </w:rPr>
        <w:t>d</w:t>
      </w:r>
      <w:r w:rsidRPr="00986617">
        <w:rPr>
          <w:color w:val="000000"/>
          <w:lang w:eastAsia="en-US"/>
        </w:rPr>
        <w:t xml:space="preserve">a yağmur ve rüzgar nedeniyle </w:t>
      </w:r>
      <w:r>
        <w:rPr>
          <w:color w:val="000000"/>
          <w:lang w:eastAsia="en-US"/>
        </w:rPr>
        <w:t>sedimentasyon birikimi</w:t>
      </w:r>
      <w:r w:rsidR="005E2E72">
        <w:rPr>
          <w:color w:val="000000"/>
          <w:lang w:eastAsia="en-US"/>
        </w:rPr>
        <w:t>,</w:t>
      </w:r>
    </w:p>
    <w:p w:rsidR="001F013D" w:rsidRPr="002A79AD" w:rsidRDefault="00D9350A" w:rsidP="002A79AD">
      <w:pPr>
        <w:pStyle w:val="ListParagraph"/>
        <w:widowControl/>
        <w:numPr>
          <w:ilvl w:val="0"/>
          <w:numId w:val="6"/>
        </w:numPr>
        <w:tabs>
          <w:tab w:val="clear" w:pos="709"/>
        </w:tabs>
        <w:spacing w:before="0" w:after="0" w:line="240" w:lineRule="auto"/>
        <w:ind w:left="1440"/>
        <w:contextualSpacing/>
        <w:rPr>
          <w:color w:val="000000"/>
          <w:lang w:val="en-US" w:eastAsia="en-US"/>
        </w:rPr>
      </w:pPr>
      <w:r w:rsidRPr="00986617">
        <w:rPr>
          <w:color w:val="000000"/>
          <w:lang w:eastAsia="en-US"/>
        </w:rPr>
        <w:t>sevk</w:t>
      </w:r>
      <w:r>
        <w:rPr>
          <w:color w:val="000000"/>
          <w:lang w:eastAsia="en-US"/>
        </w:rPr>
        <w:t>i</w:t>
      </w:r>
      <w:r w:rsidRPr="00986617">
        <w:rPr>
          <w:color w:val="000000"/>
          <w:lang w:eastAsia="en-US"/>
        </w:rPr>
        <w:t>yat ve inşaat faaliyetleri sonucunda ortaya çıka</w:t>
      </w:r>
      <w:r>
        <w:rPr>
          <w:color w:val="000000"/>
          <w:lang w:eastAsia="en-US"/>
        </w:rPr>
        <w:t>n</w:t>
      </w:r>
      <w:r w:rsidRPr="00986617">
        <w:rPr>
          <w:color w:val="000000"/>
          <w:lang w:eastAsia="en-US"/>
        </w:rPr>
        <w:t xml:space="preserve"> toprak kontaminasyonu</w:t>
      </w:r>
      <w:r w:rsidR="005E2E72">
        <w:rPr>
          <w:color w:val="000000"/>
          <w:lang w:eastAsia="en-US"/>
        </w:rPr>
        <w:t>,</w:t>
      </w:r>
    </w:p>
    <w:p w:rsidR="001F013D" w:rsidRPr="00281958" w:rsidRDefault="00D9350A" w:rsidP="000D6489">
      <w:pPr>
        <w:pStyle w:val="ListParagraph"/>
        <w:widowControl/>
        <w:numPr>
          <w:ilvl w:val="0"/>
          <w:numId w:val="7"/>
        </w:numPr>
        <w:tabs>
          <w:tab w:val="clear" w:pos="709"/>
        </w:tabs>
        <w:spacing w:before="0" w:after="0" w:line="240" w:lineRule="auto"/>
        <w:ind w:left="1440"/>
      </w:pPr>
      <w:r w:rsidRPr="00986617">
        <w:rPr>
          <w:color w:val="000000"/>
          <w:lang w:eastAsia="en-US"/>
        </w:rPr>
        <w:t>inşaat süresi boyunca, topra</w:t>
      </w:r>
      <w:r>
        <w:rPr>
          <w:color w:val="000000"/>
          <w:lang w:eastAsia="en-US"/>
        </w:rPr>
        <w:t>ğı etkileyecek</w:t>
      </w:r>
      <w:r w:rsidRPr="00986617">
        <w:rPr>
          <w:color w:val="000000"/>
          <w:lang w:eastAsia="en-US"/>
        </w:rPr>
        <w:t xml:space="preserve"> radyoaktif kontaminasyon beklenmemektedir</w:t>
      </w:r>
      <w:r w:rsidR="001F013D" w:rsidRPr="00281958">
        <w:t>.</w:t>
      </w:r>
    </w:p>
    <w:p w:rsidR="001F013D" w:rsidRPr="00281958" w:rsidRDefault="001F013D" w:rsidP="000D6489">
      <w:pPr>
        <w:pStyle w:val="ListParagraph"/>
        <w:widowControl/>
        <w:tabs>
          <w:tab w:val="clear" w:pos="709"/>
        </w:tabs>
        <w:spacing w:before="0" w:after="0" w:line="240" w:lineRule="auto"/>
        <w:ind w:left="1440" w:firstLine="0"/>
        <w:jc w:val="left"/>
        <w:rPr>
          <w:rFonts w:cs="Times New Roman"/>
        </w:rPr>
      </w:pPr>
    </w:p>
    <w:p w:rsidR="001F013D" w:rsidRPr="00281958" w:rsidRDefault="001F013D" w:rsidP="000D6489">
      <w:pPr>
        <w:pStyle w:val="ListParagraph"/>
        <w:widowControl/>
        <w:tabs>
          <w:tab w:val="clear" w:pos="709"/>
        </w:tabs>
        <w:spacing w:before="0" w:after="0" w:line="240" w:lineRule="auto"/>
        <w:ind w:left="1440" w:firstLine="0"/>
        <w:jc w:val="left"/>
        <w:rPr>
          <w:rFonts w:cs="Times New Roman"/>
        </w:rPr>
      </w:pPr>
    </w:p>
    <w:p w:rsidR="001F013D" w:rsidRPr="00281958" w:rsidRDefault="001F013D" w:rsidP="000D6489">
      <w:pPr>
        <w:pStyle w:val="Heading3"/>
        <w:rPr>
          <w:lang w:val="tr-TR"/>
        </w:rPr>
      </w:pPr>
      <w:r w:rsidRPr="00281958">
        <w:rPr>
          <w:lang w:val="tr-TR"/>
        </w:rPr>
        <w:t>Su kirliliği</w:t>
      </w:r>
    </w:p>
    <w:p w:rsidR="001F013D" w:rsidRPr="002A79AD" w:rsidRDefault="001F013D" w:rsidP="002A79AD">
      <w:pPr>
        <w:pStyle w:val="ListParagraph"/>
        <w:widowControl/>
        <w:numPr>
          <w:ilvl w:val="0"/>
          <w:numId w:val="6"/>
        </w:numPr>
        <w:tabs>
          <w:tab w:val="clear" w:pos="709"/>
        </w:tabs>
        <w:spacing w:before="0" w:after="0" w:line="240" w:lineRule="auto"/>
        <w:ind w:left="1440"/>
        <w:contextualSpacing/>
        <w:rPr>
          <w:color w:val="000000"/>
          <w:lang w:val="en-US" w:eastAsia="en-US"/>
        </w:rPr>
      </w:pPr>
      <w:r w:rsidRPr="002A79AD">
        <w:rPr>
          <w:color w:val="000000"/>
          <w:lang w:val="en-US" w:eastAsia="en-US"/>
        </w:rPr>
        <w:t>yeraltı sularının kalitesinin, patlayıcıların kullanılması ve ana kayaya enjeksiyon gerçekleştirilmesine bağlı olarak, inşaat sırasında etkilenmesi</w:t>
      </w:r>
      <w:r w:rsidR="005E2E72">
        <w:rPr>
          <w:color w:val="000000"/>
          <w:lang w:val="en-US" w:eastAsia="en-US"/>
        </w:rPr>
        <w:t>,</w:t>
      </w:r>
    </w:p>
    <w:p w:rsidR="001F013D" w:rsidRPr="002A79AD" w:rsidRDefault="001F013D" w:rsidP="002A79AD">
      <w:pPr>
        <w:pStyle w:val="ListParagraph"/>
        <w:widowControl/>
        <w:numPr>
          <w:ilvl w:val="0"/>
          <w:numId w:val="6"/>
        </w:numPr>
        <w:tabs>
          <w:tab w:val="clear" w:pos="709"/>
        </w:tabs>
        <w:spacing w:before="0" w:after="0" w:line="240" w:lineRule="auto"/>
        <w:ind w:left="1440"/>
        <w:contextualSpacing/>
        <w:rPr>
          <w:color w:val="000000"/>
          <w:lang w:val="en-US" w:eastAsia="en-US"/>
        </w:rPr>
      </w:pPr>
      <w:r w:rsidRPr="002A79AD">
        <w:rPr>
          <w:color w:val="000000"/>
          <w:lang w:val="en-US" w:eastAsia="en-US"/>
        </w:rPr>
        <w:t>yeraltı su seviyesinin ve basıncının, sondaj ve inşaat çalışmaları sırasında azalabilmesi</w:t>
      </w:r>
      <w:r w:rsidR="005E2E72">
        <w:rPr>
          <w:color w:val="000000"/>
          <w:lang w:val="en-US" w:eastAsia="en-US"/>
        </w:rPr>
        <w:t>,</w:t>
      </w:r>
    </w:p>
    <w:p w:rsidR="001F013D" w:rsidRPr="002A79AD" w:rsidRDefault="00D9350A" w:rsidP="002A79AD">
      <w:pPr>
        <w:pStyle w:val="ListParagraph"/>
        <w:widowControl/>
        <w:numPr>
          <w:ilvl w:val="0"/>
          <w:numId w:val="6"/>
        </w:numPr>
        <w:tabs>
          <w:tab w:val="clear" w:pos="709"/>
        </w:tabs>
        <w:spacing w:before="0" w:after="0" w:line="240" w:lineRule="auto"/>
        <w:ind w:left="1440"/>
        <w:contextualSpacing/>
        <w:rPr>
          <w:color w:val="000000"/>
          <w:lang w:val="en-US" w:eastAsia="en-US"/>
        </w:rPr>
      </w:pPr>
      <w:r w:rsidRPr="00986617">
        <w:rPr>
          <w:lang w:eastAsia="en-US"/>
        </w:rPr>
        <w:t>toprak erozyonu, çökelme ve kirleticilerin, yüzey suları tarafından inşaat sahasından taşınması</w:t>
      </w:r>
      <w:r w:rsidR="005E2E72">
        <w:rPr>
          <w:color w:val="000000"/>
          <w:lang w:val="en-US" w:eastAsia="en-US"/>
        </w:rPr>
        <w:t>,</w:t>
      </w:r>
    </w:p>
    <w:p w:rsidR="001F013D" w:rsidRPr="002A79AD" w:rsidRDefault="005E2E72" w:rsidP="002A79AD">
      <w:pPr>
        <w:pStyle w:val="ListParagraph"/>
        <w:widowControl/>
        <w:numPr>
          <w:ilvl w:val="0"/>
          <w:numId w:val="6"/>
        </w:numPr>
        <w:tabs>
          <w:tab w:val="clear" w:pos="709"/>
        </w:tabs>
        <w:spacing w:before="0" w:after="0" w:line="240" w:lineRule="auto"/>
        <w:ind w:left="1440"/>
        <w:contextualSpacing/>
        <w:rPr>
          <w:color w:val="000000"/>
          <w:lang w:val="en-US" w:eastAsia="en-US"/>
        </w:rPr>
      </w:pPr>
      <w:r w:rsidRPr="002A79AD">
        <w:rPr>
          <w:color w:val="000000"/>
          <w:lang w:val="en-US" w:eastAsia="en-US"/>
        </w:rPr>
        <w:t xml:space="preserve">Sulak </w:t>
      </w:r>
      <w:r w:rsidR="001F013D" w:rsidRPr="002A79AD">
        <w:rPr>
          <w:color w:val="000000"/>
          <w:lang w:val="en-US" w:eastAsia="en-US"/>
        </w:rPr>
        <w:t>alanlara yakın</w:t>
      </w:r>
      <w:r w:rsidR="00D9350A">
        <w:rPr>
          <w:color w:val="000000"/>
          <w:lang w:val="en-US" w:eastAsia="en-US"/>
        </w:rPr>
        <w:t xml:space="preserve"> lokasyonlarda</w:t>
      </w:r>
      <w:r w:rsidR="001F013D" w:rsidRPr="002A79AD">
        <w:rPr>
          <w:color w:val="000000"/>
          <w:lang w:val="en-US" w:eastAsia="en-US"/>
        </w:rPr>
        <w:t xml:space="preserve"> gerçekleştirilen inşaat faaliyetleri, su akışının miktar ya da yönünü değiştirebildiği gibi, sulak alanların doğal yapısını da etkileyebilmektedir.</w:t>
      </w:r>
    </w:p>
    <w:p w:rsidR="001F013D" w:rsidRPr="002A79AD" w:rsidRDefault="001F013D" w:rsidP="002A79AD">
      <w:pPr>
        <w:pStyle w:val="ListParagraph"/>
        <w:widowControl/>
        <w:numPr>
          <w:ilvl w:val="0"/>
          <w:numId w:val="6"/>
        </w:numPr>
        <w:tabs>
          <w:tab w:val="clear" w:pos="709"/>
        </w:tabs>
        <w:spacing w:before="0" w:after="0" w:line="240" w:lineRule="auto"/>
        <w:ind w:left="1440"/>
        <w:contextualSpacing/>
        <w:rPr>
          <w:color w:val="000000"/>
          <w:lang w:val="en-US" w:eastAsia="en-US"/>
        </w:rPr>
      </w:pPr>
      <w:r w:rsidRPr="002A79AD">
        <w:rPr>
          <w:color w:val="000000"/>
          <w:lang w:val="en-US" w:eastAsia="en-US"/>
        </w:rPr>
        <w:t>inşaat sahasında yer alan tesislerden gelen evsel atık su</w:t>
      </w:r>
      <w:r w:rsidR="005E2E72">
        <w:rPr>
          <w:color w:val="000000"/>
          <w:lang w:val="en-US" w:eastAsia="en-US"/>
        </w:rPr>
        <w:t>,</w:t>
      </w:r>
    </w:p>
    <w:p w:rsidR="001F013D" w:rsidRPr="002A79AD" w:rsidRDefault="00D9350A" w:rsidP="002A79AD">
      <w:pPr>
        <w:pStyle w:val="ListParagraph"/>
        <w:widowControl/>
        <w:numPr>
          <w:ilvl w:val="0"/>
          <w:numId w:val="6"/>
        </w:numPr>
        <w:tabs>
          <w:tab w:val="clear" w:pos="709"/>
        </w:tabs>
        <w:spacing w:before="0" w:after="0" w:line="240" w:lineRule="auto"/>
        <w:ind w:left="1440"/>
        <w:contextualSpacing/>
        <w:rPr>
          <w:color w:val="000000"/>
          <w:lang w:val="en-US" w:eastAsia="en-US"/>
        </w:rPr>
      </w:pPr>
      <w:r w:rsidRPr="00986617">
        <w:rPr>
          <w:lang w:eastAsia="en-US"/>
        </w:rPr>
        <w:t xml:space="preserve">inşaat süresi boyunca, su </w:t>
      </w:r>
      <w:r>
        <w:rPr>
          <w:lang w:eastAsia="en-US"/>
        </w:rPr>
        <w:t>kaynaklarını etkileyecek</w:t>
      </w:r>
      <w:r w:rsidRPr="00986617">
        <w:rPr>
          <w:lang w:eastAsia="en-US"/>
        </w:rPr>
        <w:t xml:space="preserve"> radyoaktif kontaminasyon beklenmemektedir</w:t>
      </w:r>
      <w:r w:rsidR="001F013D" w:rsidRPr="002A79AD">
        <w:rPr>
          <w:color w:val="000000"/>
          <w:lang w:val="en-US" w:eastAsia="en-US"/>
        </w:rPr>
        <w:t>.</w:t>
      </w:r>
    </w:p>
    <w:p w:rsidR="001F013D" w:rsidRPr="00281958" w:rsidRDefault="001F013D" w:rsidP="000D6489">
      <w:pPr>
        <w:ind w:left="1080"/>
        <w:rPr>
          <w:lang w:val="tr-TR"/>
        </w:rPr>
      </w:pPr>
    </w:p>
    <w:p w:rsidR="001F013D" w:rsidRPr="00281958" w:rsidRDefault="001F013D" w:rsidP="000D6489">
      <w:pPr>
        <w:pStyle w:val="Heading3"/>
        <w:rPr>
          <w:lang w:val="tr-TR"/>
        </w:rPr>
      </w:pPr>
      <w:r w:rsidRPr="00281958">
        <w:rPr>
          <w:lang w:val="tr-TR"/>
        </w:rPr>
        <w:t>Flora ve fauna, ekosistemler, korunan alanlar</w:t>
      </w:r>
    </w:p>
    <w:p w:rsidR="001F013D" w:rsidRPr="00281958" w:rsidRDefault="001F013D" w:rsidP="000D6489">
      <w:pPr>
        <w:pStyle w:val="ListParagraph"/>
        <w:numPr>
          <w:ilvl w:val="0"/>
          <w:numId w:val="10"/>
        </w:numPr>
        <w:spacing w:line="240" w:lineRule="auto"/>
        <w:ind w:left="1440"/>
        <w:rPr>
          <w:color w:val="1A171C"/>
        </w:rPr>
      </w:pPr>
      <w:r w:rsidRPr="00281958">
        <w:rPr>
          <w:color w:val="1A171C"/>
        </w:rPr>
        <w:t xml:space="preserve">inşaat çalışmaları sırasında bitki örtüsünün kaldırılması ya da flora ve fauna üzerinde sebep olunacak zararın etkileri (toprak kalitesi ve verimliliği, sebep olunacak rahatsızlığın derecesi ve türü vb. yerel duruma </w:t>
      </w:r>
      <w:r w:rsidR="00F62816">
        <w:rPr>
          <w:rFonts w:cs="Times New Roman"/>
          <w:color w:val="1A171C"/>
          <w:lang w:eastAsia="en-US"/>
        </w:rPr>
        <w:t>bağlı olarak değişmektedir</w:t>
      </w:r>
      <w:r w:rsidRPr="00281958">
        <w:rPr>
          <w:color w:val="1A171C"/>
        </w:rPr>
        <w:t>)</w:t>
      </w:r>
    </w:p>
    <w:p w:rsidR="001F013D" w:rsidRPr="00281958" w:rsidRDefault="00F62816" w:rsidP="000D6489">
      <w:pPr>
        <w:pStyle w:val="ListParagraph"/>
        <w:numPr>
          <w:ilvl w:val="0"/>
          <w:numId w:val="10"/>
        </w:numPr>
        <w:spacing w:line="240" w:lineRule="auto"/>
        <w:ind w:left="1440"/>
        <w:rPr>
          <w:color w:val="1A171C"/>
        </w:rPr>
      </w:pPr>
      <w:r w:rsidRPr="00986617">
        <w:rPr>
          <w:rFonts w:cs="Times New Roman"/>
          <w:color w:val="1A171C"/>
          <w:lang w:eastAsia="en-US"/>
        </w:rPr>
        <w:t>eko</w:t>
      </w:r>
      <w:r>
        <w:rPr>
          <w:rFonts w:cs="Times New Roman"/>
          <w:color w:val="1A171C"/>
          <w:lang w:eastAsia="en-US"/>
        </w:rPr>
        <w:t>sistem</w:t>
      </w:r>
      <w:r w:rsidRPr="00281958" w:rsidDel="00F62816">
        <w:rPr>
          <w:color w:val="1A171C"/>
        </w:rPr>
        <w:t xml:space="preserve"> </w:t>
      </w:r>
      <w:r w:rsidR="001F013D" w:rsidRPr="00281958">
        <w:rPr>
          <w:color w:val="1A171C"/>
        </w:rPr>
        <w:t xml:space="preserve">üzerindeki etkiler (su ve hava kalitesinin bozulması ile yerel duruma </w:t>
      </w:r>
      <w:r>
        <w:rPr>
          <w:rFonts w:cs="Times New Roman"/>
          <w:color w:val="1A171C"/>
          <w:lang w:eastAsia="en-US"/>
        </w:rPr>
        <w:t>bağlı</w:t>
      </w:r>
      <w:r w:rsidRPr="00986617">
        <w:rPr>
          <w:rFonts w:cs="Times New Roman"/>
          <w:color w:val="1A171C"/>
          <w:lang w:eastAsia="en-US"/>
        </w:rPr>
        <w:t xml:space="preserve"> olarak </w:t>
      </w:r>
      <w:r>
        <w:rPr>
          <w:rFonts w:cs="Times New Roman"/>
          <w:color w:val="1A171C"/>
          <w:lang w:eastAsia="en-US"/>
        </w:rPr>
        <w:t>sediman birikimi</w:t>
      </w:r>
      <w:r w:rsidRPr="00986617">
        <w:rPr>
          <w:rFonts w:cs="Times New Roman"/>
          <w:color w:val="1A171C"/>
          <w:lang w:eastAsia="en-US"/>
        </w:rPr>
        <w:t xml:space="preserve"> </w:t>
      </w:r>
      <w:r w:rsidR="001F013D" w:rsidRPr="00281958">
        <w:rPr>
          <w:color w:val="1A171C"/>
        </w:rPr>
        <w:t>vb.)</w:t>
      </w:r>
    </w:p>
    <w:p w:rsidR="001F013D" w:rsidRPr="00281958" w:rsidRDefault="00F62816" w:rsidP="000D6489">
      <w:pPr>
        <w:pStyle w:val="ListParagraph"/>
        <w:numPr>
          <w:ilvl w:val="0"/>
          <w:numId w:val="10"/>
        </w:numPr>
        <w:spacing w:line="240" w:lineRule="auto"/>
        <w:ind w:left="1440"/>
        <w:rPr>
          <w:color w:val="1A171C"/>
        </w:rPr>
      </w:pPr>
      <w:r w:rsidRPr="00986617">
        <w:rPr>
          <w:rFonts w:cs="Times New Roman"/>
          <w:color w:val="1A171C"/>
          <w:lang w:eastAsia="en-US"/>
        </w:rPr>
        <w:t>koru</w:t>
      </w:r>
      <w:r>
        <w:rPr>
          <w:rFonts w:cs="Times New Roman"/>
          <w:color w:val="1A171C"/>
          <w:lang w:eastAsia="en-US"/>
        </w:rPr>
        <w:t xml:space="preserve">nan </w:t>
      </w:r>
      <w:r w:rsidRPr="00986617">
        <w:rPr>
          <w:rFonts w:cs="Times New Roman"/>
          <w:color w:val="1A171C"/>
          <w:lang w:eastAsia="en-US"/>
        </w:rPr>
        <w:t xml:space="preserve">alanlar </w:t>
      </w:r>
      <w:r w:rsidR="001F013D" w:rsidRPr="00281958">
        <w:rPr>
          <w:color w:val="1A171C"/>
        </w:rPr>
        <w:t xml:space="preserve">üzerindeki etkiler (yerel duruma bağlı olarak, koruma altındaki türlerin belirlenmesi ve korunması ile tarihi ve arkeolojik </w:t>
      </w:r>
      <w:r>
        <w:rPr>
          <w:rFonts w:cs="Times New Roman"/>
          <w:color w:val="1A171C"/>
          <w:lang w:eastAsia="en-US"/>
        </w:rPr>
        <w:t xml:space="preserve">öneme sahip </w:t>
      </w:r>
      <w:r w:rsidR="001F013D" w:rsidRPr="00281958">
        <w:rPr>
          <w:color w:val="1A171C"/>
        </w:rPr>
        <w:t>alanların belirlenmesi ve korunması vb.)</w:t>
      </w:r>
    </w:p>
    <w:p w:rsidR="001F013D" w:rsidRPr="00281958" w:rsidRDefault="001F013D" w:rsidP="000D6489">
      <w:pPr>
        <w:pStyle w:val="ListParagraph"/>
        <w:numPr>
          <w:ilvl w:val="0"/>
          <w:numId w:val="10"/>
        </w:numPr>
        <w:spacing w:line="240" w:lineRule="auto"/>
        <w:ind w:left="1440"/>
        <w:rPr>
          <w:color w:val="1A171C"/>
        </w:rPr>
      </w:pPr>
      <w:r w:rsidRPr="00281958">
        <w:rPr>
          <w:color w:val="1A171C"/>
        </w:rPr>
        <w:t>p</w:t>
      </w:r>
      <w:r w:rsidR="001C44C0">
        <w:rPr>
          <w:color w:val="1A171C"/>
        </w:rPr>
        <w:t>e</w:t>
      </w:r>
      <w:r w:rsidRPr="00281958">
        <w:rPr>
          <w:color w:val="1A171C"/>
        </w:rPr>
        <w:t>yzaj üzerindeki etkiler (yerel duruma bağlı olarak, arazi kullanımının uygunluğu, tarım ve rekreasyon alanları, emlak değerleri, estetik etkiler vb.)</w:t>
      </w:r>
    </w:p>
    <w:p w:rsidR="001F013D" w:rsidRPr="00281958" w:rsidRDefault="001F013D" w:rsidP="000D6489">
      <w:pPr>
        <w:pStyle w:val="ListParagraph"/>
        <w:numPr>
          <w:ilvl w:val="0"/>
          <w:numId w:val="10"/>
        </w:numPr>
        <w:spacing w:line="240" w:lineRule="auto"/>
        <w:ind w:left="1440"/>
      </w:pPr>
      <w:r w:rsidRPr="00281958">
        <w:t xml:space="preserve">inşaat </w:t>
      </w:r>
      <w:r w:rsidR="00F62816">
        <w:rPr>
          <w:rFonts w:cs="Times New Roman"/>
          <w:color w:val="1A171C"/>
          <w:lang w:eastAsia="en-US"/>
        </w:rPr>
        <w:t xml:space="preserve">aşamasında </w:t>
      </w:r>
      <w:r w:rsidRPr="00281958">
        <w:t>radyoaktif etki beklenmemektedir.</w:t>
      </w:r>
    </w:p>
    <w:p w:rsidR="001F013D" w:rsidRDefault="001F013D" w:rsidP="000D6489">
      <w:pPr>
        <w:rPr>
          <w:lang w:val="tr-TR"/>
        </w:rPr>
      </w:pPr>
    </w:p>
    <w:p w:rsidR="00470B36" w:rsidRDefault="00470B36" w:rsidP="000D6489">
      <w:pPr>
        <w:rPr>
          <w:lang w:val="tr-TR"/>
        </w:rPr>
      </w:pPr>
    </w:p>
    <w:p w:rsidR="00470B36" w:rsidRDefault="00470B36" w:rsidP="000D6489">
      <w:pPr>
        <w:rPr>
          <w:lang w:val="tr-TR"/>
        </w:rPr>
      </w:pPr>
    </w:p>
    <w:p w:rsidR="00470B36" w:rsidRDefault="00470B36" w:rsidP="000D6489">
      <w:pPr>
        <w:rPr>
          <w:lang w:val="tr-TR"/>
        </w:rPr>
      </w:pPr>
    </w:p>
    <w:p w:rsidR="00470B36" w:rsidRDefault="00470B36" w:rsidP="000D6489">
      <w:pPr>
        <w:rPr>
          <w:lang w:val="tr-TR"/>
        </w:rPr>
      </w:pPr>
    </w:p>
    <w:p w:rsidR="00470B36" w:rsidRDefault="00470B36" w:rsidP="000D6489">
      <w:pPr>
        <w:rPr>
          <w:lang w:val="tr-TR"/>
        </w:rPr>
      </w:pPr>
    </w:p>
    <w:p w:rsidR="00470B36" w:rsidRDefault="00470B36" w:rsidP="000D6489">
      <w:pPr>
        <w:rPr>
          <w:lang w:val="tr-TR"/>
        </w:rPr>
      </w:pPr>
    </w:p>
    <w:p w:rsidR="00470B36" w:rsidRDefault="00470B36" w:rsidP="000D6489">
      <w:pPr>
        <w:rPr>
          <w:lang w:val="tr-TR"/>
        </w:rPr>
      </w:pPr>
    </w:p>
    <w:p w:rsidR="00470B36" w:rsidRPr="00281958" w:rsidRDefault="00470B36" w:rsidP="000D6489">
      <w:pPr>
        <w:rPr>
          <w:lang w:val="tr-TR"/>
        </w:rPr>
      </w:pPr>
    </w:p>
    <w:p w:rsidR="001F013D" w:rsidRPr="00281958" w:rsidRDefault="001F013D" w:rsidP="000D6489">
      <w:pPr>
        <w:pStyle w:val="Heading2"/>
        <w:rPr>
          <w:lang w:val="tr-TR"/>
        </w:rPr>
      </w:pPr>
      <w:r w:rsidRPr="00281958">
        <w:rPr>
          <w:lang w:val="tr-TR"/>
        </w:rPr>
        <w:lastRenderedPageBreak/>
        <w:t>İŞLETME AŞAMASI</w:t>
      </w:r>
    </w:p>
    <w:p w:rsidR="001F013D" w:rsidRPr="00281958" w:rsidRDefault="001F013D" w:rsidP="000D6489">
      <w:pPr>
        <w:rPr>
          <w:lang w:val="tr-TR"/>
        </w:rPr>
      </w:pPr>
    </w:p>
    <w:p w:rsidR="001F013D" w:rsidRPr="00281958" w:rsidRDefault="001F013D" w:rsidP="000D6489">
      <w:pPr>
        <w:pStyle w:val="Heading3"/>
        <w:rPr>
          <w:lang w:val="tr-TR"/>
        </w:rPr>
      </w:pPr>
      <w:r w:rsidRPr="00281958">
        <w:rPr>
          <w:lang w:val="tr-TR"/>
        </w:rPr>
        <w:t>Hava Kirliliği</w:t>
      </w:r>
    </w:p>
    <w:p w:rsidR="001F013D" w:rsidRPr="002A79AD" w:rsidRDefault="001F013D" w:rsidP="002A79AD">
      <w:pPr>
        <w:widowControl w:val="0"/>
        <w:tabs>
          <w:tab w:val="left" w:pos="567"/>
        </w:tabs>
        <w:jc w:val="both"/>
        <w:rPr>
          <w:rFonts w:ascii="Arial" w:eastAsia="Calibri" w:hAnsi="Arial"/>
          <w:b/>
          <w:sz w:val="20"/>
          <w:szCs w:val="22"/>
          <w:lang w:eastAsia="en-US"/>
        </w:rPr>
      </w:pPr>
      <w:r w:rsidRPr="002A79AD">
        <w:rPr>
          <w:rFonts w:ascii="Arial" w:eastAsia="Calibri" w:hAnsi="Arial"/>
          <w:b/>
          <w:sz w:val="20"/>
          <w:szCs w:val="22"/>
          <w:lang w:eastAsia="en-US"/>
        </w:rPr>
        <w:t>Nükleer Yakıtların Üretilmesi ya da Zenginleştirilmesi</w:t>
      </w:r>
    </w:p>
    <w:p w:rsidR="001F013D" w:rsidRPr="002A79AD" w:rsidRDefault="001F013D" w:rsidP="000D6489">
      <w:pPr>
        <w:numPr>
          <w:ilvl w:val="0"/>
          <w:numId w:val="4"/>
        </w:numPr>
        <w:ind w:left="1429"/>
        <w:jc w:val="both"/>
        <w:rPr>
          <w:rFonts w:ascii="Arial" w:eastAsia="Calibri" w:hAnsi="Arial"/>
          <w:sz w:val="20"/>
          <w:szCs w:val="22"/>
          <w:lang w:eastAsia="en-US"/>
        </w:rPr>
      </w:pPr>
      <w:r w:rsidRPr="002A79AD">
        <w:rPr>
          <w:rFonts w:ascii="Arial" w:eastAsia="Calibri" w:hAnsi="Arial"/>
          <w:sz w:val="20"/>
          <w:szCs w:val="22"/>
          <w:lang w:eastAsia="en-US"/>
        </w:rPr>
        <w:t>uranyum ve bozunma ürünlerinin emisyonları (U-235, U-238,</w:t>
      </w:r>
      <w:r w:rsidRPr="00281958">
        <w:rPr>
          <w:lang w:val="tr-TR"/>
        </w:rPr>
        <w:t xml:space="preserve"> </w:t>
      </w:r>
      <w:r w:rsidRPr="002A79AD">
        <w:rPr>
          <w:rFonts w:ascii="Arial" w:eastAsia="Calibri" w:hAnsi="Arial"/>
          <w:sz w:val="20"/>
          <w:szCs w:val="22"/>
          <w:lang w:eastAsia="en-US"/>
        </w:rPr>
        <w:t>U-234, Ra-226, Rd-222 vb.).</w:t>
      </w:r>
    </w:p>
    <w:p w:rsidR="001F013D" w:rsidRPr="002A79AD" w:rsidRDefault="001F013D" w:rsidP="000D6489">
      <w:pPr>
        <w:numPr>
          <w:ilvl w:val="0"/>
          <w:numId w:val="4"/>
        </w:numPr>
        <w:ind w:left="1429"/>
        <w:jc w:val="both"/>
        <w:rPr>
          <w:rFonts w:ascii="Arial" w:eastAsia="Calibri" w:hAnsi="Arial"/>
          <w:sz w:val="20"/>
          <w:szCs w:val="22"/>
          <w:lang w:eastAsia="en-US"/>
        </w:rPr>
      </w:pPr>
      <w:r w:rsidRPr="002A79AD">
        <w:rPr>
          <w:rFonts w:ascii="Arial" w:eastAsia="Calibri" w:hAnsi="Arial"/>
          <w:sz w:val="20"/>
          <w:szCs w:val="22"/>
          <w:lang w:eastAsia="en-US"/>
        </w:rPr>
        <w:t xml:space="preserve">kaza, doğal afet gibi beklenmedik </w:t>
      </w:r>
      <w:r w:rsidR="00F62816" w:rsidRPr="00CA1199">
        <w:rPr>
          <w:rFonts w:ascii="Arial" w:eastAsia="Calibri" w:hAnsi="Arial"/>
          <w:sz w:val="20"/>
          <w:szCs w:val="22"/>
          <w:lang w:val="tr-TR" w:eastAsia="en-US"/>
        </w:rPr>
        <w:t>olayların</w:t>
      </w:r>
      <w:r w:rsidR="00F62816" w:rsidRPr="00986617">
        <w:rPr>
          <w:rFonts w:ascii="Arial" w:eastAsia="Calibri" w:hAnsi="Arial"/>
          <w:sz w:val="20"/>
          <w:szCs w:val="22"/>
          <w:lang w:val="tr-TR" w:eastAsia="en-US"/>
        </w:rPr>
        <w:t xml:space="preserve"> sonucu</w:t>
      </w:r>
      <w:r w:rsidR="00F62816" w:rsidRPr="00CA1199">
        <w:rPr>
          <w:rFonts w:ascii="Arial" w:eastAsia="Calibri" w:hAnsi="Arial"/>
          <w:sz w:val="20"/>
          <w:szCs w:val="22"/>
          <w:lang w:val="tr-TR" w:eastAsia="en-US"/>
        </w:rPr>
        <w:t>nda</w:t>
      </w:r>
      <w:r w:rsidR="00F62816" w:rsidRPr="00F62816" w:rsidDel="00F62816">
        <w:rPr>
          <w:rFonts w:ascii="Arial" w:eastAsia="Calibri" w:hAnsi="Arial"/>
          <w:sz w:val="20"/>
          <w:szCs w:val="22"/>
          <w:lang w:eastAsia="en-US"/>
        </w:rPr>
        <w:t xml:space="preserve"> </w:t>
      </w:r>
      <w:r w:rsidRPr="002A79AD">
        <w:rPr>
          <w:rFonts w:ascii="Arial" w:eastAsia="Calibri" w:hAnsi="Arial"/>
          <w:sz w:val="20"/>
          <w:szCs w:val="22"/>
          <w:lang w:eastAsia="en-US"/>
        </w:rPr>
        <w:t>ortaya çıkacak radyoaktif gazlardan kaynakl</w:t>
      </w:r>
      <w:r w:rsidR="00F62816" w:rsidRPr="00BD1B0C">
        <w:rPr>
          <w:rFonts w:ascii="Arial" w:eastAsia="Calibri" w:hAnsi="Arial"/>
          <w:sz w:val="20"/>
          <w:szCs w:val="22"/>
          <w:lang w:eastAsia="en-US"/>
        </w:rPr>
        <w:t>ı</w:t>
      </w:r>
      <w:r w:rsidRPr="002A79AD">
        <w:rPr>
          <w:rFonts w:ascii="Arial" w:eastAsia="Calibri" w:hAnsi="Arial"/>
          <w:sz w:val="20"/>
          <w:szCs w:val="22"/>
          <w:lang w:eastAsia="en-US"/>
        </w:rPr>
        <w:t xml:space="preserve"> hava kontaminasyonu</w:t>
      </w:r>
    </w:p>
    <w:p w:rsidR="001F013D" w:rsidRPr="002A79AD" w:rsidRDefault="001F013D" w:rsidP="000D6489">
      <w:pPr>
        <w:numPr>
          <w:ilvl w:val="0"/>
          <w:numId w:val="4"/>
        </w:numPr>
        <w:ind w:left="1429"/>
        <w:jc w:val="both"/>
        <w:rPr>
          <w:rFonts w:ascii="Arial" w:eastAsia="Calibri" w:hAnsi="Arial"/>
          <w:sz w:val="20"/>
          <w:szCs w:val="22"/>
          <w:lang w:eastAsia="en-US"/>
        </w:rPr>
      </w:pPr>
      <w:r w:rsidRPr="002A79AD">
        <w:rPr>
          <w:rFonts w:ascii="Arial" w:eastAsia="Calibri" w:hAnsi="Arial"/>
          <w:sz w:val="20"/>
          <w:szCs w:val="22"/>
          <w:lang w:eastAsia="en-US"/>
        </w:rPr>
        <w:t>dahili radyasyon maruziyeti</w:t>
      </w:r>
    </w:p>
    <w:p w:rsidR="001F013D" w:rsidRPr="002A79AD" w:rsidRDefault="001F013D" w:rsidP="000D6489">
      <w:pPr>
        <w:numPr>
          <w:ilvl w:val="0"/>
          <w:numId w:val="4"/>
        </w:numPr>
        <w:ind w:left="1429"/>
        <w:jc w:val="both"/>
        <w:rPr>
          <w:rFonts w:ascii="Arial" w:eastAsia="Calibri" w:hAnsi="Arial"/>
          <w:sz w:val="20"/>
          <w:szCs w:val="22"/>
          <w:lang w:eastAsia="en-US"/>
        </w:rPr>
      </w:pPr>
      <w:r w:rsidRPr="002A79AD">
        <w:rPr>
          <w:rFonts w:ascii="Arial" w:eastAsia="Calibri" w:hAnsi="Arial"/>
          <w:sz w:val="20"/>
          <w:szCs w:val="22"/>
          <w:lang w:eastAsia="en-US"/>
        </w:rPr>
        <w:t>radyotoksisite</w:t>
      </w:r>
    </w:p>
    <w:p w:rsidR="001F013D" w:rsidRPr="002A79AD" w:rsidRDefault="001F013D" w:rsidP="000D6489">
      <w:pPr>
        <w:numPr>
          <w:ilvl w:val="0"/>
          <w:numId w:val="4"/>
        </w:numPr>
        <w:ind w:left="1429"/>
        <w:jc w:val="both"/>
        <w:rPr>
          <w:rFonts w:ascii="Arial" w:eastAsia="Calibri" w:hAnsi="Arial"/>
          <w:sz w:val="20"/>
          <w:szCs w:val="22"/>
          <w:lang w:eastAsia="en-US"/>
        </w:rPr>
      </w:pPr>
      <w:r w:rsidRPr="002A79AD">
        <w:rPr>
          <w:rFonts w:ascii="Arial" w:eastAsia="Calibri" w:hAnsi="Arial"/>
          <w:sz w:val="20"/>
          <w:szCs w:val="22"/>
          <w:lang w:eastAsia="en-US"/>
        </w:rPr>
        <w:t>Hava-</w:t>
      </w:r>
      <w:r w:rsidR="00F62816" w:rsidRPr="00F62816">
        <w:rPr>
          <w:rFonts w:ascii="Arial" w:eastAsia="Calibri" w:hAnsi="Arial"/>
          <w:sz w:val="20"/>
          <w:szCs w:val="22"/>
          <w:lang w:val="tr-TR" w:eastAsia="en-US"/>
        </w:rPr>
        <w:t xml:space="preserve"> </w:t>
      </w:r>
      <w:r w:rsidR="00F62816" w:rsidRPr="00CA1199">
        <w:rPr>
          <w:rFonts w:ascii="Arial" w:eastAsia="Calibri" w:hAnsi="Arial"/>
          <w:sz w:val="20"/>
          <w:szCs w:val="22"/>
          <w:lang w:val="tr-TR" w:eastAsia="en-US"/>
        </w:rPr>
        <w:t>izleme</w:t>
      </w:r>
      <w:r w:rsidR="00F62816" w:rsidRPr="00986617">
        <w:rPr>
          <w:rFonts w:ascii="Arial" w:eastAsia="Calibri" w:hAnsi="Arial"/>
          <w:sz w:val="20"/>
          <w:szCs w:val="22"/>
          <w:lang w:val="tr-TR" w:eastAsia="en-US"/>
        </w:rPr>
        <w:t xml:space="preserve"> </w:t>
      </w:r>
      <w:r w:rsidRPr="002A79AD">
        <w:rPr>
          <w:rFonts w:ascii="Arial" w:eastAsia="Calibri" w:hAnsi="Arial"/>
          <w:sz w:val="20"/>
          <w:szCs w:val="22"/>
          <w:lang w:eastAsia="en-US"/>
        </w:rPr>
        <w:t xml:space="preserve">sisteminin mevcut olması ve HEPA ya da karbon filtrelerin, uygun kapasitelerde kurulu olması </w:t>
      </w:r>
      <w:r w:rsidR="00F62816" w:rsidRPr="00CA1199">
        <w:rPr>
          <w:rFonts w:ascii="Arial" w:eastAsia="Calibri" w:hAnsi="Arial"/>
          <w:sz w:val="20"/>
          <w:szCs w:val="22"/>
          <w:lang w:val="tr-TR" w:eastAsia="en-US"/>
        </w:rPr>
        <w:t>gerekmektedir</w:t>
      </w:r>
      <w:r w:rsidRPr="002A79AD">
        <w:rPr>
          <w:rFonts w:ascii="Arial" w:eastAsia="Calibri" w:hAnsi="Arial"/>
          <w:sz w:val="20"/>
          <w:szCs w:val="22"/>
          <w:lang w:eastAsia="en-US"/>
        </w:rPr>
        <w:t xml:space="preserve">. </w:t>
      </w:r>
    </w:p>
    <w:p w:rsidR="001F013D" w:rsidRPr="00281958" w:rsidRDefault="001F013D" w:rsidP="000D6489">
      <w:pPr>
        <w:rPr>
          <w:lang w:val="tr-TR"/>
        </w:rPr>
      </w:pPr>
    </w:p>
    <w:p w:rsidR="001F013D" w:rsidRPr="002A79AD" w:rsidRDefault="001F013D" w:rsidP="000D6489">
      <w:pPr>
        <w:rPr>
          <w:rFonts w:ascii="Arial" w:eastAsia="Calibri" w:hAnsi="Arial"/>
          <w:b/>
          <w:sz w:val="20"/>
          <w:szCs w:val="22"/>
          <w:lang w:eastAsia="en-US"/>
        </w:rPr>
      </w:pPr>
      <w:r w:rsidRPr="002A79AD">
        <w:rPr>
          <w:rFonts w:ascii="Arial" w:eastAsia="Calibri" w:hAnsi="Arial"/>
          <w:b/>
          <w:sz w:val="20"/>
          <w:szCs w:val="22"/>
          <w:lang w:eastAsia="en-US"/>
        </w:rPr>
        <w:t>Nükleer Yakıtların Yeniden İşlenmesi</w:t>
      </w:r>
    </w:p>
    <w:p w:rsidR="001F013D" w:rsidRPr="002A79AD" w:rsidRDefault="001F013D" w:rsidP="000D6489">
      <w:pPr>
        <w:rPr>
          <w:rFonts w:ascii="Arial" w:eastAsia="Calibri" w:hAnsi="Arial"/>
          <w:b/>
          <w:sz w:val="20"/>
          <w:szCs w:val="22"/>
          <w:lang w:eastAsia="en-US"/>
        </w:rPr>
      </w:pPr>
    </w:p>
    <w:p w:rsidR="001F013D" w:rsidRPr="002A79AD" w:rsidRDefault="001F013D" w:rsidP="000D6489">
      <w:pPr>
        <w:numPr>
          <w:ilvl w:val="0"/>
          <w:numId w:val="4"/>
        </w:numPr>
        <w:ind w:left="1429"/>
        <w:rPr>
          <w:rFonts w:ascii="Arial" w:eastAsia="Calibri" w:hAnsi="Arial"/>
          <w:sz w:val="20"/>
          <w:szCs w:val="22"/>
          <w:lang w:eastAsia="en-US"/>
        </w:rPr>
      </w:pPr>
      <w:r w:rsidRPr="002A79AD">
        <w:rPr>
          <w:rFonts w:ascii="Arial" w:eastAsia="Calibri" w:hAnsi="Arial"/>
          <w:sz w:val="20"/>
          <w:szCs w:val="22"/>
          <w:lang w:eastAsia="en-US"/>
        </w:rPr>
        <w:t>Gaz halindeki radyoaktif füzyon ürünlerinin emisyonları</w:t>
      </w:r>
    </w:p>
    <w:p w:rsidR="001F013D" w:rsidRPr="002A79AD" w:rsidRDefault="00F62816" w:rsidP="002A79AD">
      <w:pPr>
        <w:numPr>
          <w:ilvl w:val="0"/>
          <w:numId w:val="4"/>
        </w:numPr>
        <w:ind w:left="1429"/>
        <w:jc w:val="both"/>
        <w:rPr>
          <w:rFonts w:ascii="Arial" w:eastAsia="Calibri" w:hAnsi="Arial"/>
          <w:sz w:val="20"/>
          <w:szCs w:val="22"/>
          <w:lang w:eastAsia="en-US"/>
        </w:rPr>
      </w:pPr>
      <w:r w:rsidRPr="00F62816">
        <w:rPr>
          <w:rFonts w:ascii="Arial" w:eastAsia="Calibri" w:hAnsi="Arial"/>
          <w:sz w:val="20"/>
          <w:szCs w:val="22"/>
          <w:lang w:eastAsia="en-US"/>
        </w:rPr>
        <w:t xml:space="preserve">kaza, doğal afet gibi beklenmedik </w:t>
      </w:r>
      <w:r w:rsidRPr="00CA1199">
        <w:rPr>
          <w:rFonts w:ascii="Arial" w:eastAsia="Calibri" w:hAnsi="Arial"/>
          <w:sz w:val="20"/>
          <w:szCs w:val="22"/>
          <w:lang w:val="tr-TR" w:eastAsia="en-US"/>
        </w:rPr>
        <w:t>olayların</w:t>
      </w:r>
      <w:r w:rsidRPr="00986617">
        <w:rPr>
          <w:rFonts w:ascii="Arial" w:eastAsia="Calibri" w:hAnsi="Arial"/>
          <w:sz w:val="20"/>
          <w:szCs w:val="22"/>
          <w:lang w:val="tr-TR" w:eastAsia="en-US"/>
        </w:rPr>
        <w:t xml:space="preserve"> sonucu</w:t>
      </w:r>
      <w:r w:rsidRPr="00CA1199">
        <w:rPr>
          <w:rFonts w:ascii="Arial" w:eastAsia="Calibri" w:hAnsi="Arial"/>
          <w:sz w:val="20"/>
          <w:szCs w:val="22"/>
          <w:lang w:val="tr-TR" w:eastAsia="en-US"/>
        </w:rPr>
        <w:t>nda</w:t>
      </w:r>
      <w:r w:rsidRPr="00F62816" w:rsidDel="00F62816">
        <w:rPr>
          <w:rFonts w:ascii="Arial" w:eastAsia="Calibri" w:hAnsi="Arial"/>
          <w:sz w:val="20"/>
          <w:szCs w:val="22"/>
          <w:lang w:eastAsia="en-US"/>
        </w:rPr>
        <w:t xml:space="preserve"> </w:t>
      </w:r>
      <w:r w:rsidR="001F013D" w:rsidRPr="002A79AD">
        <w:rPr>
          <w:rFonts w:ascii="Arial" w:eastAsia="Calibri" w:hAnsi="Arial"/>
          <w:sz w:val="20"/>
          <w:szCs w:val="22"/>
          <w:lang w:eastAsia="en-US"/>
        </w:rPr>
        <w:t>ortaya çıkacak radyoaktif gazlardan kaynakl</w:t>
      </w:r>
      <w:r w:rsidRPr="00BD1B0C">
        <w:rPr>
          <w:rFonts w:ascii="Arial" w:eastAsia="Calibri" w:hAnsi="Arial"/>
          <w:sz w:val="20"/>
          <w:szCs w:val="22"/>
          <w:lang w:eastAsia="en-US"/>
        </w:rPr>
        <w:t>ı</w:t>
      </w:r>
      <w:r w:rsidR="001F013D" w:rsidRPr="002A79AD">
        <w:rPr>
          <w:rFonts w:ascii="Arial" w:eastAsia="Calibri" w:hAnsi="Arial"/>
          <w:sz w:val="20"/>
          <w:szCs w:val="22"/>
          <w:lang w:eastAsia="en-US"/>
        </w:rPr>
        <w:t xml:space="preserve"> hava kontaminasyonu</w:t>
      </w:r>
    </w:p>
    <w:p w:rsidR="001F013D" w:rsidRPr="002A79AD" w:rsidRDefault="00F62816" w:rsidP="000D6489">
      <w:pPr>
        <w:numPr>
          <w:ilvl w:val="0"/>
          <w:numId w:val="4"/>
        </w:numPr>
        <w:ind w:left="1429"/>
        <w:rPr>
          <w:rFonts w:ascii="Arial" w:eastAsia="Calibri" w:hAnsi="Arial"/>
          <w:sz w:val="20"/>
          <w:szCs w:val="22"/>
          <w:lang w:eastAsia="en-US"/>
        </w:rPr>
      </w:pPr>
      <w:r w:rsidRPr="00CA1199">
        <w:rPr>
          <w:rFonts w:ascii="Arial" w:eastAsia="Calibri" w:hAnsi="Arial"/>
          <w:sz w:val="20"/>
          <w:szCs w:val="22"/>
          <w:lang w:val="tr-TR" w:eastAsia="en-US"/>
        </w:rPr>
        <w:t>harici</w:t>
      </w:r>
      <w:r w:rsidRPr="00986617">
        <w:rPr>
          <w:rFonts w:ascii="Arial" w:eastAsia="Calibri" w:hAnsi="Arial"/>
          <w:sz w:val="20"/>
          <w:szCs w:val="22"/>
          <w:lang w:val="tr-TR" w:eastAsia="en-US"/>
        </w:rPr>
        <w:t xml:space="preserve"> ve </w:t>
      </w:r>
      <w:r w:rsidRPr="00CA1199">
        <w:rPr>
          <w:rFonts w:ascii="Arial" w:eastAsia="Calibri" w:hAnsi="Arial"/>
          <w:sz w:val="20"/>
          <w:szCs w:val="22"/>
          <w:lang w:val="tr-TR" w:eastAsia="en-US"/>
        </w:rPr>
        <w:t>dahili</w:t>
      </w:r>
      <w:r w:rsidRPr="00986617">
        <w:rPr>
          <w:rFonts w:ascii="Arial" w:eastAsia="Calibri" w:hAnsi="Arial"/>
          <w:sz w:val="20"/>
          <w:szCs w:val="22"/>
          <w:lang w:val="tr-TR" w:eastAsia="en-US"/>
        </w:rPr>
        <w:t xml:space="preserve"> </w:t>
      </w:r>
      <w:r w:rsidR="001F013D" w:rsidRPr="002A79AD">
        <w:rPr>
          <w:rFonts w:ascii="Arial" w:eastAsia="Calibri" w:hAnsi="Arial"/>
          <w:sz w:val="20"/>
          <w:szCs w:val="22"/>
          <w:lang w:eastAsia="en-US"/>
        </w:rPr>
        <w:t>radyasyon maruziyet</w:t>
      </w:r>
      <w:r w:rsidRPr="00BD1B0C">
        <w:rPr>
          <w:rFonts w:ascii="Arial" w:eastAsia="Calibri" w:hAnsi="Arial"/>
          <w:sz w:val="20"/>
          <w:szCs w:val="22"/>
          <w:lang w:eastAsia="en-US"/>
        </w:rPr>
        <w:t>i</w:t>
      </w:r>
    </w:p>
    <w:p w:rsidR="001F013D" w:rsidRPr="002A79AD" w:rsidRDefault="001F013D" w:rsidP="000D6489">
      <w:pPr>
        <w:numPr>
          <w:ilvl w:val="0"/>
          <w:numId w:val="4"/>
        </w:numPr>
        <w:ind w:left="1429"/>
        <w:rPr>
          <w:rFonts w:ascii="Arial" w:eastAsia="Calibri" w:hAnsi="Arial"/>
          <w:sz w:val="20"/>
          <w:szCs w:val="22"/>
          <w:lang w:eastAsia="en-US"/>
        </w:rPr>
      </w:pPr>
      <w:r w:rsidRPr="002A79AD">
        <w:rPr>
          <w:rFonts w:ascii="Arial" w:eastAsia="Calibri" w:hAnsi="Arial"/>
          <w:sz w:val="20"/>
          <w:szCs w:val="22"/>
          <w:lang w:eastAsia="en-US"/>
        </w:rPr>
        <w:t>radyotoksisite</w:t>
      </w:r>
    </w:p>
    <w:p w:rsidR="001F013D" w:rsidRPr="002A79AD" w:rsidRDefault="001F013D" w:rsidP="005E2E72">
      <w:pPr>
        <w:numPr>
          <w:ilvl w:val="0"/>
          <w:numId w:val="4"/>
        </w:numPr>
        <w:ind w:left="1429"/>
        <w:jc w:val="both"/>
        <w:rPr>
          <w:rFonts w:ascii="Arial" w:eastAsia="Calibri" w:hAnsi="Arial"/>
          <w:sz w:val="20"/>
          <w:szCs w:val="22"/>
          <w:lang w:eastAsia="en-US"/>
        </w:rPr>
      </w:pPr>
      <w:r w:rsidRPr="002A79AD">
        <w:rPr>
          <w:rFonts w:ascii="Arial" w:eastAsia="Calibri" w:hAnsi="Arial"/>
          <w:sz w:val="20"/>
          <w:szCs w:val="22"/>
          <w:lang w:eastAsia="en-US"/>
        </w:rPr>
        <w:t>Hava-</w:t>
      </w:r>
      <w:r w:rsidR="00201EB1">
        <w:rPr>
          <w:rFonts w:ascii="Arial" w:eastAsia="Calibri" w:hAnsi="Arial"/>
          <w:sz w:val="20"/>
          <w:szCs w:val="22"/>
          <w:lang w:eastAsia="en-US"/>
        </w:rPr>
        <w:t xml:space="preserve"> </w:t>
      </w:r>
      <w:r w:rsidR="00F62816" w:rsidRPr="00BD1B0C">
        <w:rPr>
          <w:rFonts w:ascii="Arial" w:eastAsia="Calibri" w:hAnsi="Arial"/>
          <w:sz w:val="20"/>
          <w:szCs w:val="22"/>
          <w:lang w:eastAsia="en-US"/>
        </w:rPr>
        <w:t>izleme</w:t>
      </w:r>
      <w:r w:rsidR="00F62816" w:rsidRPr="002A79AD">
        <w:rPr>
          <w:rFonts w:ascii="Arial" w:eastAsia="Calibri" w:hAnsi="Arial"/>
          <w:sz w:val="20"/>
          <w:szCs w:val="22"/>
          <w:lang w:eastAsia="en-US"/>
        </w:rPr>
        <w:t xml:space="preserve"> </w:t>
      </w:r>
      <w:r w:rsidRPr="002A79AD">
        <w:rPr>
          <w:rFonts w:ascii="Arial" w:eastAsia="Calibri" w:hAnsi="Arial"/>
          <w:sz w:val="20"/>
          <w:szCs w:val="22"/>
          <w:lang w:eastAsia="en-US"/>
        </w:rPr>
        <w:t xml:space="preserve">sisteminin mevcut olması ve HEPA ya da karbon filtrelerin, uygun kapasitelerde kurulu olması </w:t>
      </w:r>
      <w:r w:rsidR="00F62816" w:rsidRPr="00CA1199">
        <w:rPr>
          <w:rFonts w:ascii="Arial" w:eastAsia="Calibri" w:hAnsi="Arial"/>
          <w:sz w:val="20"/>
          <w:szCs w:val="22"/>
          <w:lang w:val="tr-TR" w:eastAsia="en-US"/>
        </w:rPr>
        <w:t>gerekmektedir</w:t>
      </w:r>
      <w:r w:rsidRPr="002A79AD">
        <w:rPr>
          <w:rFonts w:ascii="Arial" w:eastAsia="Calibri" w:hAnsi="Arial"/>
          <w:sz w:val="20"/>
          <w:szCs w:val="22"/>
          <w:lang w:eastAsia="en-US"/>
        </w:rPr>
        <w:t xml:space="preserve">. </w:t>
      </w:r>
    </w:p>
    <w:p w:rsidR="001F013D" w:rsidRPr="00281958" w:rsidRDefault="001F013D" w:rsidP="000D6489">
      <w:pPr>
        <w:rPr>
          <w:lang w:val="tr-TR"/>
        </w:rPr>
      </w:pPr>
    </w:p>
    <w:p w:rsidR="001F013D" w:rsidRPr="002A79AD" w:rsidRDefault="000A3B35" w:rsidP="000D6489">
      <w:pPr>
        <w:rPr>
          <w:rFonts w:ascii="Arial" w:eastAsia="Calibri" w:hAnsi="Arial"/>
          <w:b/>
          <w:sz w:val="20"/>
          <w:szCs w:val="22"/>
          <w:lang w:eastAsia="en-US"/>
        </w:rPr>
      </w:pPr>
      <w:r w:rsidRPr="00BD1B0C">
        <w:rPr>
          <w:rFonts w:ascii="Arial" w:eastAsia="Calibri" w:hAnsi="Arial"/>
          <w:b/>
          <w:sz w:val="20"/>
          <w:szCs w:val="22"/>
          <w:lang w:eastAsia="en-US"/>
        </w:rPr>
        <w:t>Radyasyonlu</w:t>
      </w:r>
      <w:r w:rsidR="001F013D" w:rsidRPr="002A79AD">
        <w:rPr>
          <w:rFonts w:ascii="Arial" w:eastAsia="Calibri" w:hAnsi="Arial"/>
          <w:b/>
          <w:sz w:val="20"/>
          <w:szCs w:val="22"/>
          <w:lang w:eastAsia="en-US"/>
        </w:rPr>
        <w:t xml:space="preserve"> nükleer yakıtların ya da yüksek-seviyeli radyoaktif atıkarın işlenmesi</w:t>
      </w:r>
    </w:p>
    <w:p w:rsidR="001F013D" w:rsidRPr="00281958" w:rsidRDefault="001F013D" w:rsidP="000D6489">
      <w:pPr>
        <w:rPr>
          <w:lang w:val="tr-TR"/>
        </w:rPr>
      </w:pPr>
    </w:p>
    <w:p w:rsidR="001F013D" w:rsidRPr="002A79AD" w:rsidRDefault="001F013D" w:rsidP="002A79AD">
      <w:pPr>
        <w:numPr>
          <w:ilvl w:val="0"/>
          <w:numId w:val="4"/>
        </w:numPr>
        <w:ind w:left="1429"/>
        <w:jc w:val="both"/>
        <w:rPr>
          <w:rFonts w:ascii="Arial" w:hAnsi="Arial" w:cs="Arial"/>
          <w:sz w:val="20"/>
          <w:lang w:val="tr-TR"/>
        </w:rPr>
      </w:pPr>
      <w:r w:rsidRPr="002A79AD">
        <w:rPr>
          <w:rFonts w:ascii="Arial" w:hAnsi="Arial" w:cs="Arial"/>
          <w:sz w:val="20"/>
          <w:lang w:val="tr-TR"/>
        </w:rPr>
        <w:t>Gaz halindeki radyoaktif füzyon ürünlerinin emisyonları (Kr-85, Xe-135, Rn-222 vb.).</w:t>
      </w:r>
    </w:p>
    <w:p w:rsidR="001F013D" w:rsidRPr="002A79AD" w:rsidRDefault="00F62816" w:rsidP="002A79AD">
      <w:pPr>
        <w:numPr>
          <w:ilvl w:val="0"/>
          <w:numId w:val="4"/>
        </w:numPr>
        <w:ind w:left="1429"/>
        <w:jc w:val="both"/>
        <w:rPr>
          <w:rFonts w:ascii="Arial" w:hAnsi="Arial" w:cs="Arial"/>
          <w:sz w:val="20"/>
          <w:lang w:val="tr-TR"/>
        </w:rPr>
      </w:pPr>
      <w:r w:rsidRPr="00CA1199">
        <w:rPr>
          <w:rFonts w:ascii="Arial" w:eastAsia="Calibri" w:hAnsi="Arial"/>
          <w:sz w:val="20"/>
          <w:szCs w:val="22"/>
          <w:lang w:val="tr-TR" w:eastAsia="en-US"/>
        </w:rPr>
        <w:t>harici</w:t>
      </w:r>
      <w:r w:rsidRPr="00986617">
        <w:rPr>
          <w:rFonts w:ascii="Arial" w:eastAsia="Calibri" w:hAnsi="Arial"/>
          <w:sz w:val="20"/>
          <w:szCs w:val="22"/>
          <w:lang w:val="tr-TR" w:eastAsia="en-US"/>
        </w:rPr>
        <w:t xml:space="preserve"> ve </w:t>
      </w:r>
      <w:r w:rsidRPr="00CA1199">
        <w:rPr>
          <w:rFonts w:ascii="Arial" w:eastAsia="Calibri" w:hAnsi="Arial"/>
          <w:sz w:val="20"/>
          <w:szCs w:val="22"/>
          <w:lang w:val="tr-TR" w:eastAsia="en-US"/>
        </w:rPr>
        <w:t>dahili</w:t>
      </w:r>
      <w:r w:rsidRPr="00986617">
        <w:rPr>
          <w:rFonts w:ascii="Arial" w:eastAsia="Calibri" w:hAnsi="Arial"/>
          <w:sz w:val="20"/>
          <w:szCs w:val="22"/>
          <w:lang w:val="tr-TR" w:eastAsia="en-US"/>
        </w:rPr>
        <w:t xml:space="preserve"> </w:t>
      </w:r>
      <w:r w:rsidR="001F013D" w:rsidRPr="002A79AD">
        <w:rPr>
          <w:rFonts w:ascii="Arial" w:hAnsi="Arial" w:cs="Arial"/>
          <w:sz w:val="20"/>
          <w:lang w:val="tr-TR"/>
        </w:rPr>
        <w:t>radyasyon maruziyet</w:t>
      </w:r>
      <w:r>
        <w:rPr>
          <w:rFonts w:ascii="Arial" w:hAnsi="Arial" w:cs="Arial"/>
          <w:sz w:val="20"/>
          <w:lang w:val="tr-TR"/>
        </w:rPr>
        <w:t>i</w:t>
      </w:r>
    </w:p>
    <w:p w:rsidR="001F013D" w:rsidRPr="002A79AD" w:rsidRDefault="001F013D" w:rsidP="002A79AD">
      <w:pPr>
        <w:numPr>
          <w:ilvl w:val="0"/>
          <w:numId w:val="4"/>
        </w:numPr>
        <w:ind w:left="1429"/>
        <w:jc w:val="both"/>
        <w:rPr>
          <w:rFonts w:ascii="Arial" w:hAnsi="Arial" w:cs="Arial"/>
          <w:sz w:val="20"/>
          <w:lang w:val="tr-TR"/>
        </w:rPr>
      </w:pPr>
      <w:r w:rsidRPr="002A79AD">
        <w:rPr>
          <w:rFonts w:ascii="Arial" w:hAnsi="Arial" w:cs="Arial"/>
          <w:sz w:val="20"/>
          <w:lang w:val="tr-TR"/>
        </w:rPr>
        <w:t>radyotoksisite</w:t>
      </w:r>
    </w:p>
    <w:p w:rsidR="001F013D" w:rsidRPr="002A79AD" w:rsidRDefault="001F013D" w:rsidP="00F62816">
      <w:pPr>
        <w:numPr>
          <w:ilvl w:val="0"/>
          <w:numId w:val="4"/>
        </w:numPr>
        <w:ind w:left="1429"/>
        <w:jc w:val="both"/>
        <w:rPr>
          <w:rFonts w:ascii="Arial" w:hAnsi="Arial" w:cs="Arial"/>
          <w:sz w:val="20"/>
          <w:lang w:val="tr-TR"/>
        </w:rPr>
      </w:pPr>
      <w:r w:rsidRPr="002A79AD">
        <w:rPr>
          <w:rFonts w:ascii="Arial" w:hAnsi="Arial" w:cs="Arial"/>
          <w:sz w:val="20"/>
          <w:lang w:val="tr-TR"/>
        </w:rPr>
        <w:t xml:space="preserve">beklenmedik </w:t>
      </w:r>
      <w:r w:rsidR="00F62816">
        <w:rPr>
          <w:rFonts w:ascii="Arial" w:hAnsi="Arial" w:cs="Arial"/>
          <w:sz w:val="20"/>
          <w:lang w:val="tr-TR"/>
        </w:rPr>
        <w:t>olayların</w:t>
      </w:r>
      <w:r w:rsidR="00F62816" w:rsidRPr="002A79AD">
        <w:rPr>
          <w:rFonts w:ascii="Arial" w:hAnsi="Arial" w:cs="Arial"/>
          <w:sz w:val="20"/>
          <w:lang w:val="tr-TR"/>
        </w:rPr>
        <w:t xml:space="preserve"> </w:t>
      </w:r>
      <w:r w:rsidRPr="002A79AD">
        <w:rPr>
          <w:rFonts w:ascii="Arial" w:hAnsi="Arial" w:cs="Arial"/>
          <w:sz w:val="20"/>
          <w:lang w:val="tr-TR"/>
        </w:rPr>
        <w:t>sonucunda radyoaktif gazların hava kontaminasyonu</w:t>
      </w:r>
    </w:p>
    <w:p w:rsidR="001F013D" w:rsidRPr="002A79AD" w:rsidRDefault="001F013D" w:rsidP="000D6489">
      <w:pPr>
        <w:numPr>
          <w:ilvl w:val="0"/>
          <w:numId w:val="4"/>
        </w:numPr>
        <w:ind w:left="1429"/>
        <w:jc w:val="both"/>
        <w:rPr>
          <w:rFonts w:ascii="Arial" w:hAnsi="Arial" w:cs="Arial"/>
          <w:sz w:val="20"/>
          <w:lang w:val="tr-TR"/>
        </w:rPr>
      </w:pPr>
      <w:r w:rsidRPr="002A79AD">
        <w:rPr>
          <w:rFonts w:ascii="Arial" w:hAnsi="Arial" w:cs="Arial"/>
          <w:sz w:val="20"/>
          <w:lang w:val="tr-TR"/>
        </w:rPr>
        <w:t xml:space="preserve">Hava- </w:t>
      </w:r>
      <w:r w:rsidR="00F62816" w:rsidRPr="00CA1199">
        <w:rPr>
          <w:rFonts w:ascii="Arial" w:eastAsia="Calibri" w:hAnsi="Arial"/>
          <w:sz w:val="20"/>
          <w:szCs w:val="22"/>
          <w:lang w:val="tr-TR" w:eastAsia="en-US"/>
        </w:rPr>
        <w:t>izleme</w:t>
      </w:r>
      <w:r w:rsidR="00F62816" w:rsidRPr="00986617">
        <w:rPr>
          <w:rFonts w:ascii="Arial" w:eastAsia="Calibri" w:hAnsi="Arial"/>
          <w:sz w:val="20"/>
          <w:szCs w:val="22"/>
          <w:lang w:val="tr-TR" w:eastAsia="en-US"/>
        </w:rPr>
        <w:t xml:space="preserve"> </w:t>
      </w:r>
      <w:r w:rsidRPr="002A79AD">
        <w:rPr>
          <w:rFonts w:ascii="Arial" w:hAnsi="Arial" w:cs="Arial"/>
          <w:sz w:val="20"/>
          <w:lang w:val="tr-TR"/>
        </w:rPr>
        <w:t xml:space="preserve">sisteminin mevcut olması ve HEPA ya da karbon filtrelerin, uygun kapasitelerde kurulu olması </w:t>
      </w:r>
      <w:r w:rsidR="00F62816" w:rsidRPr="00CA1199">
        <w:rPr>
          <w:rFonts w:ascii="Arial" w:eastAsia="Calibri" w:hAnsi="Arial"/>
          <w:sz w:val="20"/>
          <w:szCs w:val="22"/>
          <w:lang w:val="tr-TR" w:eastAsia="en-US"/>
        </w:rPr>
        <w:t>gerekmektedir</w:t>
      </w:r>
      <w:r w:rsidRPr="002A79AD">
        <w:rPr>
          <w:rFonts w:ascii="Arial" w:hAnsi="Arial" w:cs="Arial"/>
          <w:sz w:val="20"/>
          <w:lang w:val="tr-TR"/>
        </w:rPr>
        <w:t xml:space="preserve">. </w:t>
      </w:r>
    </w:p>
    <w:p w:rsidR="001F013D" w:rsidRPr="00281958" w:rsidRDefault="001F013D" w:rsidP="000D6489">
      <w:pPr>
        <w:rPr>
          <w:lang w:val="tr-TR"/>
        </w:rPr>
      </w:pPr>
    </w:p>
    <w:p w:rsidR="001F013D" w:rsidRPr="002A79AD" w:rsidRDefault="000A3B35" w:rsidP="000D6489">
      <w:pPr>
        <w:rPr>
          <w:rFonts w:ascii="Arial" w:eastAsia="Calibri" w:hAnsi="Arial"/>
          <w:b/>
          <w:sz w:val="20"/>
          <w:szCs w:val="22"/>
          <w:lang w:eastAsia="en-US"/>
        </w:rPr>
      </w:pPr>
      <w:r w:rsidRPr="00BD1B0C">
        <w:rPr>
          <w:rFonts w:ascii="Arial" w:eastAsia="Calibri" w:hAnsi="Arial"/>
          <w:b/>
          <w:sz w:val="20"/>
          <w:szCs w:val="22"/>
          <w:lang w:eastAsia="en-US"/>
        </w:rPr>
        <w:t>Radyasyonlu</w:t>
      </w:r>
      <w:r w:rsidR="001F013D" w:rsidRPr="002A79AD">
        <w:rPr>
          <w:rFonts w:ascii="Arial" w:eastAsia="Calibri" w:hAnsi="Arial"/>
          <w:b/>
          <w:sz w:val="20"/>
          <w:szCs w:val="22"/>
          <w:lang w:eastAsia="en-US"/>
        </w:rPr>
        <w:t xml:space="preserve"> nükleer yakıtların nihai olarak bertaraf edilmesi</w:t>
      </w:r>
    </w:p>
    <w:p w:rsidR="001F013D" w:rsidRPr="002A79AD" w:rsidRDefault="001F013D" w:rsidP="000D6489">
      <w:pPr>
        <w:rPr>
          <w:rFonts w:ascii="Arial" w:eastAsia="Calibri" w:hAnsi="Arial"/>
          <w:b/>
          <w:sz w:val="20"/>
          <w:szCs w:val="22"/>
          <w:lang w:eastAsia="en-US"/>
        </w:rPr>
      </w:pPr>
    </w:p>
    <w:p w:rsidR="001F013D" w:rsidRPr="002A79AD" w:rsidRDefault="001F013D" w:rsidP="00F62816">
      <w:pPr>
        <w:numPr>
          <w:ilvl w:val="0"/>
          <w:numId w:val="4"/>
        </w:numPr>
        <w:ind w:left="1429"/>
        <w:jc w:val="both"/>
        <w:rPr>
          <w:rFonts w:ascii="Arial" w:hAnsi="Arial" w:cs="Arial"/>
          <w:sz w:val="20"/>
          <w:szCs w:val="20"/>
          <w:lang w:val="tr-TR"/>
        </w:rPr>
      </w:pPr>
      <w:r w:rsidRPr="002A79AD">
        <w:rPr>
          <w:rFonts w:ascii="Arial" w:hAnsi="Arial" w:cs="Arial"/>
          <w:sz w:val="20"/>
          <w:szCs w:val="20"/>
          <w:lang w:val="tr-TR"/>
        </w:rPr>
        <w:t>Gaz halindeki radyoaktif füzyon ürünlerinin emisyonları (Kr-85, Xe-135, Rn-222 vb.).</w:t>
      </w:r>
    </w:p>
    <w:p w:rsidR="001F013D" w:rsidRPr="002A79AD" w:rsidRDefault="001F013D" w:rsidP="00F62816">
      <w:pPr>
        <w:numPr>
          <w:ilvl w:val="0"/>
          <w:numId w:val="4"/>
        </w:numPr>
        <w:ind w:left="1429"/>
        <w:jc w:val="both"/>
        <w:rPr>
          <w:rFonts w:ascii="Arial" w:hAnsi="Arial" w:cs="Arial"/>
          <w:sz w:val="20"/>
          <w:szCs w:val="20"/>
          <w:lang w:val="tr-TR"/>
        </w:rPr>
      </w:pPr>
      <w:r w:rsidRPr="002A79AD">
        <w:rPr>
          <w:rFonts w:ascii="Arial" w:hAnsi="Arial" w:cs="Arial"/>
          <w:sz w:val="20"/>
          <w:szCs w:val="20"/>
          <w:lang w:val="tr-TR"/>
        </w:rPr>
        <w:t>tüketilmiş yakıt haznesinin zarar görmesinin sonucunda, radyoaktif gazların hava kontaminasyonu</w:t>
      </w:r>
    </w:p>
    <w:p w:rsidR="001F013D" w:rsidRPr="002A79AD" w:rsidRDefault="00F62816" w:rsidP="00F62816">
      <w:pPr>
        <w:numPr>
          <w:ilvl w:val="0"/>
          <w:numId w:val="4"/>
        </w:numPr>
        <w:ind w:left="1429"/>
        <w:jc w:val="both"/>
        <w:rPr>
          <w:rFonts w:ascii="Arial" w:hAnsi="Arial" w:cs="Arial"/>
          <w:sz w:val="20"/>
          <w:szCs w:val="20"/>
          <w:lang w:val="tr-TR"/>
        </w:rPr>
      </w:pPr>
      <w:r w:rsidRPr="00CA1199">
        <w:rPr>
          <w:rFonts w:ascii="Arial" w:eastAsia="Calibri" w:hAnsi="Arial"/>
          <w:sz w:val="20"/>
          <w:szCs w:val="22"/>
          <w:lang w:val="tr-TR" w:eastAsia="en-US"/>
        </w:rPr>
        <w:t>harici</w:t>
      </w:r>
      <w:r w:rsidRPr="00986617">
        <w:rPr>
          <w:rFonts w:ascii="Arial" w:eastAsia="Calibri" w:hAnsi="Arial"/>
          <w:sz w:val="20"/>
          <w:szCs w:val="22"/>
          <w:lang w:val="tr-TR" w:eastAsia="en-US"/>
        </w:rPr>
        <w:t xml:space="preserve"> ve </w:t>
      </w:r>
      <w:r w:rsidRPr="00CA1199">
        <w:rPr>
          <w:rFonts w:ascii="Arial" w:eastAsia="Calibri" w:hAnsi="Arial"/>
          <w:sz w:val="20"/>
          <w:szCs w:val="22"/>
          <w:lang w:val="tr-TR" w:eastAsia="en-US"/>
        </w:rPr>
        <w:t>dahili</w:t>
      </w:r>
      <w:r w:rsidRPr="00986617">
        <w:rPr>
          <w:rFonts w:ascii="Arial" w:eastAsia="Calibri" w:hAnsi="Arial"/>
          <w:sz w:val="20"/>
          <w:szCs w:val="22"/>
          <w:lang w:val="tr-TR" w:eastAsia="en-US"/>
        </w:rPr>
        <w:t xml:space="preserve"> </w:t>
      </w:r>
      <w:r w:rsidRPr="00F62816">
        <w:rPr>
          <w:rFonts w:ascii="Arial" w:eastAsia="Calibri" w:hAnsi="Arial"/>
          <w:sz w:val="20"/>
          <w:szCs w:val="22"/>
          <w:lang w:eastAsia="en-US"/>
        </w:rPr>
        <w:t>radyasyon maruziyeti</w:t>
      </w:r>
    </w:p>
    <w:p w:rsidR="001F013D" w:rsidRPr="002A79AD" w:rsidRDefault="001F013D" w:rsidP="00F62816">
      <w:pPr>
        <w:numPr>
          <w:ilvl w:val="0"/>
          <w:numId w:val="4"/>
        </w:numPr>
        <w:ind w:left="1429"/>
        <w:jc w:val="both"/>
        <w:rPr>
          <w:rFonts w:ascii="Arial" w:hAnsi="Arial" w:cs="Arial"/>
          <w:sz w:val="20"/>
          <w:szCs w:val="20"/>
          <w:lang w:val="tr-TR"/>
        </w:rPr>
      </w:pPr>
      <w:r w:rsidRPr="002A79AD">
        <w:rPr>
          <w:rFonts w:ascii="Arial" w:hAnsi="Arial" w:cs="Arial"/>
          <w:sz w:val="20"/>
          <w:szCs w:val="20"/>
          <w:lang w:val="tr-TR"/>
        </w:rPr>
        <w:t>radyotoksisite</w:t>
      </w:r>
    </w:p>
    <w:p w:rsidR="00A206ED" w:rsidRDefault="001F013D" w:rsidP="00F62816">
      <w:pPr>
        <w:numPr>
          <w:ilvl w:val="0"/>
          <w:numId w:val="4"/>
        </w:numPr>
        <w:ind w:left="1429"/>
        <w:jc w:val="both"/>
        <w:rPr>
          <w:rFonts w:ascii="Arial" w:hAnsi="Arial" w:cs="Arial"/>
          <w:sz w:val="20"/>
          <w:szCs w:val="20"/>
          <w:lang w:val="tr-TR"/>
        </w:rPr>
      </w:pPr>
      <w:r w:rsidRPr="002A79AD">
        <w:rPr>
          <w:rFonts w:ascii="Arial" w:hAnsi="Arial" w:cs="Arial"/>
          <w:sz w:val="20"/>
          <w:szCs w:val="20"/>
          <w:lang w:val="tr-TR"/>
        </w:rPr>
        <w:t>Bir hava-</w:t>
      </w:r>
      <w:r w:rsidR="00F62816" w:rsidRPr="00CA1199">
        <w:rPr>
          <w:rFonts w:ascii="Arial" w:eastAsia="Calibri" w:hAnsi="Arial"/>
          <w:sz w:val="20"/>
          <w:szCs w:val="22"/>
          <w:lang w:val="tr-TR" w:eastAsia="en-US"/>
        </w:rPr>
        <w:t>izleme</w:t>
      </w:r>
      <w:r w:rsidR="00F62816" w:rsidRPr="00986617">
        <w:rPr>
          <w:rFonts w:ascii="Arial" w:eastAsia="Calibri" w:hAnsi="Arial"/>
          <w:sz w:val="20"/>
          <w:szCs w:val="22"/>
          <w:lang w:val="tr-TR" w:eastAsia="en-US"/>
        </w:rPr>
        <w:t xml:space="preserve"> </w:t>
      </w:r>
      <w:r w:rsidRPr="002A79AD">
        <w:rPr>
          <w:rFonts w:ascii="Arial" w:hAnsi="Arial" w:cs="Arial"/>
          <w:sz w:val="20"/>
          <w:szCs w:val="20"/>
          <w:lang w:val="tr-TR"/>
        </w:rPr>
        <w:t xml:space="preserve">sisteminin mevcut olması ve depolama alanı kapsamında çok bariyerli bir sistemin tesis edilmesi </w:t>
      </w:r>
      <w:r w:rsidR="00F62816" w:rsidRPr="00CA1199">
        <w:rPr>
          <w:rFonts w:ascii="Arial" w:eastAsia="Calibri" w:hAnsi="Arial"/>
          <w:sz w:val="20"/>
          <w:szCs w:val="22"/>
          <w:lang w:val="tr-TR" w:eastAsia="en-US"/>
        </w:rPr>
        <w:t>gerekmektedir</w:t>
      </w:r>
      <w:r w:rsidRPr="002A79AD">
        <w:rPr>
          <w:rFonts w:ascii="Arial" w:hAnsi="Arial" w:cs="Arial"/>
          <w:sz w:val="20"/>
          <w:szCs w:val="20"/>
          <w:lang w:val="tr-TR"/>
        </w:rPr>
        <w:t>.</w:t>
      </w:r>
    </w:p>
    <w:p w:rsidR="001F013D" w:rsidRDefault="001F013D" w:rsidP="005E2E72">
      <w:pPr>
        <w:jc w:val="both"/>
        <w:rPr>
          <w:rFonts w:ascii="Arial" w:hAnsi="Arial" w:cs="Arial"/>
          <w:sz w:val="20"/>
          <w:szCs w:val="20"/>
          <w:lang w:val="tr-TR"/>
        </w:rPr>
      </w:pPr>
    </w:p>
    <w:p w:rsidR="005E2E72" w:rsidRDefault="005E2E72" w:rsidP="005E2E72">
      <w:pPr>
        <w:jc w:val="both"/>
        <w:rPr>
          <w:rFonts w:ascii="Arial" w:hAnsi="Arial" w:cs="Arial"/>
          <w:sz w:val="20"/>
          <w:szCs w:val="20"/>
          <w:lang w:val="tr-TR"/>
        </w:rPr>
      </w:pPr>
    </w:p>
    <w:p w:rsidR="001F013D" w:rsidRPr="002A79AD" w:rsidRDefault="001F013D" w:rsidP="002A79AD">
      <w:pPr>
        <w:jc w:val="both"/>
        <w:rPr>
          <w:rFonts w:ascii="Arial" w:eastAsia="Calibri" w:hAnsi="Arial" w:cs="Arial"/>
          <w:b/>
          <w:sz w:val="20"/>
          <w:szCs w:val="20"/>
          <w:lang w:eastAsia="en-US"/>
        </w:rPr>
      </w:pPr>
      <w:r w:rsidRPr="002A79AD">
        <w:rPr>
          <w:rFonts w:ascii="Arial" w:eastAsia="Calibri" w:hAnsi="Arial" w:cs="Arial"/>
          <w:b/>
          <w:sz w:val="20"/>
          <w:szCs w:val="20"/>
          <w:lang w:eastAsia="en-US"/>
        </w:rPr>
        <w:t>Radyoaktif atıkların nihai olarak bertaraf edilmesi</w:t>
      </w:r>
    </w:p>
    <w:p w:rsidR="001F013D" w:rsidRPr="002A79AD" w:rsidRDefault="001F013D" w:rsidP="002A79AD">
      <w:pPr>
        <w:jc w:val="both"/>
        <w:rPr>
          <w:rFonts w:ascii="Arial" w:eastAsia="Calibri" w:hAnsi="Arial" w:cs="Arial"/>
          <w:b/>
          <w:sz w:val="20"/>
          <w:szCs w:val="20"/>
          <w:lang w:eastAsia="en-US"/>
        </w:rPr>
      </w:pPr>
    </w:p>
    <w:p w:rsidR="001F013D" w:rsidRPr="002A79AD" w:rsidRDefault="001F013D" w:rsidP="00F62816">
      <w:pPr>
        <w:numPr>
          <w:ilvl w:val="0"/>
          <w:numId w:val="4"/>
        </w:numPr>
        <w:ind w:left="1429"/>
        <w:jc w:val="both"/>
        <w:rPr>
          <w:rFonts w:ascii="Arial" w:hAnsi="Arial" w:cs="Arial"/>
          <w:sz w:val="20"/>
          <w:szCs w:val="20"/>
          <w:lang w:val="tr-TR"/>
        </w:rPr>
      </w:pPr>
      <w:r w:rsidRPr="002A79AD">
        <w:rPr>
          <w:rFonts w:ascii="Arial" w:hAnsi="Arial" w:cs="Arial"/>
          <w:sz w:val="20"/>
          <w:szCs w:val="20"/>
          <w:lang w:val="tr-TR"/>
        </w:rPr>
        <w:t xml:space="preserve">gaz halindeki radyoaktif emisyonlar (temel olarak Rn-222) </w:t>
      </w:r>
    </w:p>
    <w:p w:rsidR="001F013D" w:rsidRPr="002A79AD" w:rsidRDefault="001F013D" w:rsidP="00F62816">
      <w:pPr>
        <w:numPr>
          <w:ilvl w:val="0"/>
          <w:numId w:val="4"/>
        </w:numPr>
        <w:ind w:left="1429"/>
        <w:jc w:val="both"/>
        <w:rPr>
          <w:rFonts w:ascii="Arial" w:hAnsi="Arial" w:cs="Arial"/>
          <w:sz w:val="20"/>
          <w:szCs w:val="20"/>
          <w:lang w:val="tr-TR"/>
        </w:rPr>
      </w:pPr>
      <w:r w:rsidRPr="002A79AD">
        <w:rPr>
          <w:rFonts w:ascii="Arial" w:hAnsi="Arial" w:cs="Arial"/>
          <w:sz w:val="20"/>
          <w:szCs w:val="20"/>
          <w:lang w:val="tr-TR"/>
        </w:rPr>
        <w:t>atık muhafazalarının zarar görmesi ya da bertaraf tesisinin üst seviyeye ulaşmasının sonucunda, radyoaktif gazların hava kontaminasyonu</w:t>
      </w:r>
    </w:p>
    <w:p w:rsidR="001F013D" w:rsidRPr="002A79AD" w:rsidRDefault="00F62816" w:rsidP="00F62816">
      <w:pPr>
        <w:numPr>
          <w:ilvl w:val="0"/>
          <w:numId w:val="4"/>
        </w:numPr>
        <w:ind w:left="1429"/>
        <w:jc w:val="both"/>
        <w:rPr>
          <w:rFonts w:ascii="Arial" w:hAnsi="Arial" w:cs="Arial"/>
          <w:sz w:val="20"/>
          <w:szCs w:val="20"/>
          <w:lang w:val="tr-TR"/>
        </w:rPr>
      </w:pPr>
      <w:r w:rsidRPr="00CA1199">
        <w:rPr>
          <w:rFonts w:ascii="Arial" w:eastAsia="Calibri" w:hAnsi="Arial"/>
          <w:sz w:val="20"/>
          <w:szCs w:val="22"/>
          <w:lang w:val="tr-TR" w:eastAsia="en-US"/>
        </w:rPr>
        <w:t>harici</w:t>
      </w:r>
      <w:r w:rsidRPr="00986617">
        <w:rPr>
          <w:rFonts w:ascii="Arial" w:eastAsia="Calibri" w:hAnsi="Arial"/>
          <w:sz w:val="20"/>
          <w:szCs w:val="22"/>
          <w:lang w:val="tr-TR" w:eastAsia="en-US"/>
        </w:rPr>
        <w:t xml:space="preserve"> ve </w:t>
      </w:r>
      <w:r w:rsidRPr="00CA1199">
        <w:rPr>
          <w:rFonts w:ascii="Arial" w:eastAsia="Calibri" w:hAnsi="Arial"/>
          <w:sz w:val="20"/>
          <w:szCs w:val="22"/>
          <w:lang w:val="tr-TR" w:eastAsia="en-US"/>
        </w:rPr>
        <w:t>dahili</w:t>
      </w:r>
      <w:r w:rsidRPr="00986617">
        <w:rPr>
          <w:rFonts w:ascii="Arial" w:eastAsia="Calibri" w:hAnsi="Arial"/>
          <w:sz w:val="20"/>
          <w:szCs w:val="22"/>
          <w:lang w:val="tr-TR" w:eastAsia="en-US"/>
        </w:rPr>
        <w:t xml:space="preserve"> </w:t>
      </w:r>
      <w:r w:rsidRPr="00F62816">
        <w:rPr>
          <w:rFonts w:ascii="Arial" w:eastAsia="Calibri" w:hAnsi="Arial"/>
          <w:sz w:val="20"/>
          <w:szCs w:val="22"/>
          <w:lang w:eastAsia="en-US"/>
        </w:rPr>
        <w:t>radyasyon maruziyeti</w:t>
      </w:r>
    </w:p>
    <w:p w:rsidR="001F013D" w:rsidRPr="002A79AD" w:rsidRDefault="001F013D" w:rsidP="00F62816">
      <w:pPr>
        <w:numPr>
          <w:ilvl w:val="0"/>
          <w:numId w:val="4"/>
        </w:numPr>
        <w:ind w:left="1429"/>
        <w:jc w:val="both"/>
        <w:rPr>
          <w:rFonts w:ascii="Arial" w:hAnsi="Arial" w:cs="Arial"/>
          <w:sz w:val="20"/>
          <w:szCs w:val="20"/>
          <w:lang w:val="tr-TR"/>
        </w:rPr>
      </w:pPr>
      <w:r w:rsidRPr="002A79AD">
        <w:rPr>
          <w:rFonts w:ascii="Arial" w:hAnsi="Arial" w:cs="Arial"/>
          <w:sz w:val="20"/>
          <w:szCs w:val="20"/>
          <w:lang w:val="tr-TR"/>
        </w:rPr>
        <w:t>radyotoksisite</w:t>
      </w:r>
    </w:p>
    <w:p w:rsidR="001F013D" w:rsidRPr="002A79AD" w:rsidRDefault="001F013D" w:rsidP="00F62816">
      <w:pPr>
        <w:numPr>
          <w:ilvl w:val="0"/>
          <w:numId w:val="4"/>
        </w:numPr>
        <w:ind w:left="1429"/>
        <w:jc w:val="both"/>
        <w:rPr>
          <w:rFonts w:ascii="Arial" w:hAnsi="Arial" w:cs="Arial"/>
          <w:sz w:val="20"/>
          <w:szCs w:val="20"/>
          <w:lang w:val="tr-TR"/>
        </w:rPr>
      </w:pPr>
      <w:r w:rsidRPr="002A79AD">
        <w:rPr>
          <w:rFonts w:ascii="Arial" w:hAnsi="Arial" w:cs="Arial"/>
          <w:sz w:val="20"/>
          <w:szCs w:val="20"/>
          <w:lang w:val="tr-TR"/>
        </w:rPr>
        <w:t xml:space="preserve">Bir hava </w:t>
      </w:r>
      <w:r w:rsidR="00F62816" w:rsidRPr="00CA1199">
        <w:rPr>
          <w:rFonts w:ascii="Arial" w:eastAsia="Calibri" w:hAnsi="Arial"/>
          <w:sz w:val="20"/>
          <w:szCs w:val="22"/>
          <w:lang w:val="tr-TR" w:eastAsia="en-US"/>
        </w:rPr>
        <w:t>izleme</w:t>
      </w:r>
      <w:r w:rsidR="00F62816" w:rsidRPr="00986617">
        <w:rPr>
          <w:rFonts w:ascii="Arial" w:eastAsia="Calibri" w:hAnsi="Arial"/>
          <w:sz w:val="20"/>
          <w:szCs w:val="22"/>
          <w:lang w:val="tr-TR" w:eastAsia="en-US"/>
        </w:rPr>
        <w:t xml:space="preserve"> </w:t>
      </w:r>
      <w:r w:rsidRPr="002A79AD">
        <w:rPr>
          <w:rFonts w:ascii="Arial" w:hAnsi="Arial" w:cs="Arial"/>
          <w:sz w:val="20"/>
          <w:szCs w:val="20"/>
          <w:lang w:val="tr-TR"/>
        </w:rPr>
        <w:t xml:space="preserve">sisteminin mevcut olması ve bertaraf tesisinin üst seviyesine yönelik olarak çok bariyerli bir sistemin gereken şekilde tesis edilmiş olması </w:t>
      </w:r>
      <w:r w:rsidR="00F62816" w:rsidRPr="00CA1199">
        <w:rPr>
          <w:rFonts w:ascii="Arial" w:eastAsia="Calibri" w:hAnsi="Arial"/>
          <w:sz w:val="20"/>
          <w:szCs w:val="22"/>
          <w:lang w:val="tr-TR" w:eastAsia="en-US"/>
        </w:rPr>
        <w:t>gerekmektedir</w:t>
      </w:r>
      <w:r w:rsidRPr="002A79AD">
        <w:rPr>
          <w:rFonts w:ascii="Arial" w:hAnsi="Arial" w:cs="Arial"/>
          <w:sz w:val="20"/>
          <w:szCs w:val="20"/>
          <w:lang w:val="tr-TR"/>
        </w:rPr>
        <w:t>.</w:t>
      </w:r>
    </w:p>
    <w:p w:rsidR="001F013D" w:rsidRPr="002A79AD" w:rsidRDefault="001F013D" w:rsidP="002A79AD">
      <w:pPr>
        <w:jc w:val="both"/>
        <w:rPr>
          <w:rFonts w:ascii="Arial" w:hAnsi="Arial" w:cs="Arial"/>
          <w:sz w:val="20"/>
          <w:szCs w:val="20"/>
          <w:lang w:val="tr-TR"/>
        </w:rPr>
      </w:pPr>
    </w:p>
    <w:p w:rsidR="001F013D" w:rsidRPr="002A79AD" w:rsidRDefault="000A3B35" w:rsidP="002A79AD">
      <w:pPr>
        <w:jc w:val="both"/>
        <w:rPr>
          <w:rFonts w:ascii="Arial" w:eastAsia="Calibri" w:hAnsi="Arial" w:cs="Arial"/>
          <w:b/>
          <w:sz w:val="20"/>
          <w:szCs w:val="20"/>
          <w:lang w:eastAsia="en-US"/>
        </w:rPr>
      </w:pPr>
      <w:r w:rsidRPr="00BD1B0C">
        <w:rPr>
          <w:rFonts w:ascii="Arial" w:eastAsia="Calibri" w:hAnsi="Arial" w:cs="Arial"/>
          <w:b/>
          <w:sz w:val="20"/>
          <w:szCs w:val="20"/>
          <w:lang w:eastAsia="en-US"/>
        </w:rPr>
        <w:lastRenderedPageBreak/>
        <w:t>Radyasyonlu</w:t>
      </w:r>
      <w:r w:rsidR="001F013D" w:rsidRPr="002A79AD">
        <w:rPr>
          <w:rFonts w:ascii="Arial" w:eastAsia="Calibri" w:hAnsi="Arial" w:cs="Arial"/>
          <w:b/>
          <w:sz w:val="20"/>
          <w:szCs w:val="20"/>
          <w:lang w:eastAsia="en-US"/>
        </w:rPr>
        <w:t xml:space="preserve"> nükleer yakıtların ya da radyoaktif atıkların depolanması </w:t>
      </w:r>
    </w:p>
    <w:p w:rsidR="001F013D" w:rsidRPr="002A79AD" w:rsidRDefault="001F013D" w:rsidP="002A79AD">
      <w:pPr>
        <w:ind w:left="1429"/>
        <w:jc w:val="both"/>
        <w:rPr>
          <w:rFonts w:ascii="Arial" w:hAnsi="Arial" w:cs="Arial"/>
          <w:sz w:val="20"/>
          <w:szCs w:val="20"/>
          <w:lang w:val="tr-TR"/>
        </w:rPr>
      </w:pPr>
    </w:p>
    <w:p w:rsidR="001F013D" w:rsidRPr="002A79AD" w:rsidRDefault="001F013D" w:rsidP="00F62816">
      <w:pPr>
        <w:numPr>
          <w:ilvl w:val="0"/>
          <w:numId w:val="4"/>
        </w:numPr>
        <w:ind w:left="1429"/>
        <w:jc w:val="both"/>
        <w:rPr>
          <w:rFonts w:ascii="Arial" w:hAnsi="Arial" w:cs="Arial"/>
          <w:sz w:val="20"/>
          <w:szCs w:val="20"/>
          <w:lang w:val="tr-TR"/>
        </w:rPr>
      </w:pPr>
      <w:r w:rsidRPr="002A79AD">
        <w:rPr>
          <w:rFonts w:ascii="Arial" w:hAnsi="Arial" w:cs="Arial"/>
          <w:sz w:val="20"/>
          <w:szCs w:val="20"/>
          <w:lang w:val="tr-TR"/>
        </w:rPr>
        <w:t>Gaz halindeki radyoaktif füzyon ürünlerinin emisyonları (Kr-85, Xe-135, Rn-222 vb.).</w:t>
      </w:r>
    </w:p>
    <w:p w:rsidR="001F013D" w:rsidRPr="002A79AD" w:rsidRDefault="001F013D" w:rsidP="00F62816">
      <w:pPr>
        <w:numPr>
          <w:ilvl w:val="0"/>
          <w:numId w:val="4"/>
        </w:numPr>
        <w:ind w:left="1429"/>
        <w:jc w:val="both"/>
        <w:rPr>
          <w:rFonts w:ascii="Arial" w:hAnsi="Arial" w:cs="Arial"/>
          <w:sz w:val="20"/>
          <w:szCs w:val="20"/>
          <w:lang w:val="tr-TR"/>
        </w:rPr>
      </w:pPr>
      <w:r w:rsidRPr="002A79AD">
        <w:rPr>
          <w:rFonts w:ascii="Arial" w:hAnsi="Arial" w:cs="Arial"/>
          <w:sz w:val="20"/>
          <w:szCs w:val="20"/>
          <w:lang w:val="tr-TR"/>
        </w:rPr>
        <w:t>radyoaktif atık ya da harcanmış yakıt muhafazalarının zarar görmesi sonucunda, radyoaktif gazların hava kontaminasyonu</w:t>
      </w:r>
    </w:p>
    <w:p w:rsidR="001F013D" w:rsidRPr="002A79AD" w:rsidRDefault="00F62816" w:rsidP="00F62816">
      <w:pPr>
        <w:numPr>
          <w:ilvl w:val="0"/>
          <w:numId w:val="4"/>
        </w:numPr>
        <w:ind w:left="1429"/>
        <w:jc w:val="both"/>
        <w:rPr>
          <w:rFonts w:ascii="Arial" w:hAnsi="Arial" w:cs="Arial"/>
          <w:sz w:val="20"/>
          <w:szCs w:val="20"/>
          <w:lang w:val="tr-TR"/>
        </w:rPr>
      </w:pPr>
      <w:r w:rsidRPr="00CA1199">
        <w:rPr>
          <w:rFonts w:ascii="Arial" w:eastAsia="Calibri" w:hAnsi="Arial"/>
          <w:sz w:val="20"/>
          <w:szCs w:val="22"/>
          <w:lang w:val="tr-TR" w:eastAsia="en-US"/>
        </w:rPr>
        <w:t>harici</w:t>
      </w:r>
      <w:r w:rsidRPr="00986617">
        <w:rPr>
          <w:rFonts w:ascii="Arial" w:eastAsia="Calibri" w:hAnsi="Arial"/>
          <w:sz w:val="20"/>
          <w:szCs w:val="22"/>
          <w:lang w:val="tr-TR" w:eastAsia="en-US"/>
        </w:rPr>
        <w:t xml:space="preserve"> ve </w:t>
      </w:r>
      <w:r w:rsidRPr="00CA1199">
        <w:rPr>
          <w:rFonts w:ascii="Arial" w:eastAsia="Calibri" w:hAnsi="Arial"/>
          <w:sz w:val="20"/>
          <w:szCs w:val="22"/>
          <w:lang w:val="tr-TR" w:eastAsia="en-US"/>
        </w:rPr>
        <w:t>dahili</w:t>
      </w:r>
      <w:r w:rsidRPr="00986617">
        <w:rPr>
          <w:rFonts w:ascii="Arial" w:eastAsia="Calibri" w:hAnsi="Arial"/>
          <w:sz w:val="20"/>
          <w:szCs w:val="22"/>
          <w:lang w:val="tr-TR" w:eastAsia="en-US"/>
        </w:rPr>
        <w:t xml:space="preserve"> </w:t>
      </w:r>
      <w:r w:rsidRPr="00F62816">
        <w:rPr>
          <w:rFonts w:ascii="Arial" w:eastAsia="Calibri" w:hAnsi="Arial"/>
          <w:sz w:val="20"/>
          <w:szCs w:val="22"/>
          <w:lang w:eastAsia="en-US"/>
        </w:rPr>
        <w:t>radyasyon maruziyeti</w:t>
      </w:r>
    </w:p>
    <w:p w:rsidR="001F013D" w:rsidRPr="002A79AD" w:rsidRDefault="001F013D" w:rsidP="00F62816">
      <w:pPr>
        <w:numPr>
          <w:ilvl w:val="0"/>
          <w:numId w:val="4"/>
        </w:numPr>
        <w:ind w:left="1429"/>
        <w:jc w:val="both"/>
        <w:rPr>
          <w:rFonts w:ascii="Arial" w:hAnsi="Arial" w:cs="Arial"/>
          <w:sz w:val="20"/>
          <w:szCs w:val="20"/>
          <w:lang w:val="tr-TR"/>
        </w:rPr>
      </w:pPr>
      <w:r w:rsidRPr="002A79AD">
        <w:rPr>
          <w:rFonts w:ascii="Arial" w:hAnsi="Arial" w:cs="Arial"/>
          <w:sz w:val="20"/>
          <w:szCs w:val="20"/>
          <w:lang w:val="tr-TR"/>
        </w:rPr>
        <w:t>radyotoksisite</w:t>
      </w:r>
    </w:p>
    <w:p w:rsidR="001F013D" w:rsidRPr="002A79AD" w:rsidRDefault="001F013D" w:rsidP="00F62816">
      <w:pPr>
        <w:numPr>
          <w:ilvl w:val="0"/>
          <w:numId w:val="4"/>
        </w:numPr>
        <w:ind w:left="1429"/>
        <w:jc w:val="both"/>
        <w:rPr>
          <w:rFonts w:ascii="Arial" w:hAnsi="Arial" w:cs="Arial"/>
          <w:sz w:val="20"/>
          <w:szCs w:val="20"/>
          <w:lang w:val="tr-TR"/>
        </w:rPr>
      </w:pPr>
      <w:r w:rsidRPr="002A79AD">
        <w:rPr>
          <w:rFonts w:ascii="Arial" w:hAnsi="Arial" w:cs="Arial"/>
          <w:sz w:val="20"/>
          <w:szCs w:val="20"/>
          <w:lang w:val="tr-TR"/>
        </w:rPr>
        <w:t xml:space="preserve">Bir hava </w:t>
      </w:r>
      <w:r w:rsidR="00F62816" w:rsidRPr="00CA1199">
        <w:rPr>
          <w:rFonts w:ascii="Arial" w:eastAsia="Calibri" w:hAnsi="Arial"/>
          <w:sz w:val="20"/>
          <w:szCs w:val="22"/>
          <w:lang w:val="tr-TR" w:eastAsia="en-US"/>
        </w:rPr>
        <w:t>izleme</w:t>
      </w:r>
      <w:r w:rsidR="00F62816" w:rsidRPr="00986617">
        <w:rPr>
          <w:rFonts w:ascii="Arial" w:eastAsia="Calibri" w:hAnsi="Arial"/>
          <w:sz w:val="20"/>
          <w:szCs w:val="22"/>
          <w:lang w:val="tr-TR" w:eastAsia="en-US"/>
        </w:rPr>
        <w:t xml:space="preserve"> </w:t>
      </w:r>
      <w:r w:rsidRPr="002A79AD">
        <w:rPr>
          <w:rFonts w:ascii="Arial" w:hAnsi="Arial" w:cs="Arial"/>
          <w:sz w:val="20"/>
          <w:szCs w:val="20"/>
          <w:lang w:val="tr-TR"/>
        </w:rPr>
        <w:t xml:space="preserve">sisteminin mevcut olması ve muhafazaların iyi durumda olması </w:t>
      </w:r>
      <w:r w:rsidR="00F62816" w:rsidRPr="00CA1199">
        <w:rPr>
          <w:rFonts w:ascii="Arial" w:eastAsia="Calibri" w:hAnsi="Arial"/>
          <w:sz w:val="20"/>
          <w:szCs w:val="22"/>
          <w:lang w:val="tr-TR" w:eastAsia="en-US"/>
        </w:rPr>
        <w:t>gerekmektedir</w:t>
      </w:r>
      <w:r w:rsidRPr="002A79AD">
        <w:rPr>
          <w:rFonts w:ascii="Arial" w:hAnsi="Arial" w:cs="Arial"/>
          <w:sz w:val="20"/>
          <w:szCs w:val="20"/>
          <w:lang w:val="tr-TR"/>
        </w:rPr>
        <w:t>.</w:t>
      </w:r>
    </w:p>
    <w:p w:rsidR="001F013D" w:rsidRPr="00281958" w:rsidRDefault="001F013D" w:rsidP="000D6489">
      <w:pPr>
        <w:rPr>
          <w:lang w:val="tr-TR"/>
        </w:rPr>
      </w:pPr>
    </w:p>
    <w:p w:rsidR="001F013D" w:rsidRPr="002A79AD" w:rsidRDefault="000A3B35" w:rsidP="000D6489">
      <w:pPr>
        <w:rPr>
          <w:rFonts w:ascii="Arial" w:eastAsia="Calibri" w:hAnsi="Arial"/>
          <w:b/>
          <w:sz w:val="20"/>
          <w:szCs w:val="22"/>
          <w:lang w:eastAsia="en-US"/>
        </w:rPr>
      </w:pPr>
      <w:r w:rsidRPr="00BD1B0C">
        <w:rPr>
          <w:rFonts w:ascii="Arial" w:eastAsia="Calibri" w:hAnsi="Arial"/>
          <w:b/>
          <w:sz w:val="20"/>
          <w:szCs w:val="22"/>
          <w:lang w:eastAsia="en-US"/>
        </w:rPr>
        <w:t xml:space="preserve">Radyasyondan arınmış </w:t>
      </w:r>
      <w:r w:rsidR="001F013D" w:rsidRPr="002A79AD">
        <w:rPr>
          <w:rFonts w:ascii="Arial" w:eastAsia="Calibri" w:hAnsi="Arial"/>
          <w:b/>
          <w:sz w:val="20"/>
          <w:szCs w:val="22"/>
          <w:lang w:eastAsia="en-US"/>
        </w:rPr>
        <w:t xml:space="preserve"> nükleer yakıtların bertaraf edilmesi</w:t>
      </w:r>
    </w:p>
    <w:p w:rsidR="001F013D" w:rsidRPr="00281958" w:rsidRDefault="001F013D" w:rsidP="000D6489">
      <w:pPr>
        <w:rPr>
          <w:lang w:val="tr-TR"/>
        </w:rPr>
      </w:pPr>
    </w:p>
    <w:p w:rsidR="001F013D" w:rsidRPr="002A79AD" w:rsidRDefault="005E2E72" w:rsidP="002A79AD">
      <w:pPr>
        <w:jc w:val="both"/>
        <w:rPr>
          <w:rFonts w:ascii="Arial" w:hAnsi="Arial" w:cs="Arial"/>
          <w:sz w:val="20"/>
          <w:lang w:val="tr-TR"/>
        </w:rPr>
      </w:pPr>
      <w:r>
        <w:rPr>
          <w:rFonts w:ascii="Arial" w:hAnsi="Arial" w:cs="Arial"/>
          <w:sz w:val="20"/>
          <w:lang w:val="tr-TR"/>
        </w:rPr>
        <w:t>Radyasyondan arınmış</w:t>
      </w:r>
      <w:r w:rsidR="001F013D" w:rsidRPr="002A79AD">
        <w:rPr>
          <w:rFonts w:ascii="Arial" w:hAnsi="Arial" w:cs="Arial"/>
          <w:sz w:val="20"/>
          <w:lang w:val="tr-TR"/>
        </w:rPr>
        <w:t xml:space="preserve"> nükleer yakıtlardan kaynakl</w:t>
      </w:r>
      <w:r w:rsidR="00F62816">
        <w:rPr>
          <w:rFonts w:ascii="Arial" w:hAnsi="Arial" w:cs="Arial"/>
          <w:sz w:val="20"/>
          <w:lang w:val="tr-TR"/>
        </w:rPr>
        <w:t>ı</w:t>
      </w:r>
      <w:r w:rsidR="001F013D" w:rsidRPr="002A79AD">
        <w:rPr>
          <w:rFonts w:ascii="Arial" w:hAnsi="Arial" w:cs="Arial"/>
          <w:sz w:val="20"/>
          <w:lang w:val="tr-TR"/>
        </w:rPr>
        <w:t xml:space="preserve"> hava kirliliği beklenmemekte</w:t>
      </w:r>
      <w:r w:rsidR="00F62816">
        <w:rPr>
          <w:rFonts w:ascii="Arial" w:hAnsi="Arial" w:cs="Arial"/>
          <w:sz w:val="20"/>
          <w:lang w:val="tr-TR"/>
        </w:rPr>
        <w:t xml:space="preserve"> olup </w:t>
      </w:r>
      <w:r w:rsidR="001F013D" w:rsidRPr="002A79AD">
        <w:rPr>
          <w:rFonts w:ascii="Arial" w:hAnsi="Arial" w:cs="Arial"/>
          <w:sz w:val="20"/>
          <w:lang w:val="tr-TR"/>
        </w:rPr>
        <w:t>ve</w:t>
      </w:r>
      <w:r w:rsidR="001F013D" w:rsidRPr="002A79AD">
        <w:rPr>
          <w:rFonts w:ascii="Arial" w:hAnsi="Arial" w:cs="Arial"/>
          <w:color w:val="1A171C"/>
          <w:sz w:val="20"/>
          <w:lang w:val="tr-TR"/>
        </w:rPr>
        <w:t xml:space="preserve"> normal işletme </w:t>
      </w:r>
      <w:r w:rsidR="00F62816">
        <w:rPr>
          <w:rFonts w:ascii="Arial" w:hAnsi="Arial" w:cs="Arial"/>
          <w:color w:val="1A171C"/>
          <w:sz w:val="20"/>
          <w:lang w:val="tr-TR"/>
        </w:rPr>
        <w:t>şartları altında önemli</w:t>
      </w:r>
      <w:r w:rsidR="00BB633C">
        <w:rPr>
          <w:rFonts w:ascii="Arial" w:hAnsi="Arial" w:cs="Arial"/>
          <w:color w:val="1A171C"/>
          <w:sz w:val="20"/>
          <w:lang w:val="tr-TR"/>
        </w:rPr>
        <w:t xml:space="preserve"> </w:t>
      </w:r>
      <w:r w:rsidR="001F013D" w:rsidRPr="002A79AD">
        <w:rPr>
          <w:rFonts w:ascii="Arial" w:hAnsi="Arial" w:cs="Arial"/>
          <w:color w:val="1A171C"/>
          <w:sz w:val="20"/>
          <w:lang w:val="tr-TR"/>
        </w:rPr>
        <w:t xml:space="preserve">bir etkiye </w:t>
      </w:r>
      <w:r w:rsidR="00F62816">
        <w:rPr>
          <w:rFonts w:ascii="Arial" w:hAnsi="Arial" w:cs="Arial"/>
          <w:color w:val="1A171C"/>
          <w:sz w:val="20"/>
          <w:lang w:val="tr-TR"/>
        </w:rPr>
        <w:t>neden olacağı</w:t>
      </w:r>
      <w:r w:rsidR="001F013D" w:rsidRPr="002A79AD">
        <w:rPr>
          <w:rFonts w:ascii="Arial" w:hAnsi="Arial" w:cs="Arial"/>
          <w:sz w:val="20"/>
          <w:lang w:val="tr-TR"/>
        </w:rPr>
        <w:t xml:space="preserve"> düşünülmemektedir. Ancak, yakıt düzeneğinin ya da yakıt çubuklarının zarar görmesi ya da korozyona uğraması halinde, dahili maruziyet ve radyotoksisite ortaya çıkabilmektedir.</w:t>
      </w:r>
    </w:p>
    <w:p w:rsidR="001F013D" w:rsidRPr="00281958" w:rsidRDefault="001F013D" w:rsidP="000D6489">
      <w:pPr>
        <w:rPr>
          <w:lang w:val="tr-TR"/>
        </w:rPr>
      </w:pPr>
    </w:p>
    <w:p w:rsidR="001F013D" w:rsidRPr="00281958" w:rsidRDefault="001F013D" w:rsidP="000D6489">
      <w:pPr>
        <w:ind w:left="1429"/>
        <w:rPr>
          <w:lang w:val="tr-TR"/>
        </w:rPr>
      </w:pPr>
    </w:p>
    <w:p w:rsidR="001F013D" w:rsidRPr="00281958" w:rsidRDefault="001F013D" w:rsidP="000D6489">
      <w:pPr>
        <w:pStyle w:val="Heading3"/>
        <w:rPr>
          <w:lang w:val="tr-TR"/>
        </w:rPr>
      </w:pPr>
      <w:r w:rsidRPr="00281958">
        <w:rPr>
          <w:lang w:val="tr-TR"/>
        </w:rPr>
        <w:t>Toprak</w:t>
      </w:r>
    </w:p>
    <w:p w:rsidR="001F013D" w:rsidRPr="002A79AD" w:rsidRDefault="001F013D" w:rsidP="002A79AD">
      <w:pPr>
        <w:jc w:val="both"/>
        <w:rPr>
          <w:rFonts w:ascii="Arial" w:eastAsia="Calibri" w:hAnsi="Arial"/>
          <w:b/>
          <w:sz w:val="20"/>
          <w:szCs w:val="22"/>
          <w:lang w:eastAsia="en-US"/>
        </w:rPr>
      </w:pPr>
      <w:r w:rsidRPr="002A79AD">
        <w:rPr>
          <w:rFonts w:ascii="Arial" w:eastAsia="Calibri" w:hAnsi="Arial"/>
          <w:b/>
          <w:sz w:val="20"/>
          <w:szCs w:val="22"/>
          <w:lang w:eastAsia="en-US"/>
        </w:rPr>
        <w:t xml:space="preserve">Nükleer Yakıtların Üretilmesi ya da Zenginleştirilmesi, Nükleer Yakıtların Yeniden İşlenmesi, </w:t>
      </w:r>
      <w:r w:rsidR="000A3B35" w:rsidRPr="00BD1B0C">
        <w:rPr>
          <w:rFonts w:ascii="Arial" w:eastAsia="Calibri" w:hAnsi="Arial"/>
          <w:b/>
          <w:sz w:val="20"/>
          <w:szCs w:val="22"/>
          <w:lang w:eastAsia="en-US"/>
        </w:rPr>
        <w:t>Radyasyonlu</w:t>
      </w:r>
      <w:r w:rsidRPr="002A79AD">
        <w:rPr>
          <w:rFonts w:ascii="Arial" w:eastAsia="Calibri" w:hAnsi="Arial"/>
          <w:b/>
          <w:sz w:val="20"/>
          <w:szCs w:val="22"/>
          <w:lang w:eastAsia="en-US"/>
        </w:rPr>
        <w:t xml:space="preserve"> Nükleer Yakıtların ya da yüksek-seviyeli radyoaktif atıkların işlenmesine yönelik tasarlanmış nükleer yakıt tesisleri:</w:t>
      </w:r>
    </w:p>
    <w:p w:rsidR="001F013D" w:rsidRPr="00281958" w:rsidRDefault="001F013D" w:rsidP="000D6489">
      <w:pPr>
        <w:rPr>
          <w:lang w:val="tr-TR"/>
        </w:rPr>
      </w:pPr>
    </w:p>
    <w:p w:rsidR="001F013D" w:rsidRPr="009A5584" w:rsidRDefault="001F013D" w:rsidP="000D6489">
      <w:pPr>
        <w:pStyle w:val="ListParagraph"/>
        <w:widowControl/>
        <w:numPr>
          <w:ilvl w:val="0"/>
          <w:numId w:val="11"/>
        </w:numPr>
        <w:tabs>
          <w:tab w:val="clear" w:pos="709"/>
        </w:tabs>
        <w:spacing w:before="0" w:after="0" w:line="240" w:lineRule="auto"/>
      </w:pPr>
      <w:r w:rsidRPr="00F62816">
        <w:t xml:space="preserve">kazalar ve doğal afetler gibi beklenmedik </w:t>
      </w:r>
      <w:r w:rsidR="009A5584">
        <w:t>olayların</w:t>
      </w:r>
      <w:r w:rsidR="009A5584" w:rsidRPr="00F62816">
        <w:t xml:space="preserve"> </w:t>
      </w:r>
      <w:r w:rsidRPr="00F62816">
        <w:t>sonucu</w:t>
      </w:r>
      <w:r w:rsidR="009A5584">
        <w:t>nda</w:t>
      </w:r>
      <w:r w:rsidRPr="00F62816">
        <w:t xml:space="preserve"> ortaya çıkacak radyoakti</w:t>
      </w:r>
      <w:r w:rsidR="009A5584">
        <w:t>viteden</w:t>
      </w:r>
      <w:r w:rsidRPr="00F62816">
        <w:t xml:space="preserve"> kaynakl</w:t>
      </w:r>
      <w:r w:rsidR="009A5584">
        <w:t>ı</w:t>
      </w:r>
      <w:r w:rsidRPr="00F62816">
        <w:t xml:space="preserve"> toprak kontaminasyonu</w:t>
      </w:r>
    </w:p>
    <w:p w:rsidR="001F013D" w:rsidRPr="002A79AD" w:rsidRDefault="009A5584" w:rsidP="000D6489">
      <w:pPr>
        <w:numPr>
          <w:ilvl w:val="0"/>
          <w:numId w:val="11"/>
        </w:numPr>
        <w:jc w:val="both"/>
        <w:rPr>
          <w:rFonts w:ascii="Arial" w:hAnsi="Arial" w:cs="Arial"/>
          <w:sz w:val="20"/>
          <w:szCs w:val="20"/>
          <w:lang w:val="tr-TR"/>
        </w:rPr>
      </w:pPr>
      <w:r w:rsidRPr="00CA1199">
        <w:rPr>
          <w:rFonts w:ascii="Arial" w:eastAsia="Calibri" w:hAnsi="Arial"/>
          <w:sz w:val="20"/>
          <w:szCs w:val="22"/>
          <w:lang w:val="tr-TR" w:eastAsia="en-US"/>
        </w:rPr>
        <w:t>harici</w:t>
      </w:r>
      <w:r w:rsidRPr="00986617">
        <w:rPr>
          <w:rFonts w:ascii="Arial" w:eastAsia="Calibri" w:hAnsi="Arial"/>
          <w:sz w:val="20"/>
          <w:szCs w:val="22"/>
          <w:lang w:val="tr-TR" w:eastAsia="en-US"/>
        </w:rPr>
        <w:t xml:space="preserve"> ve </w:t>
      </w:r>
      <w:r w:rsidRPr="00CA1199">
        <w:rPr>
          <w:rFonts w:ascii="Arial" w:eastAsia="Calibri" w:hAnsi="Arial"/>
          <w:sz w:val="20"/>
          <w:szCs w:val="22"/>
          <w:lang w:val="tr-TR" w:eastAsia="en-US"/>
        </w:rPr>
        <w:t>dahili</w:t>
      </w:r>
      <w:r w:rsidRPr="00986617">
        <w:rPr>
          <w:rFonts w:ascii="Arial" w:eastAsia="Calibri" w:hAnsi="Arial"/>
          <w:sz w:val="20"/>
          <w:szCs w:val="22"/>
          <w:lang w:val="tr-TR" w:eastAsia="en-US"/>
        </w:rPr>
        <w:t xml:space="preserve"> </w:t>
      </w:r>
      <w:r w:rsidRPr="00F62816">
        <w:rPr>
          <w:rFonts w:ascii="Arial" w:eastAsia="Calibri" w:hAnsi="Arial"/>
          <w:sz w:val="20"/>
          <w:szCs w:val="22"/>
          <w:lang w:eastAsia="en-US"/>
        </w:rPr>
        <w:t>radyasyon maruziyet</w:t>
      </w:r>
    </w:p>
    <w:p w:rsidR="001F013D" w:rsidRPr="002A79AD" w:rsidRDefault="001F013D" w:rsidP="000D6489">
      <w:pPr>
        <w:numPr>
          <w:ilvl w:val="0"/>
          <w:numId w:val="11"/>
        </w:numPr>
        <w:jc w:val="both"/>
        <w:rPr>
          <w:rFonts w:ascii="Arial" w:hAnsi="Arial" w:cs="Arial"/>
          <w:sz w:val="20"/>
          <w:szCs w:val="20"/>
          <w:lang w:val="tr-TR"/>
        </w:rPr>
      </w:pPr>
      <w:r w:rsidRPr="002A79AD">
        <w:rPr>
          <w:rFonts w:ascii="Arial" w:hAnsi="Arial" w:cs="Arial"/>
          <w:sz w:val="20"/>
          <w:szCs w:val="20"/>
          <w:lang w:val="tr-TR"/>
        </w:rPr>
        <w:t>radyotoksisite</w:t>
      </w:r>
    </w:p>
    <w:p w:rsidR="001F013D" w:rsidRPr="009A5584" w:rsidRDefault="009A5584" w:rsidP="000D6489">
      <w:pPr>
        <w:pStyle w:val="ListParagraph"/>
        <w:widowControl/>
        <w:numPr>
          <w:ilvl w:val="0"/>
          <w:numId w:val="11"/>
        </w:numPr>
        <w:tabs>
          <w:tab w:val="clear" w:pos="709"/>
        </w:tabs>
        <w:spacing w:before="0" w:after="0" w:line="240" w:lineRule="auto"/>
      </w:pPr>
      <w:r w:rsidRPr="00986617">
        <w:rPr>
          <w:rFonts w:eastAsia="Calibri"/>
          <w:szCs w:val="22"/>
          <w:lang w:eastAsia="en-US"/>
        </w:rPr>
        <w:t xml:space="preserve">Normal işletme </w:t>
      </w:r>
      <w:r w:rsidRPr="00CA1199">
        <w:rPr>
          <w:rFonts w:eastAsia="Calibri"/>
          <w:szCs w:val="22"/>
          <w:lang w:eastAsia="en-US"/>
        </w:rPr>
        <w:t>şartları altında</w:t>
      </w:r>
      <w:r w:rsidR="001F013D" w:rsidRPr="00F62816">
        <w:t xml:space="preserve">, toprak üzerine herhangi bir etki </w:t>
      </w:r>
      <w:r>
        <w:t>beklenmemektedir</w:t>
      </w:r>
      <w:r w:rsidR="001F013D" w:rsidRPr="00F62816">
        <w:t>.</w:t>
      </w:r>
    </w:p>
    <w:p w:rsidR="001F013D" w:rsidRPr="002A79AD" w:rsidRDefault="001F013D" w:rsidP="000D6489">
      <w:pPr>
        <w:numPr>
          <w:ilvl w:val="0"/>
          <w:numId w:val="11"/>
        </w:numPr>
        <w:jc w:val="both"/>
        <w:rPr>
          <w:rFonts w:ascii="Arial" w:hAnsi="Arial" w:cs="Arial"/>
          <w:sz w:val="20"/>
          <w:szCs w:val="20"/>
          <w:lang w:val="tr-TR"/>
        </w:rPr>
      </w:pPr>
      <w:r w:rsidRPr="002A79AD">
        <w:rPr>
          <w:rFonts w:ascii="Arial" w:hAnsi="Arial" w:cs="Arial"/>
          <w:sz w:val="20"/>
          <w:szCs w:val="20"/>
          <w:lang w:val="tr-TR"/>
        </w:rPr>
        <w:t xml:space="preserve">Bu tür nükleer yakıt tesisleri kapsamında, toprak </w:t>
      </w:r>
      <w:r w:rsidR="009A5584">
        <w:rPr>
          <w:rFonts w:ascii="Arial" w:hAnsi="Arial" w:cs="Arial"/>
          <w:sz w:val="20"/>
          <w:szCs w:val="20"/>
          <w:lang w:val="tr-TR"/>
        </w:rPr>
        <w:t>izleme</w:t>
      </w:r>
      <w:r w:rsidR="009A5584" w:rsidRPr="002A79AD">
        <w:rPr>
          <w:rFonts w:ascii="Arial" w:hAnsi="Arial" w:cs="Arial"/>
          <w:sz w:val="20"/>
          <w:szCs w:val="20"/>
          <w:lang w:val="tr-TR"/>
        </w:rPr>
        <w:t xml:space="preserve"> </w:t>
      </w:r>
      <w:r w:rsidRPr="002A79AD">
        <w:rPr>
          <w:rFonts w:ascii="Arial" w:hAnsi="Arial" w:cs="Arial"/>
          <w:sz w:val="20"/>
          <w:szCs w:val="20"/>
          <w:lang w:val="tr-TR"/>
        </w:rPr>
        <w:t xml:space="preserve">sisteminin mevcut olması ve radyoaktif atık yönetimi tesislerinin gereken şekilde tasarlanması ile atık yönetimi faaliyetlerinin de doğru şekilde </w:t>
      </w:r>
      <w:r w:rsidR="009A5584">
        <w:rPr>
          <w:rFonts w:ascii="Arial" w:hAnsi="Arial" w:cs="Arial"/>
          <w:sz w:val="20"/>
          <w:szCs w:val="20"/>
          <w:lang w:val="tr-TR"/>
        </w:rPr>
        <w:t>uygulanması gerekmektedir</w:t>
      </w:r>
      <w:r w:rsidRPr="002A79AD">
        <w:rPr>
          <w:rFonts w:ascii="Arial" w:hAnsi="Arial" w:cs="Arial"/>
          <w:sz w:val="20"/>
          <w:szCs w:val="20"/>
          <w:lang w:val="tr-TR"/>
        </w:rPr>
        <w:t>.</w:t>
      </w:r>
    </w:p>
    <w:p w:rsidR="001F013D" w:rsidRPr="00281958" w:rsidRDefault="001F013D" w:rsidP="000D6489">
      <w:pPr>
        <w:rPr>
          <w:lang w:val="tr-TR"/>
        </w:rPr>
      </w:pPr>
    </w:p>
    <w:p w:rsidR="001F013D" w:rsidRPr="002A79AD" w:rsidRDefault="000A3B35" w:rsidP="002A79AD">
      <w:pPr>
        <w:jc w:val="both"/>
        <w:rPr>
          <w:rFonts w:ascii="Arial" w:eastAsia="Calibri" w:hAnsi="Arial"/>
          <w:b/>
          <w:sz w:val="20"/>
          <w:szCs w:val="22"/>
          <w:lang w:eastAsia="en-US"/>
        </w:rPr>
      </w:pPr>
      <w:r w:rsidRPr="00BD1B0C">
        <w:rPr>
          <w:rFonts w:ascii="Arial" w:eastAsia="Calibri" w:hAnsi="Arial"/>
          <w:b/>
          <w:sz w:val="20"/>
          <w:szCs w:val="22"/>
          <w:lang w:eastAsia="en-US"/>
        </w:rPr>
        <w:t>Radyasyonlu</w:t>
      </w:r>
      <w:r w:rsidR="001F013D" w:rsidRPr="002A79AD">
        <w:rPr>
          <w:rFonts w:ascii="Arial" w:eastAsia="Calibri" w:hAnsi="Arial"/>
          <w:b/>
          <w:sz w:val="20"/>
          <w:szCs w:val="22"/>
          <w:lang w:eastAsia="en-US"/>
        </w:rPr>
        <w:t xml:space="preserve"> nükleer yakıtların nihai olarak bertaraf edilmesi, radyoaktif atıkların nihai olarak bertaraf edilmesi, </w:t>
      </w:r>
      <w:r w:rsidRPr="00BD1B0C">
        <w:rPr>
          <w:rFonts w:ascii="Arial" w:eastAsia="Calibri" w:hAnsi="Arial"/>
          <w:b/>
          <w:sz w:val="20"/>
          <w:szCs w:val="22"/>
          <w:lang w:eastAsia="en-US"/>
        </w:rPr>
        <w:t>radyasyonlu</w:t>
      </w:r>
      <w:r w:rsidR="001F013D" w:rsidRPr="002A79AD">
        <w:rPr>
          <w:rFonts w:ascii="Arial" w:eastAsia="Calibri" w:hAnsi="Arial"/>
          <w:b/>
          <w:sz w:val="20"/>
          <w:szCs w:val="22"/>
          <w:lang w:eastAsia="en-US"/>
        </w:rPr>
        <w:t xml:space="preserve"> nükleer yakıtların ya da radyoaktif atıkların depolanmasına yönelik tasarlanmış nükleer yakıt tesisleri </w:t>
      </w:r>
    </w:p>
    <w:p w:rsidR="001F013D" w:rsidRPr="00281958" w:rsidRDefault="001F013D" w:rsidP="000D6489">
      <w:pPr>
        <w:rPr>
          <w:lang w:val="tr-TR"/>
        </w:rPr>
      </w:pPr>
    </w:p>
    <w:p w:rsidR="001F013D" w:rsidRPr="00F00D41" w:rsidRDefault="001F013D" w:rsidP="000D6489">
      <w:pPr>
        <w:pStyle w:val="ListParagraph"/>
        <w:widowControl/>
        <w:numPr>
          <w:ilvl w:val="0"/>
          <w:numId w:val="11"/>
        </w:numPr>
        <w:tabs>
          <w:tab w:val="clear" w:pos="709"/>
        </w:tabs>
        <w:spacing w:before="0" w:after="0" w:line="240" w:lineRule="auto"/>
      </w:pPr>
      <w:r w:rsidRPr="009A5584">
        <w:t>bu tip nükleer tesislerden füzyon ürünlerin aktarımından kaynakl</w:t>
      </w:r>
      <w:r w:rsidR="000F3B50">
        <w:t>ı</w:t>
      </w:r>
      <w:r w:rsidRPr="009A5584">
        <w:t xml:space="preserve"> toprak konta</w:t>
      </w:r>
      <w:r w:rsidRPr="00F00D41">
        <w:t>minasyonu</w:t>
      </w:r>
    </w:p>
    <w:p w:rsidR="001F013D" w:rsidRPr="00F00D41" w:rsidRDefault="001F013D" w:rsidP="000D6489">
      <w:pPr>
        <w:pStyle w:val="ListParagraph"/>
        <w:widowControl/>
        <w:numPr>
          <w:ilvl w:val="0"/>
          <w:numId w:val="11"/>
        </w:numPr>
        <w:tabs>
          <w:tab w:val="clear" w:pos="709"/>
        </w:tabs>
        <w:spacing w:before="0" w:after="0" w:line="240" w:lineRule="auto"/>
      </w:pPr>
      <w:r w:rsidRPr="00F00D41">
        <w:t>toprağa radyonüklit aktarım</w:t>
      </w:r>
      <w:r w:rsidR="0041065E">
        <w:t>ı</w:t>
      </w:r>
      <w:r w:rsidRPr="00F00D41">
        <w:t xml:space="preserve">, </w:t>
      </w:r>
      <w:r w:rsidR="0041065E">
        <w:t xml:space="preserve">toprağa </w:t>
      </w:r>
      <w:r w:rsidRPr="00F00D41">
        <w:t xml:space="preserve">su </w:t>
      </w:r>
      <w:r w:rsidR="0041065E">
        <w:t>sızmasına bağlıdır</w:t>
      </w:r>
    </w:p>
    <w:p w:rsidR="001F013D" w:rsidRPr="002A79AD" w:rsidRDefault="00DD1E03" w:rsidP="000D6489">
      <w:pPr>
        <w:numPr>
          <w:ilvl w:val="0"/>
          <w:numId w:val="11"/>
        </w:numPr>
        <w:jc w:val="both"/>
        <w:rPr>
          <w:rFonts w:ascii="Arial" w:hAnsi="Arial" w:cs="Arial"/>
          <w:sz w:val="20"/>
          <w:szCs w:val="20"/>
          <w:lang w:val="tr-TR"/>
        </w:rPr>
      </w:pPr>
      <w:r>
        <w:rPr>
          <w:rFonts w:ascii="Arial" w:hAnsi="Arial" w:cs="Arial"/>
          <w:sz w:val="20"/>
          <w:szCs w:val="20"/>
          <w:lang w:val="tr-TR"/>
        </w:rPr>
        <w:t>harici ve dahili</w:t>
      </w:r>
      <w:r w:rsidR="001F013D" w:rsidRPr="002A79AD">
        <w:rPr>
          <w:rFonts w:ascii="Arial" w:hAnsi="Arial" w:cs="Arial"/>
          <w:sz w:val="20"/>
          <w:szCs w:val="20"/>
          <w:lang w:val="tr-TR"/>
        </w:rPr>
        <w:t xml:space="preserve"> radyasyon maruziyet</w:t>
      </w:r>
      <w:r>
        <w:rPr>
          <w:rFonts w:ascii="Arial" w:hAnsi="Arial" w:cs="Arial"/>
          <w:sz w:val="20"/>
          <w:szCs w:val="20"/>
          <w:lang w:val="tr-TR"/>
        </w:rPr>
        <w:t>i</w:t>
      </w:r>
    </w:p>
    <w:p w:rsidR="001F013D" w:rsidRPr="002A79AD" w:rsidRDefault="001F013D" w:rsidP="000D6489">
      <w:pPr>
        <w:numPr>
          <w:ilvl w:val="0"/>
          <w:numId w:val="11"/>
        </w:numPr>
        <w:jc w:val="both"/>
        <w:rPr>
          <w:rFonts w:ascii="Arial" w:hAnsi="Arial" w:cs="Arial"/>
          <w:sz w:val="20"/>
          <w:szCs w:val="20"/>
          <w:lang w:val="tr-TR"/>
        </w:rPr>
      </w:pPr>
      <w:r w:rsidRPr="002A79AD">
        <w:rPr>
          <w:rFonts w:ascii="Arial" w:hAnsi="Arial" w:cs="Arial"/>
          <w:sz w:val="20"/>
          <w:szCs w:val="20"/>
          <w:lang w:val="tr-TR"/>
        </w:rPr>
        <w:t>radyotoksisite</w:t>
      </w:r>
    </w:p>
    <w:p w:rsidR="001F013D" w:rsidRPr="002A79AD" w:rsidRDefault="001F013D" w:rsidP="000D6489">
      <w:pPr>
        <w:numPr>
          <w:ilvl w:val="0"/>
          <w:numId w:val="11"/>
        </w:numPr>
        <w:jc w:val="both"/>
        <w:rPr>
          <w:rFonts w:ascii="Arial" w:hAnsi="Arial" w:cs="Arial"/>
          <w:sz w:val="20"/>
          <w:szCs w:val="20"/>
          <w:lang w:val="tr-TR"/>
        </w:rPr>
      </w:pPr>
      <w:r w:rsidRPr="002A79AD">
        <w:rPr>
          <w:rFonts w:ascii="Arial" w:hAnsi="Arial" w:cs="Arial"/>
          <w:sz w:val="20"/>
          <w:szCs w:val="20"/>
          <w:lang w:val="tr-TR"/>
        </w:rPr>
        <w:t xml:space="preserve">Bu tür nükleer yakıt tesisleri kapsamında, toprak </w:t>
      </w:r>
      <w:r w:rsidR="00666FB0">
        <w:rPr>
          <w:rFonts w:ascii="Arial" w:hAnsi="Arial" w:cs="Arial"/>
          <w:sz w:val="20"/>
          <w:szCs w:val="20"/>
          <w:lang w:val="tr-TR"/>
        </w:rPr>
        <w:t>izleme</w:t>
      </w:r>
      <w:r w:rsidR="00666FB0" w:rsidRPr="002A79AD">
        <w:rPr>
          <w:rFonts w:ascii="Arial" w:hAnsi="Arial" w:cs="Arial"/>
          <w:sz w:val="20"/>
          <w:szCs w:val="20"/>
          <w:lang w:val="tr-TR"/>
        </w:rPr>
        <w:t xml:space="preserve"> </w:t>
      </w:r>
      <w:r w:rsidRPr="002A79AD">
        <w:rPr>
          <w:rFonts w:ascii="Arial" w:hAnsi="Arial" w:cs="Arial"/>
          <w:sz w:val="20"/>
          <w:szCs w:val="20"/>
          <w:lang w:val="tr-TR"/>
        </w:rPr>
        <w:t xml:space="preserve">sisteminin mevcut olması ve radyoaktif atık yönetimi tesislerinin gereken şekilde tasarlanması ile atık yönetimi faaliyetlerinin de </w:t>
      </w:r>
      <w:r w:rsidR="002E7C3A">
        <w:rPr>
          <w:rFonts w:ascii="Arial" w:hAnsi="Arial" w:cs="Arial"/>
          <w:sz w:val="20"/>
          <w:szCs w:val="20"/>
          <w:lang w:val="tr-TR"/>
        </w:rPr>
        <w:t>uygun</w:t>
      </w:r>
      <w:r w:rsidR="002E7C3A" w:rsidRPr="002A79AD">
        <w:rPr>
          <w:rFonts w:ascii="Arial" w:hAnsi="Arial" w:cs="Arial"/>
          <w:sz w:val="20"/>
          <w:szCs w:val="20"/>
          <w:lang w:val="tr-TR"/>
        </w:rPr>
        <w:t xml:space="preserve"> </w:t>
      </w:r>
      <w:r w:rsidRPr="002A79AD">
        <w:rPr>
          <w:rFonts w:ascii="Arial" w:hAnsi="Arial" w:cs="Arial"/>
          <w:sz w:val="20"/>
          <w:szCs w:val="20"/>
          <w:lang w:val="tr-TR"/>
        </w:rPr>
        <w:t xml:space="preserve">şekilde gerçekleştirilmesi </w:t>
      </w:r>
      <w:r w:rsidR="002E7C3A">
        <w:rPr>
          <w:rFonts w:ascii="Arial" w:hAnsi="Arial" w:cs="Arial"/>
          <w:sz w:val="20"/>
          <w:szCs w:val="20"/>
          <w:lang w:val="tr-TR"/>
        </w:rPr>
        <w:t>gerekmektedir</w:t>
      </w:r>
      <w:r w:rsidRPr="002A79AD">
        <w:rPr>
          <w:rFonts w:ascii="Arial" w:hAnsi="Arial" w:cs="Arial"/>
          <w:sz w:val="20"/>
          <w:szCs w:val="20"/>
          <w:lang w:val="tr-TR"/>
        </w:rPr>
        <w:t>.</w:t>
      </w:r>
    </w:p>
    <w:p w:rsidR="001F013D" w:rsidRDefault="001F013D" w:rsidP="000D6489">
      <w:pPr>
        <w:rPr>
          <w:lang w:val="tr-TR"/>
        </w:rPr>
      </w:pPr>
    </w:p>
    <w:p w:rsidR="00470B36" w:rsidRDefault="00470B36" w:rsidP="000D6489">
      <w:pPr>
        <w:rPr>
          <w:lang w:val="tr-TR"/>
        </w:rPr>
      </w:pPr>
    </w:p>
    <w:p w:rsidR="00470B36" w:rsidRDefault="00470B36" w:rsidP="000D6489">
      <w:pPr>
        <w:rPr>
          <w:lang w:val="tr-TR"/>
        </w:rPr>
      </w:pPr>
    </w:p>
    <w:p w:rsidR="00470B36" w:rsidRDefault="00470B36" w:rsidP="000D6489">
      <w:pPr>
        <w:rPr>
          <w:lang w:val="tr-TR"/>
        </w:rPr>
      </w:pPr>
    </w:p>
    <w:p w:rsidR="00470B36" w:rsidRDefault="00470B36" w:rsidP="000D6489">
      <w:pPr>
        <w:rPr>
          <w:lang w:val="tr-TR"/>
        </w:rPr>
      </w:pPr>
    </w:p>
    <w:p w:rsidR="00470B36" w:rsidRDefault="00470B36" w:rsidP="000D6489">
      <w:pPr>
        <w:rPr>
          <w:lang w:val="tr-TR"/>
        </w:rPr>
      </w:pPr>
    </w:p>
    <w:p w:rsidR="00470B36" w:rsidRDefault="00470B36" w:rsidP="000D6489">
      <w:pPr>
        <w:rPr>
          <w:lang w:val="tr-TR"/>
        </w:rPr>
      </w:pPr>
    </w:p>
    <w:p w:rsidR="00470B36" w:rsidRPr="00281958" w:rsidRDefault="00470B36" w:rsidP="000D6489">
      <w:pPr>
        <w:rPr>
          <w:lang w:val="tr-TR"/>
        </w:rPr>
      </w:pPr>
    </w:p>
    <w:p w:rsidR="001F013D" w:rsidRPr="002A79AD" w:rsidRDefault="000A3B35" w:rsidP="002A79AD">
      <w:pPr>
        <w:jc w:val="both"/>
        <w:rPr>
          <w:rFonts w:ascii="Arial" w:eastAsia="Calibri" w:hAnsi="Arial"/>
          <w:b/>
          <w:sz w:val="20"/>
          <w:szCs w:val="22"/>
          <w:lang w:eastAsia="en-US"/>
        </w:rPr>
      </w:pPr>
      <w:r w:rsidRPr="00BD1B0C">
        <w:rPr>
          <w:rFonts w:ascii="Arial" w:eastAsia="Calibri" w:hAnsi="Arial"/>
          <w:b/>
          <w:sz w:val="20"/>
          <w:szCs w:val="22"/>
          <w:lang w:eastAsia="en-US"/>
        </w:rPr>
        <w:lastRenderedPageBreak/>
        <w:t xml:space="preserve">Radyasyondan arınmış </w:t>
      </w:r>
      <w:r w:rsidR="001F013D" w:rsidRPr="002A79AD">
        <w:rPr>
          <w:rFonts w:ascii="Arial" w:eastAsia="Calibri" w:hAnsi="Arial"/>
          <w:b/>
          <w:sz w:val="20"/>
          <w:szCs w:val="22"/>
          <w:lang w:eastAsia="en-US"/>
        </w:rPr>
        <w:t xml:space="preserve"> nükleer yakıtların bertaraf edilmesine yönelik tasarlanmış nükleer yakıt tesisleri</w:t>
      </w:r>
    </w:p>
    <w:p w:rsidR="001F013D" w:rsidRPr="00281958" w:rsidRDefault="001F013D" w:rsidP="000D6489">
      <w:pPr>
        <w:rPr>
          <w:lang w:val="tr-TR"/>
        </w:rPr>
      </w:pPr>
    </w:p>
    <w:p w:rsidR="001F013D" w:rsidRPr="00F00D41" w:rsidRDefault="001F013D" w:rsidP="000D6489">
      <w:pPr>
        <w:pStyle w:val="ListParagraph"/>
        <w:widowControl/>
        <w:numPr>
          <w:ilvl w:val="0"/>
          <w:numId w:val="11"/>
        </w:numPr>
        <w:tabs>
          <w:tab w:val="clear" w:pos="709"/>
        </w:tabs>
        <w:spacing w:before="0" w:after="0" w:line="240" w:lineRule="auto"/>
      </w:pPr>
      <w:r w:rsidRPr="00F00D41">
        <w:t>bu tip nükleer tesislerden uranyum radyoizotopların aktarımından kaynaklanan toprak kontaminasyonu</w:t>
      </w:r>
    </w:p>
    <w:p w:rsidR="001F013D" w:rsidRPr="002A79AD" w:rsidRDefault="0041065E" w:rsidP="000D6489">
      <w:pPr>
        <w:numPr>
          <w:ilvl w:val="0"/>
          <w:numId w:val="11"/>
        </w:numPr>
        <w:jc w:val="both"/>
        <w:rPr>
          <w:rFonts w:ascii="Arial" w:hAnsi="Arial" w:cs="Arial"/>
          <w:sz w:val="20"/>
          <w:szCs w:val="20"/>
          <w:lang w:val="tr-TR"/>
        </w:rPr>
      </w:pPr>
      <w:r>
        <w:rPr>
          <w:rFonts w:ascii="Arial" w:hAnsi="Arial" w:cs="Arial"/>
          <w:sz w:val="20"/>
          <w:szCs w:val="20"/>
          <w:lang w:val="tr-TR"/>
        </w:rPr>
        <w:t>harici</w:t>
      </w:r>
      <w:r w:rsidRPr="002A79AD">
        <w:rPr>
          <w:rFonts w:ascii="Arial" w:hAnsi="Arial" w:cs="Arial"/>
          <w:sz w:val="20"/>
          <w:szCs w:val="20"/>
          <w:lang w:val="tr-TR"/>
        </w:rPr>
        <w:t xml:space="preserve"> </w:t>
      </w:r>
      <w:r w:rsidR="001F013D" w:rsidRPr="002A79AD">
        <w:rPr>
          <w:rFonts w:ascii="Arial" w:hAnsi="Arial" w:cs="Arial"/>
          <w:sz w:val="20"/>
          <w:szCs w:val="20"/>
          <w:lang w:val="tr-TR"/>
        </w:rPr>
        <w:t>ve d</w:t>
      </w:r>
      <w:r>
        <w:rPr>
          <w:rFonts w:ascii="Arial" w:hAnsi="Arial" w:cs="Arial"/>
          <w:sz w:val="20"/>
          <w:szCs w:val="20"/>
          <w:lang w:val="tr-TR"/>
        </w:rPr>
        <w:t>ahili</w:t>
      </w:r>
      <w:r w:rsidR="001F013D" w:rsidRPr="002A79AD">
        <w:rPr>
          <w:rFonts w:ascii="Arial" w:hAnsi="Arial" w:cs="Arial"/>
          <w:sz w:val="20"/>
          <w:szCs w:val="20"/>
          <w:lang w:val="tr-TR"/>
        </w:rPr>
        <w:t xml:space="preserve"> radyasyon maruziyet</w:t>
      </w:r>
      <w:r>
        <w:rPr>
          <w:rFonts w:ascii="Arial" w:hAnsi="Arial" w:cs="Arial"/>
          <w:sz w:val="20"/>
          <w:szCs w:val="20"/>
          <w:lang w:val="tr-TR"/>
        </w:rPr>
        <w:t>i</w:t>
      </w:r>
    </w:p>
    <w:p w:rsidR="001F013D" w:rsidRPr="002A79AD" w:rsidRDefault="001F013D" w:rsidP="000D6489">
      <w:pPr>
        <w:numPr>
          <w:ilvl w:val="0"/>
          <w:numId w:val="11"/>
        </w:numPr>
        <w:jc w:val="both"/>
        <w:rPr>
          <w:rFonts w:ascii="Arial" w:hAnsi="Arial" w:cs="Arial"/>
          <w:sz w:val="20"/>
          <w:szCs w:val="20"/>
          <w:lang w:val="tr-TR"/>
        </w:rPr>
      </w:pPr>
      <w:r w:rsidRPr="002A79AD">
        <w:rPr>
          <w:rFonts w:ascii="Arial" w:hAnsi="Arial" w:cs="Arial"/>
          <w:sz w:val="20"/>
          <w:szCs w:val="20"/>
          <w:lang w:val="tr-TR"/>
        </w:rPr>
        <w:t>radyotoksisite</w:t>
      </w:r>
    </w:p>
    <w:p w:rsidR="001F013D" w:rsidRPr="00F00D41" w:rsidRDefault="001F013D" w:rsidP="000D6489">
      <w:pPr>
        <w:pStyle w:val="ListParagraph"/>
        <w:widowControl/>
        <w:numPr>
          <w:ilvl w:val="0"/>
          <w:numId w:val="11"/>
        </w:numPr>
        <w:tabs>
          <w:tab w:val="clear" w:pos="709"/>
        </w:tabs>
        <w:spacing w:before="0" w:after="0" w:line="240" w:lineRule="auto"/>
      </w:pPr>
      <w:r w:rsidRPr="00F00D41">
        <w:t>topraktaki uranyum kontaminasyonu, bertaraf tesisine giren sudan kaynaklanmaktadır.</w:t>
      </w:r>
    </w:p>
    <w:p w:rsidR="001F013D" w:rsidRPr="002A79AD" w:rsidRDefault="001F013D" w:rsidP="000D6489">
      <w:pPr>
        <w:numPr>
          <w:ilvl w:val="0"/>
          <w:numId w:val="11"/>
        </w:numPr>
        <w:jc w:val="both"/>
        <w:rPr>
          <w:rFonts w:ascii="Arial" w:hAnsi="Arial" w:cs="Arial"/>
          <w:sz w:val="20"/>
          <w:szCs w:val="20"/>
          <w:lang w:val="tr-TR"/>
        </w:rPr>
      </w:pPr>
      <w:r w:rsidRPr="002A79AD">
        <w:rPr>
          <w:rFonts w:ascii="Arial" w:hAnsi="Arial" w:cs="Arial"/>
          <w:sz w:val="20"/>
          <w:szCs w:val="20"/>
          <w:lang w:val="tr-TR"/>
        </w:rPr>
        <w:t xml:space="preserve">Bir toprak </w:t>
      </w:r>
      <w:r w:rsidR="00E9528E">
        <w:rPr>
          <w:rFonts w:ascii="Arial" w:hAnsi="Arial" w:cs="Arial"/>
          <w:sz w:val="20"/>
          <w:szCs w:val="20"/>
          <w:lang w:val="tr-TR"/>
        </w:rPr>
        <w:t>izleme</w:t>
      </w:r>
      <w:r w:rsidR="00E9528E" w:rsidRPr="002A79AD">
        <w:rPr>
          <w:rFonts w:ascii="Arial" w:hAnsi="Arial" w:cs="Arial"/>
          <w:sz w:val="20"/>
          <w:szCs w:val="20"/>
          <w:lang w:val="tr-TR"/>
        </w:rPr>
        <w:t xml:space="preserve"> </w:t>
      </w:r>
      <w:r w:rsidRPr="002A79AD">
        <w:rPr>
          <w:rFonts w:ascii="Arial" w:hAnsi="Arial" w:cs="Arial"/>
          <w:sz w:val="20"/>
          <w:szCs w:val="20"/>
          <w:lang w:val="tr-TR"/>
        </w:rPr>
        <w:t xml:space="preserve">sisteminin mevcut olması ve </w:t>
      </w:r>
      <w:r w:rsidR="000A3B35" w:rsidRPr="002A79AD">
        <w:rPr>
          <w:rFonts w:ascii="Arial" w:hAnsi="Arial" w:cs="Arial"/>
          <w:sz w:val="20"/>
          <w:szCs w:val="20"/>
          <w:lang w:val="tr-TR"/>
        </w:rPr>
        <w:t xml:space="preserve">radyasyondan arınmış </w:t>
      </w:r>
      <w:r w:rsidRPr="002A79AD">
        <w:rPr>
          <w:rFonts w:ascii="Arial" w:hAnsi="Arial" w:cs="Arial"/>
          <w:sz w:val="20"/>
          <w:szCs w:val="20"/>
          <w:lang w:val="tr-TR"/>
        </w:rPr>
        <w:t xml:space="preserve"> nükleer yakıt muhafazalarının gereken şekilde tasarlanıp, bu tip nükleer tesisler açısından da ambalajlama önlemlerinin gereken şekilde uygulanması </w:t>
      </w:r>
      <w:r w:rsidR="000F2900">
        <w:rPr>
          <w:rFonts w:ascii="Arial" w:hAnsi="Arial" w:cs="Arial"/>
          <w:sz w:val="20"/>
          <w:szCs w:val="20"/>
          <w:lang w:val="tr-TR"/>
        </w:rPr>
        <w:t>gerekmektedir</w:t>
      </w:r>
      <w:r w:rsidRPr="002A79AD">
        <w:rPr>
          <w:rFonts w:ascii="Arial" w:hAnsi="Arial" w:cs="Arial"/>
          <w:sz w:val="20"/>
          <w:szCs w:val="20"/>
          <w:lang w:val="tr-TR"/>
        </w:rPr>
        <w:t>.</w:t>
      </w:r>
    </w:p>
    <w:p w:rsidR="00F00D41" w:rsidRDefault="00F00D41" w:rsidP="000D6489">
      <w:pPr>
        <w:rPr>
          <w:lang w:val="tr-TR"/>
        </w:rPr>
      </w:pPr>
    </w:p>
    <w:p w:rsidR="001F013D" w:rsidRPr="00281958" w:rsidRDefault="001F013D" w:rsidP="000D6489">
      <w:pPr>
        <w:pStyle w:val="Heading3"/>
        <w:rPr>
          <w:lang w:val="tr-TR"/>
        </w:rPr>
      </w:pPr>
      <w:r w:rsidRPr="00281958">
        <w:rPr>
          <w:lang w:val="tr-TR"/>
        </w:rPr>
        <w:t>Su</w:t>
      </w:r>
    </w:p>
    <w:p w:rsidR="001F013D" w:rsidRPr="00281958" w:rsidRDefault="001F013D" w:rsidP="000D6489">
      <w:pPr>
        <w:rPr>
          <w:lang w:val="tr-TR"/>
        </w:rPr>
      </w:pPr>
    </w:p>
    <w:p w:rsidR="001F013D" w:rsidRPr="002A79AD" w:rsidRDefault="001F013D" w:rsidP="002A79AD">
      <w:pPr>
        <w:jc w:val="both"/>
        <w:rPr>
          <w:rFonts w:ascii="Arial" w:eastAsia="Calibri" w:hAnsi="Arial"/>
          <w:b/>
          <w:sz w:val="20"/>
          <w:szCs w:val="22"/>
          <w:lang w:eastAsia="en-US"/>
        </w:rPr>
      </w:pPr>
      <w:r w:rsidRPr="002A79AD">
        <w:rPr>
          <w:rFonts w:ascii="Arial" w:eastAsia="Calibri" w:hAnsi="Arial"/>
          <w:b/>
          <w:sz w:val="20"/>
          <w:szCs w:val="22"/>
          <w:lang w:eastAsia="en-US"/>
        </w:rPr>
        <w:t xml:space="preserve">Nükleer Yakıtların Üretilmesi ya da Zenginleştirilmesi, Nükleer Yakıtların Yeniden İşlenmesi, </w:t>
      </w:r>
      <w:r w:rsidR="000A3B35" w:rsidRPr="00BD1B0C">
        <w:rPr>
          <w:rFonts w:ascii="Arial" w:eastAsia="Calibri" w:hAnsi="Arial"/>
          <w:b/>
          <w:sz w:val="20"/>
          <w:szCs w:val="22"/>
          <w:lang w:eastAsia="en-US"/>
        </w:rPr>
        <w:t>Radyasyonlu</w:t>
      </w:r>
      <w:r w:rsidRPr="002A79AD">
        <w:rPr>
          <w:rFonts w:ascii="Arial" w:eastAsia="Calibri" w:hAnsi="Arial"/>
          <w:b/>
          <w:sz w:val="20"/>
          <w:szCs w:val="22"/>
          <w:lang w:eastAsia="en-US"/>
        </w:rPr>
        <w:t xml:space="preserve"> Nükleer Yakıtların ya da yüksek-seviyeli radyoaktif atıkların işlenmesine yönelik tasarlanmış nükleer yakıt tesisleri:</w:t>
      </w:r>
    </w:p>
    <w:p w:rsidR="001F013D" w:rsidRPr="00281958" w:rsidRDefault="001F013D" w:rsidP="000D6489">
      <w:pPr>
        <w:rPr>
          <w:lang w:val="tr-TR"/>
        </w:rPr>
      </w:pPr>
    </w:p>
    <w:p w:rsidR="001F013D" w:rsidRPr="00F00D41" w:rsidRDefault="001F013D" w:rsidP="00F00D41">
      <w:pPr>
        <w:pStyle w:val="ListParagraph"/>
        <w:widowControl/>
        <w:numPr>
          <w:ilvl w:val="0"/>
          <w:numId w:val="11"/>
        </w:numPr>
        <w:tabs>
          <w:tab w:val="clear" w:pos="709"/>
        </w:tabs>
        <w:spacing w:before="0" w:after="0" w:line="240" w:lineRule="auto"/>
      </w:pPr>
      <w:r w:rsidRPr="00F00D41">
        <w:t>beklenmedik gelişmelerin sonucunda füzyon ürünlerinden kaynaklanan su kontaminasyonu</w:t>
      </w:r>
    </w:p>
    <w:p w:rsidR="001F013D" w:rsidRPr="00F00D41" w:rsidRDefault="001F013D" w:rsidP="00F00D41">
      <w:pPr>
        <w:pStyle w:val="ListParagraph"/>
        <w:widowControl/>
        <w:numPr>
          <w:ilvl w:val="0"/>
          <w:numId w:val="11"/>
        </w:numPr>
        <w:tabs>
          <w:tab w:val="clear" w:pos="709"/>
        </w:tabs>
        <w:spacing w:before="0" w:after="0" w:line="240" w:lineRule="auto"/>
      </w:pPr>
      <w:r w:rsidRPr="00F00D41">
        <w:t>bu tesislerden gerçekleştirilen radyoaktif deşarjlar, trityum ve diğer gama ve beta radyonüklitleri içermektedir.</w:t>
      </w:r>
    </w:p>
    <w:p w:rsidR="001F013D" w:rsidRPr="002A79AD" w:rsidRDefault="007670EA" w:rsidP="00F00D41">
      <w:pPr>
        <w:numPr>
          <w:ilvl w:val="0"/>
          <w:numId w:val="11"/>
        </w:numPr>
        <w:jc w:val="both"/>
        <w:rPr>
          <w:rFonts w:ascii="Arial" w:hAnsi="Arial" w:cs="Arial"/>
          <w:sz w:val="20"/>
          <w:szCs w:val="20"/>
          <w:lang w:val="tr-TR"/>
        </w:rPr>
      </w:pPr>
      <w:r>
        <w:rPr>
          <w:rFonts w:ascii="Arial" w:hAnsi="Arial" w:cs="Arial"/>
          <w:sz w:val="20"/>
          <w:szCs w:val="20"/>
          <w:lang w:val="tr-TR"/>
        </w:rPr>
        <w:t>harici</w:t>
      </w:r>
      <w:r w:rsidRPr="002A79AD">
        <w:rPr>
          <w:rFonts w:ascii="Arial" w:hAnsi="Arial" w:cs="Arial"/>
          <w:sz w:val="20"/>
          <w:szCs w:val="20"/>
          <w:lang w:val="tr-TR"/>
        </w:rPr>
        <w:t xml:space="preserve"> </w:t>
      </w:r>
      <w:r w:rsidR="001F013D" w:rsidRPr="002A79AD">
        <w:rPr>
          <w:rFonts w:ascii="Arial" w:hAnsi="Arial" w:cs="Arial"/>
          <w:sz w:val="20"/>
          <w:szCs w:val="20"/>
          <w:lang w:val="tr-TR"/>
        </w:rPr>
        <w:t>ve d</w:t>
      </w:r>
      <w:r>
        <w:rPr>
          <w:rFonts w:ascii="Arial" w:hAnsi="Arial" w:cs="Arial"/>
          <w:sz w:val="20"/>
          <w:szCs w:val="20"/>
          <w:lang w:val="tr-TR"/>
        </w:rPr>
        <w:t>ahili</w:t>
      </w:r>
      <w:r w:rsidR="001F013D" w:rsidRPr="002A79AD">
        <w:rPr>
          <w:rFonts w:ascii="Arial" w:hAnsi="Arial" w:cs="Arial"/>
          <w:sz w:val="20"/>
          <w:szCs w:val="20"/>
          <w:lang w:val="tr-TR"/>
        </w:rPr>
        <w:t xml:space="preserve"> radyasyon maruziyet</w:t>
      </w:r>
      <w:r>
        <w:rPr>
          <w:rFonts w:ascii="Arial" w:hAnsi="Arial" w:cs="Arial"/>
          <w:sz w:val="20"/>
          <w:szCs w:val="20"/>
          <w:lang w:val="tr-TR"/>
        </w:rPr>
        <w:t>i</w:t>
      </w:r>
    </w:p>
    <w:p w:rsidR="001F013D" w:rsidRPr="002A79AD" w:rsidRDefault="001F013D">
      <w:pPr>
        <w:numPr>
          <w:ilvl w:val="0"/>
          <w:numId w:val="11"/>
        </w:numPr>
        <w:jc w:val="both"/>
        <w:rPr>
          <w:rFonts w:ascii="Arial" w:hAnsi="Arial" w:cs="Arial"/>
          <w:sz w:val="20"/>
          <w:szCs w:val="20"/>
          <w:lang w:val="tr-TR"/>
        </w:rPr>
      </w:pPr>
      <w:r w:rsidRPr="002A79AD">
        <w:rPr>
          <w:rFonts w:ascii="Arial" w:hAnsi="Arial" w:cs="Arial"/>
          <w:sz w:val="20"/>
          <w:szCs w:val="20"/>
          <w:lang w:val="tr-TR"/>
        </w:rPr>
        <w:t>radyotoksisite</w:t>
      </w:r>
    </w:p>
    <w:p w:rsidR="001F013D" w:rsidRPr="00F00D41" w:rsidRDefault="001F013D">
      <w:pPr>
        <w:pStyle w:val="ListParagraph"/>
        <w:widowControl/>
        <w:numPr>
          <w:ilvl w:val="0"/>
          <w:numId w:val="11"/>
        </w:numPr>
        <w:tabs>
          <w:tab w:val="clear" w:pos="709"/>
        </w:tabs>
        <w:spacing w:before="0" w:after="0" w:line="240" w:lineRule="auto"/>
      </w:pPr>
      <w:r w:rsidRPr="00F00D41">
        <w:t xml:space="preserve">normal işletme </w:t>
      </w:r>
      <w:r w:rsidR="007670EA">
        <w:t>şartları altında</w:t>
      </w:r>
      <w:r w:rsidRPr="00F00D41">
        <w:t xml:space="preserve">, su </w:t>
      </w:r>
      <w:r w:rsidR="007670EA">
        <w:t>kaynaklarının</w:t>
      </w:r>
      <w:r w:rsidRPr="00F00D41">
        <w:t xml:space="preserve"> radyoaktif kontaminasyon</w:t>
      </w:r>
      <w:r w:rsidR="007670EA">
        <w:t>a uğraması</w:t>
      </w:r>
      <w:r w:rsidRPr="00F00D41">
        <w:t xml:space="preserve"> beklenmemektedir.</w:t>
      </w:r>
    </w:p>
    <w:p w:rsidR="001F013D" w:rsidRPr="002A79AD" w:rsidRDefault="001F013D">
      <w:pPr>
        <w:numPr>
          <w:ilvl w:val="0"/>
          <w:numId w:val="11"/>
        </w:numPr>
        <w:jc w:val="both"/>
        <w:rPr>
          <w:rFonts w:ascii="Arial" w:hAnsi="Arial" w:cs="Arial"/>
          <w:sz w:val="20"/>
          <w:szCs w:val="20"/>
          <w:lang w:val="tr-TR"/>
        </w:rPr>
      </w:pPr>
      <w:r w:rsidRPr="002A79AD">
        <w:rPr>
          <w:rFonts w:ascii="Arial" w:hAnsi="Arial" w:cs="Arial"/>
          <w:sz w:val="20"/>
          <w:szCs w:val="20"/>
          <w:lang w:val="tr-TR"/>
        </w:rPr>
        <w:t xml:space="preserve">Su </w:t>
      </w:r>
      <w:r w:rsidR="007670EA">
        <w:rPr>
          <w:rFonts w:ascii="Arial" w:hAnsi="Arial" w:cs="Arial"/>
          <w:sz w:val="20"/>
          <w:szCs w:val="20"/>
          <w:lang w:val="tr-TR"/>
        </w:rPr>
        <w:t>izleme</w:t>
      </w:r>
      <w:r w:rsidR="007670EA" w:rsidRPr="002A79AD">
        <w:rPr>
          <w:rFonts w:ascii="Arial" w:hAnsi="Arial" w:cs="Arial"/>
          <w:sz w:val="20"/>
          <w:szCs w:val="20"/>
          <w:lang w:val="tr-TR"/>
        </w:rPr>
        <w:t xml:space="preserve"> </w:t>
      </w:r>
      <w:r w:rsidRPr="002A79AD">
        <w:rPr>
          <w:rFonts w:ascii="Arial" w:hAnsi="Arial" w:cs="Arial"/>
          <w:sz w:val="20"/>
          <w:szCs w:val="20"/>
          <w:lang w:val="tr-TR"/>
        </w:rPr>
        <w:t xml:space="preserve">sisteminin mevcut olması ve radyoaktif atık yönetimi tesislerinin gereken şekilde tasarlanması ile atık yönetimi faaliyetlerinin de doğru şekilde gerçekleştirilmesi </w:t>
      </w:r>
      <w:r w:rsidR="007670EA">
        <w:rPr>
          <w:rFonts w:ascii="Arial" w:hAnsi="Arial" w:cs="Arial"/>
          <w:sz w:val="20"/>
          <w:szCs w:val="20"/>
          <w:lang w:val="tr-TR"/>
        </w:rPr>
        <w:t>gerekmektedir</w:t>
      </w:r>
      <w:r w:rsidRPr="002A79AD">
        <w:rPr>
          <w:rFonts w:ascii="Arial" w:hAnsi="Arial" w:cs="Arial"/>
          <w:sz w:val="20"/>
          <w:szCs w:val="20"/>
          <w:lang w:val="tr-TR"/>
        </w:rPr>
        <w:t>.</w:t>
      </w:r>
    </w:p>
    <w:p w:rsidR="001F013D" w:rsidRPr="00F00D41" w:rsidRDefault="001F013D" w:rsidP="002A79AD">
      <w:pPr>
        <w:pStyle w:val="ListParagraph"/>
        <w:widowControl/>
        <w:tabs>
          <w:tab w:val="clear" w:pos="709"/>
        </w:tabs>
        <w:spacing w:before="0" w:after="0" w:line="240" w:lineRule="auto"/>
        <w:ind w:left="1440" w:firstLine="0"/>
      </w:pPr>
    </w:p>
    <w:p w:rsidR="001F013D" w:rsidRPr="002A79AD" w:rsidRDefault="000A3B35" w:rsidP="002A79AD">
      <w:pPr>
        <w:jc w:val="both"/>
        <w:rPr>
          <w:rFonts w:ascii="Arial" w:eastAsia="Calibri" w:hAnsi="Arial" w:cs="Arial"/>
          <w:b/>
          <w:sz w:val="20"/>
          <w:szCs w:val="20"/>
          <w:lang w:eastAsia="en-US"/>
        </w:rPr>
      </w:pPr>
      <w:r w:rsidRPr="00BD1B0C">
        <w:rPr>
          <w:rFonts w:ascii="Arial" w:eastAsia="Calibri" w:hAnsi="Arial" w:cs="Arial"/>
          <w:b/>
          <w:sz w:val="20"/>
          <w:szCs w:val="20"/>
          <w:lang w:eastAsia="en-US"/>
        </w:rPr>
        <w:t>Radyasyonlu</w:t>
      </w:r>
      <w:r w:rsidR="001F013D" w:rsidRPr="002A79AD">
        <w:rPr>
          <w:rFonts w:ascii="Arial" w:eastAsia="Calibri" w:hAnsi="Arial" w:cs="Arial"/>
          <w:b/>
          <w:sz w:val="20"/>
          <w:szCs w:val="20"/>
          <w:lang w:eastAsia="en-US"/>
        </w:rPr>
        <w:t xml:space="preserve"> nükleer yakıtların nihai olarak bertaraf edilmesi, radyoaktif atıkların nihai olarak bertaraf edilmesi, </w:t>
      </w:r>
      <w:r w:rsidRPr="00BD1B0C">
        <w:rPr>
          <w:rFonts w:ascii="Arial" w:eastAsia="Calibri" w:hAnsi="Arial" w:cs="Arial"/>
          <w:b/>
          <w:sz w:val="20"/>
          <w:szCs w:val="20"/>
          <w:lang w:eastAsia="en-US"/>
        </w:rPr>
        <w:t>radyasyonlu</w:t>
      </w:r>
      <w:r w:rsidR="001F013D" w:rsidRPr="002A79AD">
        <w:rPr>
          <w:rFonts w:ascii="Arial" w:eastAsia="Calibri" w:hAnsi="Arial" w:cs="Arial"/>
          <w:b/>
          <w:sz w:val="20"/>
          <w:szCs w:val="20"/>
          <w:lang w:eastAsia="en-US"/>
        </w:rPr>
        <w:t xml:space="preserve"> nükleer yakıtların ya da radyoaktif atıkların depolanmasına yönelik tasarlanmış nükleer yakıt tesisleri </w:t>
      </w:r>
    </w:p>
    <w:p w:rsidR="001F013D" w:rsidRPr="002A79AD" w:rsidRDefault="001F013D" w:rsidP="002A79AD">
      <w:pPr>
        <w:jc w:val="both"/>
        <w:rPr>
          <w:rFonts w:ascii="Arial" w:hAnsi="Arial" w:cs="Arial"/>
          <w:sz w:val="20"/>
          <w:szCs w:val="20"/>
          <w:lang w:val="tr-TR"/>
        </w:rPr>
      </w:pPr>
    </w:p>
    <w:p w:rsidR="001F013D" w:rsidRPr="00F00D41" w:rsidRDefault="001F013D" w:rsidP="00F00D41">
      <w:pPr>
        <w:pStyle w:val="ListParagraph"/>
        <w:widowControl/>
        <w:numPr>
          <w:ilvl w:val="0"/>
          <w:numId w:val="11"/>
        </w:numPr>
        <w:tabs>
          <w:tab w:val="clear" w:pos="709"/>
        </w:tabs>
        <w:spacing w:before="0" w:after="0" w:line="240" w:lineRule="auto"/>
      </w:pPr>
      <w:r w:rsidRPr="00F00D41">
        <w:t>bertaraf tesisine yeraltı sularının karışması ya da depolama tesisine yüzey sularının karışmasının sonucunda füzyon ürünlerinden kaynaklanan su kontaminasyonu</w:t>
      </w:r>
    </w:p>
    <w:p w:rsidR="001F013D" w:rsidRPr="00F00D41" w:rsidRDefault="001F013D" w:rsidP="00F00D41">
      <w:pPr>
        <w:pStyle w:val="ListParagraph"/>
        <w:widowControl/>
        <w:numPr>
          <w:ilvl w:val="0"/>
          <w:numId w:val="11"/>
        </w:numPr>
        <w:tabs>
          <w:tab w:val="clear" w:pos="709"/>
        </w:tabs>
        <w:spacing w:before="0" w:after="0" w:line="240" w:lineRule="auto"/>
      </w:pPr>
      <w:r w:rsidRPr="00F00D41">
        <w:t>bu tesislerden kaynaklanacak radyoaktif kontaminasyon</w:t>
      </w:r>
      <w:r w:rsidR="00986F50">
        <w:t>,</w:t>
      </w:r>
      <w:r w:rsidRPr="00F00D41">
        <w:t xml:space="preserve"> füzyon ürünlerini ( trityum ve diğer gama ve beta yayan radyonüklitler</w:t>
      </w:r>
      <w:r w:rsidR="00986F50">
        <w:t xml:space="preserve"> vb.</w:t>
      </w:r>
      <w:r w:rsidRPr="00F00D41">
        <w:t>) içermektedir.</w:t>
      </w:r>
    </w:p>
    <w:p w:rsidR="001F013D" w:rsidRPr="002A79AD" w:rsidRDefault="00986F50" w:rsidP="00F00D41">
      <w:pPr>
        <w:numPr>
          <w:ilvl w:val="0"/>
          <w:numId w:val="11"/>
        </w:numPr>
        <w:jc w:val="both"/>
        <w:rPr>
          <w:rFonts w:ascii="Arial" w:hAnsi="Arial" w:cs="Arial"/>
          <w:sz w:val="20"/>
          <w:szCs w:val="20"/>
          <w:lang w:val="tr-TR"/>
        </w:rPr>
      </w:pPr>
      <w:r>
        <w:rPr>
          <w:rFonts w:ascii="Arial" w:hAnsi="Arial" w:cs="Arial"/>
          <w:sz w:val="20"/>
          <w:szCs w:val="20"/>
          <w:lang w:val="tr-TR"/>
        </w:rPr>
        <w:t>harici</w:t>
      </w:r>
      <w:r w:rsidRPr="002A79AD">
        <w:rPr>
          <w:rFonts w:ascii="Arial" w:hAnsi="Arial" w:cs="Arial"/>
          <w:sz w:val="20"/>
          <w:szCs w:val="20"/>
          <w:lang w:val="tr-TR"/>
        </w:rPr>
        <w:t xml:space="preserve"> </w:t>
      </w:r>
      <w:r w:rsidR="001F013D" w:rsidRPr="002A79AD">
        <w:rPr>
          <w:rFonts w:ascii="Arial" w:hAnsi="Arial" w:cs="Arial"/>
          <w:sz w:val="20"/>
          <w:szCs w:val="20"/>
          <w:lang w:val="tr-TR"/>
        </w:rPr>
        <w:t>ve d</w:t>
      </w:r>
      <w:r>
        <w:rPr>
          <w:rFonts w:ascii="Arial" w:hAnsi="Arial" w:cs="Arial"/>
          <w:sz w:val="20"/>
          <w:szCs w:val="20"/>
          <w:lang w:val="tr-TR"/>
        </w:rPr>
        <w:t>ahili</w:t>
      </w:r>
      <w:r w:rsidR="001F013D" w:rsidRPr="002A79AD">
        <w:rPr>
          <w:rFonts w:ascii="Arial" w:hAnsi="Arial" w:cs="Arial"/>
          <w:sz w:val="20"/>
          <w:szCs w:val="20"/>
          <w:lang w:val="tr-TR"/>
        </w:rPr>
        <w:t xml:space="preserve"> radyasyon maruziyet</w:t>
      </w:r>
      <w:r>
        <w:rPr>
          <w:rFonts w:ascii="Arial" w:hAnsi="Arial" w:cs="Arial"/>
          <w:sz w:val="20"/>
          <w:szCs w:val="20"/>
          <w:lang w:val="tr-TR"/>
        </w:rPr>
        <w:t>i</w:t>
      </w:r>
    </w:p>
    <w:p w:rsidR="001F013D" w:rsidRPr="002A79AD" w:rsidRDefault="001F013D" w:rsidP="00F00D41">
      <w:pPr>
        <w:numPr>
          <w:ilvl w:val="0"/>
          <w:numId w:val="11"/>
        </w:numPr>
        <w:jc w:val="both"/>
        <w:rPr>
          <w:rFonts w:ascii="Arial" w:hAnsi="Arial" w:cs="Arial"/>
          <w:sz w:val="20"/>
          <w:szCs w:val="20"/>
          <w:lang w:val="tr-TR"/>
        </w:rPr>
      </w:pPr>
      <w:r w:rsidRPr="002A79AD">
        <w:rPr>
          <w:rFonts w:ascii="Arial" w:hAnsi="Arial" w:cs="Arial"/>
          <w:sz w:val="20"/>
          <w:szCs w:val="20"/>
          <w:lang w:val="tr-TR"/>
        </w:rPr>
        <w:t>radyotoksisite</w:t>
      </w:r>
    </w:p>
    <w:p w:rsidR="001F013D" w:rsidRPr="002A79AD" w:rsidRDefault="001F013D">
      <w:pPr>
        <w:numPr>
          <w:ilvl w:val="0"/>
          <w:numId w:val="11"/>
        </w:numPr>
        <w:jc w:val="both"/>
        <w:rPr>
          <w:rFonts w:ascii="Arial" w:hAnsi="Arial" w:cs="Arial"/>
          <w:sz w:val="20"/>
          <w:szCs w:val="20"/>
          <w:lang w:val="tr-TR"/>
        </w:rPr>
      </w:pPr>
      <w:r w:rsidRPr="002A79AD">
        <w:rPr>
          <w:rFonts w:ascii="Arial" w:hAnsi="Arial" w:cs="Arial"/>
          <w:sz w:val="20"/>
          <w:szCs w:val="20"/>
          <w:lang w:val="tr-TR"/>
        </w:rPr>
        <w:t xml:space="preserve">Su </w:t>
      </w:r>
      <w:r w:rsidR="00986F50">
        <w:rPr>
          <w:rFonts w:ascii="Arial" w:hAnsi="Arial" w:cs="Arial"/>
          <w:sz w:val="20"/>
          <w:szCs w:val="20"/>
          <w:lang w:val="tr-TR"/>
        </w:rPr>
        <w:t>izleme</w:t>
      </w:r>
      <w:r w:rsidR="00986F50" w:rsidRPr="002A79AD">
        <w:rPr>
          <w:rFonts w:ascii="Arial" w:hAnsi="Arial" w:cs="Arial"/>
          <w:sz w:val="20"/>
          <w:szCs w:val="20"/>
          <w:lang w:val="tr-TR"/>
        </w:rPr>
        <w:t xml:space="preserve"> </w:t>
      </w:r>
      <w:r w:rsidRPr="002A79AD">
        <w:rPr>
          <w:rFonts w:ascii="Arial" w:hAnsi="Arial" w:cs="Arial"/>
          <w:sz w:val="20"/>
          <w:szCs w:val="20"/>
          <w:lang w:val="tr-TR"/>
        </w:rPr>
        <w:t xml:space="preserve">sisteminin mevcut olması ve radyoaktif atık yönetimi tesislerinin gereken şekilde tasarlanması ile atık yönetimi faaliyetlerinin de doğru şekilde gerçekleştirilmesi </w:t>
      </w:r>
      <w:r w:rsidR="00986F50">
        <w:rPr>
          <w:rFonts w:ascii="Arial" w:hAnsi="Arial" w:cs="Arial"/>
          <w:sz w:val="20"/>
          <w:szCs w:val="20"/>
          <w:lang w:val="tr-TR"/>
        </w:rPr>
        <w:t>gerekmektedir</w:t>
      </w:r>
      <w:r w:rsidRPr="002A79AD">
        <w:rPr>
          <w:rFonts w:ascii="Arial" w:hAnsi="Arial" w:cs="Arial"/>
          <w:sz w:val="20"/>
          <w:szCs w:val="20"/>
          <w:lang w:val="tr-TR"/>
        </w:rPr>
        <w:t>.</w:t>
      </w:r>
    </w:p>
    <w:p w:rsidR="001F013D" w:rsidRDefault="001F013D" w:rsidP="002A79AD">
      <w:pPr>
        <w:jc w:val="both"/>
        <w:rPr>
          <w:rFonts w:ascii="Arial" w:hAnsi="Arial" w:cs="Arial"/>
          <w:sz w:val="20"/>
          <w:szCs w:val="20"/>
          <w:lang w:val="tr-TR"/>
        </w:rPr>
      </w:pPr>
    </w:p>
    <w:p w:rsidR="00470B36" w:rsidRDefault="00470B36" w:rsidP="002A79AD">
      <w:pPr>
        <w:jc w:val="both"/>
        <w:rPr>
          <w:rFonts w:ascii="Arial" w:eastAsia="Calibri" w:hAnsi="Arial" w:cs="Arial"/>
          <w:b/>
          <w:sz w:val="20"/>
          <w:szCs w:val="20"/>
          <w:lang w:eastAsia="en-US"/>
        </w:rPr>
      </w:pPr>
    </w:p>
    <w:p w:rsidR="00470B36" w:rsidRDefault="00470B36" w:rsidP="002A79AD">
      <w:pPr>
        <w:jc w:val="both"/>
        <w:rPr>
          <w:rFonts w:ascii="Arial" w:eastAsia="Calibri" w:hAnsi="Arial" w:cs="Arial"/>
          <w:b/>
          <w:sz w:val="20"/>
          <w:szCs w:val="20"/>
          <w:lang w:eastAsia="en-US"/>
        </w:rPr>
      </w:pPr>
    </w:p>
    <w:p w:rsidR="00470B36" w:rsidRDefault="00470B36" w:rsidP="002A79AD">
      <w:pPr>
        <w:jc w:val="both"/>
        <w:rPr>
          <w:rFonts w:ascii="Arial" w:eastAsia="Calibri" w:hAnsi="Arial" w:cs="Arial"/>
          <w:b/>
          <w:sz w:val="20"/>
          <w:szCs w:val="20"/>
          <w:lang w:eastAsia="en-US"/>
        </w:rPr>
      </w:pPr>
    </w:p>
    <w:p w:rsidR="00470B36" w:rsidRDefault="00470B36" w:rsidP="002A79AD">
      <w:pPr>
        <w:jc w:val="both"/>
        <w:rPr>
          <w:rFonts w:ascii="Arial" w:eastAsia="Calibri" w:hAnsi="Arial" w:cs="Arial"/>
          <w:b/>
          <w:sz w:val="20"/>
          <w:szCs w:val="20"/>
          <w:lang w:eastAsia="en-US"/>
        </w:rPr>
      </w:pPr>
    </w:p>
    <w:p w:rsidR="00470B36" w:rsidRDefault="00470B36" w:rsidP="002A79AD">
      <w:pPr>
        <w:jc w:val="both"/>
        <w:rPr>
          <w:rFonts w:ascii="Arial" w:eastAsia="Calibri" w:hAnsi="Arial" w:cs="Arial"/>
          <w:b/>
          <w:sz w:val="20"/>
          <w:szCs w:val="20"/>
          <w:lang w:eastAsia="en-US"/>
        </w:rPr>
      </w:pPr>
    </w:p>
    <w:p w:rsidR="00470B36" w:rsidRDefault="00470B36" w:rsidP="002A79AD">
      <w:pPr>
        <w:jc w:val="both"/>
        <w:rPr>
          <w:rFonts w:ascii="Arial" w:eastAsia="Calibri" w:hAnsi="Arial" w:cs="Arial"/>
          <w:b/>
          <w:sz w:val="20"/>
          <w:szCs w:val="20"/>
          <w:lang w:eastAsia="en-US"/>
        </w:rPr>
      </w:pPr>
    </w:p>
    <w:p w:rsidR="00470B36" w:rsidRDefault="00470B36" w:rsidP="002A79AD">
      <w:pPr>
        <w:jc w:val="both"/>
        <w:rPr>
          <w:rFonts w:ascii="Arial" w:eastAsia="Calibri" w:hAnsi="Arial" w:cs="Arial"/>
          <w:b/>
          <w:sz w:val="20"/>
          <w:szCs w:val="20"/>
          <w:lang w:eastAsia="en-US"/>
        </w:rPr>
      </w:pPr>
    </w:p>
    <w:p w:rsidR="00470B36" w:rsidRDefault="00470B36" w:rsidP="002A79AD">
      <w:pPr>
        <w:jc w:val="both"/>
        <w:rPr>
          <w:rFonts w:ascii="Arial" w:eastAsia="Calibri" w:hAnsi="Arial" w:cs="Arial"/>
          <w:b/>
          <w:sz w:val="20"/>
          <w:szCs w:val="20"/>
          <w:lang w:eastAsia="en-US"/>
        </w:rPr>
      </w:pPr>
    </w:p>
    <w:p w:rsidR="00470B36" w:rsidRDefault="00470B36" w:rsidP="002A79AD">
      <w:pPr>
        <w:jc w:val="both"/>
        <w:rPr>
          <w:rFonts w:ascii="Arial" w:eastAsia="Calibri" w:hAnsi="Arial" w:cs="Arial"/>
          <w:b/>
          <w:sz w:val="20"/>
          <w:szCs w:val="20"/>
          <w:lang w:eastAsia="en-US"/>
        </w:rPr>
      </w:pPr>
    </w:p>
    <w:p w:rsidR="001F013D" w:rsidRPr="002A79AD" w:rsidRDefault="000A3B35" w:rsidP="002A79AD">
      <w:pPr>
        <w:jc w:val="both"/>
        <w:rPr>
          <w:rFonts w:ascii="Arial" w:eastAsia="Calibri" w:hAnsi="Arial" w:cs="Arial"/>
          <w:b/>
          <w:sz w:val="20"/>
          <w:szCs w:val="20"/>
          <w:lang w:eastAsia="en-US"/>
        </w:rPr>
      </w:pPr>
      <w:r w:rsidRPr="00BD1B0C">
        <w:rPr>
          <w:rFonts w:ascii="Arial" w:eastAsia="Calibri" w:hAnsi="Arial" w:cs="Arial"/>
          <w:b/>
          <w:sz w:val="20"/>
          <w:szCs w:val="20"/>
          <w:lang w:eastAsia="en-US"/>
        </w:rPr>
        <w:lastRenderedPageBreak/>
        <w:t xml:space="preserve">Radyasyondan arınmış </w:t>
      </w:r>
      <w:r w:rsidR="001F013D" w:rsidRPr="002A79AD">
        <w:rPr>
          <w:rFonts w:ascii="Arial" w:eastAsia="Calibri" w:hAnsi="Arial" w:cs="Arial"/>
          <w:b/>
          <w:sz w:val="20"/>
          <w:szCs w:val="20"/>
          <w:lang w:eastAsia="en-US"/>
        </w:rPr>
        <w:t xml:space="preserve"> nükleer yakıtların nihai olarak bertaraf edilmesine yönelik tasarlanmış nükleer yakıt tesisleri</w:t>
      </w:r>
    </w:p>
    <w:p w:rsidR="001F013D" w:rsidRPr="002A79AD" w:rsidRDefault="001F013D" w:rsidP="002A79AD">
      <w:pPr>
        <w:jc w:val="both"/>
        <w:rPr>
          <w:rFonts w:ascii="Arial" w:hAnsi="Arial" w:cs="Arial"/>
          <w:sz w:val="20"/>
          <w:szCs w:val="20"/>
          <w:lang w:val="tr-TR"/>
        </w:rPr>
      </w:pPr>
    </w:p>
    <w:p w:rsidR="001F013D" w:rsidRPr="00F00D41" w:rsidRDefault="001F013D" w:rsidP="00F00D41">
      <w:pPr>
        <w:pStyle w:val="ListParagraph"/>
        <w:widowControl/>
        <w:numPr>
          <w:ilvl w:val="0"/>
          <w:numId w:val="11"/>
        </w:numPr>
        <w:tabs>
          <w:tab w:val="clear" w:pos="709"/>
        </w:tabs>
        <w:spacing w:before="0" w:after="0" w:line="240" w:lineRule="auto"/>
      </w:pPr>
      <w:r w:rsidRPr="00F00D41">
        <w:t>uranyum radyoizotopların aktarımından kaynakl</w:t>
      </w:r>
      <w:r w:rsidR="00F427A9">
        <w:t>ı</w:t>
      </w:r>
      <w:r w:rsidRPr="00F00D41">
        <w:t xml:space="preserve"> su kontaminasyonu</w:t>
      </w:r>
    </w:p>
    <w:p w:rsidR="001F013D" w:rsidRPr="002A79AD" w:rsidRDefault="00F427A9" w:rsidP="00F00D41">
      <w:pPr>
        <w:numPr>
          <w:ilvl w:val="0"/>
          <w:numId w:val="11"/>
        </w:numPr>
        <w:jc w:val="both"/>
        <w:rPr>
          <w:rFonts w:ascii="Arial" w:hAnsi="Arial" w:cs="Arial"/>
          <w:sz w:val="20"/>
          <w:szCs w:val="20"/>
          <w:lang w:val="tr-TR"/>
        </w:rPr>
      </w:pPr>
      <w:r>
        <w:rPr>
          <w:rFonts w:ascii="Arial" w:hAnsi="Arial" w:cs="Arial"/>
          <w:sz w:val="20"/>
          <w:szCs w:val="20"/>
          <w:lang w:val="tr-TR"/>
        </w:rPr>
        <w:t>harici</w:t>
      </w:r>
      <w:r w:rsidRPr="002A79AD">
        <w:rPr>
          <w:rFonts w:ascii="Arial" w:hAnsi="Arial" w:cs="Arial"/>
          <w:sz w:val="20"/>
          <w:szCs w:val="20"/>
          <w:lang w:val="tr-TR"/>
        </w:rPr>
        <w:t xml:space="preserve"> </w:t>
      </w:r>
      <w:r w:rsidR="001F013D" w:rsidRPr="002A79AD">
        <w:rPr>
          <w:rFonts w:ascii="Arial" w:hAnsi="Arial" w:cs="Arial"/>
          <w:sz w:val="20"/>
          <w:szCs w:val="20"/>
          <w:lang w:val="tr-TR"/>
        </w:rPr>
        <w:t xml:space="preserve">ve </w:t>
      </w:r>
      <w:r w:rsidRPr="002A79AD">
        <w:rPr>
          <w:rFonts w:ascii="Arial" w:hAnsi="Arial" w:cs="Arial"/>
          <w:sz w:val="20"/>
          <w:szCs w:val="20"/>
          <w:lang w:val="tr-TR"/>
        </w:rPr>
        <w:t>d</w:t>
      </w:r>
      <w:r>
        <w:rPr>
          <w:rFonts w:ascii="Arial" w:hAnsi="Arial" w:cs="Arial"/>
          <w:sz w:val="20"/>
          <w:szCs w:val="20"/>
          <w:lang w:val="tr-TR"/>
        </w:rPr>
        <w:t>ahili</w:t>
      </w:r>
      <w:r w:rsidRPr="002A79AD">
        <w:rPr>
          <w:rFonts w:ascii="Arial" w:hAnsi="Arial" w:cs="Arial"/>
          <w:sz w:val="20"/>
          <w:szCs w:val="20"/>
          <w:lang w:val="tr-TR"/>
        </w:rPr>
        <w:t xml:space="preserve"> </w:t>
      </w:r>
      <w:r w:rsidR="001F013D" w:rsidRPr="002A79AD">
        <w:rPr>
          <w:rFonts w:ascii="Arial" w:hAnsi="Arial" w:cs="Arial"/>
          <w:sz w:val="20"/>
          <w:szCs w:val="20"/>
          <w:lang w:val="tr-TR"/>
        </w:rPr>
        <w:t>radyasyon maruziyet</w:t>
      </w:r>
      <w:r>
        <w:rPr>
          <w:rFonts w:ascii="Arial" w:hAnsi="Arial" w:cs="Arial"/>
          <w:sz w:val="20"/>
          <w:szCs w:val="20"/>
          <w:lang w:val="tr-TR"/>
        </w:rPr>
        <w:t>i</w:t>
      </w:r>
    </w:p>
    <w:p w:rsidR="001F013D" w:rsidRPr="002A79AD" w:rsidRDefault="001F013D" w:rsidP="00F00D41">
      <w:pPr>
        <w:numPr>
          <w:ilvl w:val="0"/>
          <w:numId w:val="11"/>
        </w:numPr>
        <w:jc w:val="both"/>
        <w:rPr>
          <w:rFonts w:ascii="Arial" w:hAnsi="Arial" w:cs="Arial"/>
          <w:sz w:val="20"/>
          <w:szCs w:val="20"/>
          <w:lang w:val="tr-TR"/>
        </w:rPr>
      </w:pPr>
      <w:r w:rsidRPr="002A79AD">
        <w:rPr>
          <w:rFonts w:ascii="Arial" w:hAnsi="Arial" w:cs="Arial"/>
          <w:sz w:val="20"/>
          <w:szCs w:val="20"/>
          <w:lang w:val="tr-TR"/>
        </w:rPr>
        <w:t>radyotoksisite</w:t>
      </w:r>
    </w:p>
    <w:p w:rsidR="001F013D" w:rsidRPr="00F00D41" w:rsidRDefault="001F013D" w:rsidP="00F00D41">
      <w:pPr>
        <w:pStyle w:val="ListParagraph"/>
        <w:widowControl/>
        <w:numPr>
          <w:ilvl w:val="0"/>
          <w:numId w:val="11"/>
        </w:numPr>
        <w:tabs>
          <w:tab w:val="clear" w:pos="709"/>
        </w:tabs>
        <w:spacing w:before="0" w:after="0" w:line="240" w:lineRule="auto"/>
      </w:pPr>
      <w:r w:rsidRPr="00F00D41">
        <w:t>sudaki uranyum kontaminasyonu, bertaraf tesisine giren sudan kaynaklanmaktadır.</w:t>
      </w:r>
    </w:p>
    <w:p w:rsidR="001F013D" w:rsidRPr="002A79AD" w:rsidRDefault="001F013D">
      <w:pPr>
        <w:numPr>
          <w:ilvl w:val="0"/>
          <w:numId w:val="11"/>
        </w:numPr>
        <w:jc w:val="both"/>
        <w:rPr>
          <w:rFonts w:ascii="Arial" w:hAnsi="Arial" w:cs="Arial"/>
          <w:sz w:val="20"/>
          <w:szCs w:val="20"/>
          <w:lang w:val="tr-TR"/>
        </w:rPr>
      </w:pPr>
      <w:r w:rsidRPr="002A79AD">
        <w:rPr>
          <w:rFonts w:ascii="Arial" w:hAnsi="Arial" w:cs="Arial"/>
          <w:sz w:val="20"/>
          <w:szCs w:val="20"/>
          <w:lang w:val="tr-TR"/>
        </w:rPr>
        <w:t xml:space="preserve">Bir toprak gözlemleme sisteminin mevcut olması ve </w:t>
      </w:r>
      <w:r w:rsidR="000A3B35" w:rsidRPr="002A79AD">
        <w:rPr>
          <w:rFonts w:ascii="Arial" w:hAnsi="Arial" w:cs="Arial"/>
          <w:sz w:val="20"/>
          <w:szCs w:val="20"/>
          <w:lang w:val="tr-TR"/>
        </w:rPr>
        <w:t xml:space="preserve">radyasyondan arınmış </w:t>
      </w:r>
      <w:r w:rsidRPr="002A79AD">
        <w:rPr>
          <w:rFonts w:ascii="Arial" w:hAnsi="Arial" w:cs="Arial"/>
          <w:sz w:val="20"/>
          <w:szCs w:val="20"/>
          <w:lang w:val="tr-TR"/>
        </w:rPr>
        <w:t xml:space="preserve"> nükleer yakıt muhafazalarının gereken şekilde tasarlanıp, bu tip nükleer tesisler açısından da ambalajlama önlemlerinin gereken şekilde uygulanması </w:t>
      </w:r>
      <w:r w:rsidR="00F427A9">
        <w:rPr>
          <w:rFonts w:ascii="Arial" w:hAnsi="Arial" w:cs="Arial"/>
          <w:sz w:val="20"/>
          <w:szCs w:val="20"/>
          <w:lang w:val="tr-TR"/>
        </w:rPr>
        <w:t>gerekmektedir</w:t>
      </w:r>
      <w:r w:rsidRPr="002A79AD">
        <w:rPr>
          <w:rFonts w:ascii="Arial" w:hAnsi="Arial" w:cs="Arial"/>
          <w:sz w:val="20"/>
          <w:szCs w:val="20"/>
          <w:lang w:val="tr-TR"/>
        </w:rPr>
        <w:t>.</w:t>
      </w:r>
    </w:p>
    <w:p w:rsidR="001F013D" w:rsidRPr="00281958" w:rsidRDefault="001F013D" w:rsidP="000D6489">
      <w:pPr>
        <w:rPr>
          <w:lang w:val="tr-TR"/>
        </w:rPr>
      </w:pPr>
    </w:p>
    <w:p w:rsidR="001F013D" w:rsidRPr="00281958" w:rsidRDefault="001F013D" w:rsidP="000D6489">
      <w:pPr>
        <w:pStyle w:val="Heading3"/>
        <w:rPr>
          <w:lang w:val="tr-TR"/>
        </w:rPr>
      </w:pPr>
      <w:r w:rsidRPr="00281958">
        <w:rPr>
          <w:lang w:val="tr-TR"/>
        </w:rPr>
        <w:t>Atık</w:t>
      </w:r>
    </w:p>
    <w:p w:rsidR="001F013D" w:rsidRPr="00281958" w:rsidRDefault="001F013D" w:rsidP="000D6489">
      <w:pPr>
        <w:rPr>
          <w:b/>
          <w:bCs/>
          <w:lang w:val="tr-TR"/>
        </w:rPr>
      </w:pPr>
      <w:r w:rsidRPr="00281958">
        <w:rPr>
          <w:b/>
          <w:bCs/>
          <w:lang w:val="tr-TR"/>
        </w:rPr>
        <w:tab/>
      </w:r>
      <w:r w:rsidRPr="00281958">
        <w:rPr>
          <w:b/>
          <w:bCs/>
          <w:lang w:val="tr-TR"/>
        </w:rPr>
        <w:tab/>
      </w:r>
      <w:r w:rsidRPr="00281958">
        <w:rPr>
          <w:b/>
          <w:bCs/>
          <w:lang w:val="tr-TR"/>
        </w:rPr>
        <w:tab/>
      </w:r>
    </w:p>
    <w:p w:rsidR="001F013D" w:rsidRPr="002A79AD" w:rsidRDefault="001F013D" w:rsidP="002A79AD">
      <w:pPr>
        <w:jc w:val="both"/>
        <w:rPr>
          <w:rFonts w:ascii="Arial" w:eastAsia="Calibri" w:hAnsi="Arial"/>
          <w:b/>
          <w:sz w:val="20"/>
          <w:szCs w:val="22"/>
          <w:lang w:eastAsia="en-US"/>
        </w:rPr>
      </w:pPr>
      <w:r w:rsidRPr="002A79AD">
        <w:rPr>
          <w:rFonts w:ascii="Arial" w:eastAsia="Calibri" w:hAnsi="Arial"/>
          <w:b/>
          <w:sz w:val="20"/>
          <w:szCs w:val="22"/>
          <w:lang w:eastAsia="en-US"/>
        </w:rPr>
        <w:t xml:space="preserve">Nükleer Yakıtların Üretilmesi ya da Zenginleştirilmesi, Nükleer Yakıtların Yeniden İşlenmesi, </w:t>
      </w:r>
      <w:r w:rsidR="000A3B35" w:rsidRPr="00BD1B0C">
        <w:rPr>
          <w:rFonts w:ascii="Arial" w:eastAsia="Calibri" w:hAnsi="Arial"/>
          <w:b/>
          <w:sz w:val="20"/>
          <w:szCs w:val="22"/>
          <w:lang w:eastAsia="en-US"/>
        </w:rPr>
        <w:t>Radyasyonlu</w:t>
      </w:r>
      <w:r w:rsidRPr="002A79AD">
        <w:rPr>
          <w:rFonts w:ascii="Arial" w:eastAsia="Calibri" w:hAnsi="Arial"/>
          <w:b/>
          <w:sz w:val="20"/>
          <w:szCs w:val="22"/>
          <w:lang w:eastAsia="en-US"/>
        </w:rPr>
        <w:t xml:space="preserve"> Nükleer Yakıtların ya da yüksek-seviyeli radyoaktif atıkların işlenmesine yönelik tasarlanmış nükleer yakıt tesisleri:</w:t>
      </w:r>
    </w:p>
    <w:p w:rsidR="001F013D" w:rsidRPr="00281958" w:rsidRDefault="001F013D" w:rsidP="000D6489">
      <w:pPr>
        <w:rPr>
          <w:lang w:val="tr-TR"/>
        </w:rPr>
      </w:pPr>
    </w:p>
    <w:p w:rsidR="001F013D" w:rsidRPr="00281958" w:rsidRDefault="00F427A9">
      <w:pPr>
        <w:pStyle w:val="ListParagraph"/>
        <w:widowControl/>
        <w:numPr>
          <w:ilvl w:val="0"/>
          <w:numId w:val="11"/>
        </w:numPr>
        <w:tabs>
          <w:tab w:val="clear" w:pos="709"/>
        </w:tabs>
        <w:spacing w:before="0" w:after="0" w:line="240" w:lineRule="auto"/>
      </w:pPr>
      <w:r>
        <w:t>R</w:t>
      </w:r>
      <w:r w:rsidR="001F013D" w:rsidRPr="00281958">
        <w:t>utin proses</w:t>
      </w:r>
      <w:r w:rsidR="007372A5">
        <w:t>lerden</w:t>
      </w:r>
      <w:r w:rsidR="001F013D" w:rsidRPr="00281958">
        <w:t xml:space="preserve"> kaynakl</w:t>
      </w:r>
      <w:r w:rsidR="007372A5">
        <w:t>ı</w:t>
      </w:r>
      <w:r w:rsidR="001F013D" w:rsidRPr="00281958">
        <w:t xml:space="preserve"> radyoaktif atıklar, farklı radyoaktiflik ve radyotoksisite seviyelerine sahip yüzlerce füzyon ürünün doğal radyoizotoplarını (U-235, U-238, U-234) içermektedir.</w:t>
      </w:r>
    </w:p>
    <w:p w:rsidR="001F013D" w:rsidRPr="00281958" w:rsidRDefault="001F013D" w:rsidP="000D6489">
      <w:pPr>
        <w:pStyle w:val="ListParagraph"/>
        <w:widowControl/>
        <w:tabs>
          <w:tab w:val="clear" w:pos="709"/>
        </w:tabs>
        <w:spacing w:before="0" w:after="0" w:line="240" w:lineRule="auto"/>
        <w:ind w:left="1440" w:firstLine="0"/>
        <w:jc w:val="left"/>
        <w:rPr>
          <w:rFonts w:cs="Times New Roman"/>
        </w:rPr>
      </w:pPr>
    </w:p>
    <w:p w:rsidR="001F013D" w:rsidRPr="002A79AD" w:rsidRDefault="000A3B35" w:rsidP="002A79AD">
      <w:pPr>
        <w:jc w:val="both"/>
        <w:rPr>
          <w:rFonts w:ascii="Arial" w:eastAsia="Calibri" w:hAnsi="Arial"/>
          <w:b/>
          <w:sz w:val="20"/>
          <w:szCs w:val="22"/>
          <w:lang w:eastAsia="en-US"/>
        </w:rPr>
      </w:pPr>
      <w:r w:rsidRPr="00BD1B0C">
        <w:rPr>
          <w:rFonts w:ascii="Arial" w:eastAsia="Calibri" w:hAnsi="Arial"/>
          <w:b/>
          <w:sz w:val="20"/>
          <w:szCs w:val="22"/>
          <w:lang w:eastAsia="en-US"/>
        </w:rPr>
        <w:t>Radyasyonlu</w:t>
      </w:r>
      <w:r w:rsidR="001F013D" w:rsidRPr="002A79AD">
        <w:rPr>
          <w:rFonts w:ascii="Arial" w:eastAsia="Calibri" w:hAnsi="Arial"/>
          <w:b/>
          <w:sz w:val="20"/>
          <w:szCs w:val="22"/>
          <w:lang w:eastAsia="en-US"/>
        </w:rPr>
        <w:t xml:space="preserve"> nükleer yakıtların nihai olarak bertaraf edilmesi, radyoaktif atıkların nihai olarak bertaraf edilmesi, </w:t>
      </w:r>
      <w:r w:rsidRPr="00BD1B0C">
        <w:rPr>
          <w:rFonts w:ascii="Arial" w:eastAsia="Calibri" w:hAnsi="Arial"/>
          <w:b/>
          <w:sz w:val="20"/>
          <w:szCs w:val="22"/>
          <w:lang w:eastAsia="en-US"/>
        </w:rPr>
        <w:t>radyasyonlu</w:t>
      </w:r>
      <w:r w:rsidR="001F013D" w:rsidRPr="002A79AD">
        <w:rPr>
          <w:rFonts w:ascii="Arial" w:eastAsia="Calibri" w:hAnsi="Arial"/>
          <w:b/>
          <w:sz w:val="20"/>
          <w:szCs w:val="22"/>
          <w:lang w:eastAsia="en-US"/>
        </w:rPr>
        <w:t xml:space="preserve"> nükleer yakıtların ya da radyoaktif atıkların depolanması ve </w:t>
      </w:r>
      <w:r w:rsidRPr="00BD1B0C">
        <w:rPr>
          <w:rFonts w:ascii="Arial" w:eastAsia="Calibri" w:hAnsi="Arial"/>
          <w:b/>
          <w:sz w:val="20"/>
          <w:szCs w:val="22"/>
          <w:lang w:eastAsia="en-US"/>
        </w:rPr>
        <w:t xml:space="preserve">radyasyondan arınmış </w:t>
      </w:r>
      <w:r w:rsidR="001F013D" w:rsidRPr="002A79AD">
        <w:rPr>
          <w:rFonts w:ascii="Arial" w:eastAsia="Calibri" w:hAnsi="Arial"/>
          <w:b/>
          <w:sz w:val="20"/>
          <w:szCs w:val="22"/>
          <w:lang w:eastAsia="en-US"/>
        </w:rPr>
        <w:t>nükleer yakıtların nihai olarak bertaraf edilmesine yönelik tasarlanmış nükleer yakıt tesisleri</w:t>
      </w:r>
    </w:p>
    <w:p w:rsidR="001F013D" w:rsidRPr="00281958" w:rsidRDefault="001F013D" w:rsidP="000D6489">
      <w:pPr>
        <w:ind w:left="1287" w:hanging="360"/>
        <w:rPr>
          <w:lang w:val="tr-TR"/>
        </w:rPr>
      </w:pPr>
    </w:p>
    <w:p w:rsidR="001F013D" w:rsidRPr="00281958" w:rsidRDefault="001F013D" w:rsidP="000D6489">
      <w:pPr>
        <w:pStyle w:val="ListParagraph"/>
        <w:widowControl/>
        <w:numPr>
          <w:ilvl w:val="0"/>
          <w:numId w:val="11"/>
        </w:numPr>
        <w:tabs>
          <w:tab w:val="clear" w:pos="709"/>
        </w:tabs>
        <w:spacing w:before="0" w:after="0" w:line="240" w:lineRule="auto"/>
      </w:pPr>
      <w:r w:rsidRPr="00281958">
        <w:t>bu tip bertaraf tesislerinden herhangi bir atık kaynaklanması beklenmemektedir.</w:t>
      </w:r>
    </w:p>
    <w:p w:rsidR="001F013D" w:rsidRPr="00281958" w:rsidRDefault="001F013D" w:rsidP="000D6489">
      <w:pPr>
        <w:pStyle w:val="ListParagraph"/>
        <w:widowControl/>
        <w:numPr>
          <w:ilvl w:val="0"/>
          <w:numId w:val="11"/>
        </w:numPr>
        <w:tabs>
          <w:tab w:val="clear" w:pos="709"/>
        </w:tabs>
        <w:spacing w:before="0" w:after="0" w:line="240" w:lineRule="auto"/>
      </w:pPr>
      <w:r w:rsidRPr="00281958">
        <w:t>herhangi bir kontaminasyon durumunda, bu tesislerde sıvı dekontaminasyon radyoaktif atıklar oluşmaktadır. Dekontaminasyon atıkları, menşeine dayalı radyoizotoplar içermektedir.</w:t>
      </w:r>
    </w:p>
    <w:p w:rsidR="001F013D" w:rsidRPr="00281958" w:rsidRDefault="001F013D" w:rsidP="000D6489">
      <w:pPr>
        <w:pStyle w:val="Heading3"/>
        <w:numPr>
          <w:ilvl w:val="0"/>
          <w:numId w:val="0"/>
        </w:numPr>
        <w:rPr>
          <w:rFonts w:cs="Times New Roman"/>
          <w:lang w:val="tr-TR"/>
        </w:rPr>
      </w:pPr>
    </w:p>
    <w:p w:rsidR="001F013D" w:rsidRPr="00281958" w:rsidRDefault="001F013D" w:rsidP="000D6489">
      <w:pPr>
        <w:pStyle w:val="Heading3"/>
        <w:rPr>
          <w:lang w:val="tr-TR"/>
        </w:rPr>
      </w:pPr>
      <w:r w:rsidRPr="00281958">
        <w:rPr>
          <w:lang w:val="tr-TR"/>
        </w:rPr>
        <w:t>Diğer etkiler (koku, gürültü, titreşim, elektromanyetik alan</w:t>
      </w:r>
      <w:r w:rsidR="00DD5E12">
        <w:rPr>
          <w:lang w:val="tr-TR"/>
        </w:rPr>
        <w:t xml:space="preserve"> vb.</w:t>
      </w:r>
      <w:r w:rsidRPr="00281958">
        <w:rPr>
          <w:lang w:val="tr-TR"/>
        </w:rPr>
        <w:t>)</w:t>
      </w:r>
    </w:p>
    <w:p w:rsidR="001F013D" w:rsidRPr="002A79AD" w:rsidRDefault="001F013D" w:rsidP="002A79AD">
      <w:pPr>
        <w:jc w:val="both"/>
        <w:rPr>
          <w:rFonts w:ascii="Arial" w:eastAsia="Calibri" w:hAnsi="Arial"/>
          <w:b/>
          <w:sz w:val="20"/>
          <w:szCs w:val="22"/>
          <w:lang w:eastAsia="en-US"/>
        </w:rPr>
      </w:pPr>
      <w:r w:rsidRPr="002A79AD">
        <w:rPr>
          <w:rFonts w:ascii="Arial" w:eastAsia="Calibri" w:hAnsi="Arial"/>
          <w:b/>
          <w:sz w:val="20"/>
          <w:szCs w:val="22"/>
          <w:lang w:eastAsia="en-US"/>
        </w:rPr>
        <w:t xml:space="preserve">Nükleer Yakıtların Üretilmesi ya da Zenginleştirilmesi, Nükleer Yakıtların Yeniden İşlenmesi, </w:t>
      </w:r>
      <w:r w:rsidR="000A3B35" w:rsidRPr="00BD1B0C">
        <w:rPr>
          <w:rFonts w:ascii="Arial" w:eastAsia="Calibri" w:hAnsi="Arial"/>
          <w:b/>
          <w:sz w:val="20"/>
          <w:szCs w:val="22"/>
          <w:lang w:eastAsia="en-US"/>
        </w:rPr>
        <w:t>Radyasyonlu</w:t>
      </w:r>
      <w:r w:rsidRPr="002A79AD">
        <w:rPr>
          <w:rFonts w:ascii="Arial" w:eastAsia="Calibri" w:hAnsi="Arial"/>
          <w:b/>
          <w:sz w:val="20"/>
          <w:szCs w:val="22"/>
          <w:lang w:eastAsia="en-US"/>
        </w:rPr>
        <w:t xml:space="preserve"> Nükleer Yakıtların ya da yüksek-seviyeli radyoaktif atıkların işlenmesine yönelik tasarlanmış nükleer yakıt tesisleri. </w:t>
      </w:r>
    </w:p>
    <w:p w:rsidR="001F013D" w:rsidRPr="00281958" w:rsidRDefault="001F013D" w:rsidP="000D6489">
      <w:pPr>
        <w:rPr>
          <w:lang w:val="tr-TR"/>
        </w:rPr>
      </w:pPr>
    </w:p>
    <w:p w:rsidR="001F013D" w:rsidRPr="00281958" w:rsidRDefault="001F013D" w:rsidP="000D6489">
      <w:pPr>
        <w:pStyle w:val="ListParagraph"/>
        <w:widowControl/>
        <w:numPr>
          <w:ilvl w:val="0"/>
          <w:numId w:val="11"/>
        </w:numPr>
        <w:tabs>
          <w:tab w:val="clear" w:pos="709"/>
        </w:tabs>
        <w:spacing w:before="0" w:after="0" w:line="240" w:lineRule="auto"/>
      </w:pPr>
      <w:r w:rsidRPr="00281958">
        <w:t>özellikle, zenginleştirme prosesi kapsamında kullanılan santrifüj sistemleri gürültü ve titreşime sebep olmaktadır.</w:t>
      </w:r>
    </w:p>
    <w:p w:rsidR="001F013D" w:rsidRPr="00281958" w:rsidRDefault="001F013D" w:rsidP="000D6489">
      <w:pPr>
        <w:pStyle w:val="ListParagraph"/>
        <w:widowControl/>
        <w:numPr>
          <w:ilvl w:val="0"/>
          <w:numId w:val="11"/>
        </w:numPr>
        <w:tabs>
          <w:tab w:val="clear" w:pos="709"/>
        </w:tabs>
        <w:spacing w:before="0" w:after="0" w:line="240" w:lineRule="auto"/>
      </w:pPr>
      <w:r w:rsidRPr="00281958">
        <w:t>yeniden işleme ve işleme tesisleri, gürültü, titreşim ve kokuya sebep olmaktadır.</w:t>
      </w:r>
    </w:p>
    <w:p w:rsidR="001F013D" w:rsidRPr="00281958" w:rsidRDefault="00DD5E12" w:rsidP="000D6489">
      <w:pPr>
        <w:pStyle w:val="ListParagraph"/>
        <w:widowControl/>
        <w:numPr>
          <w:ilvl w:val="0"/>
          <w:numId w:val="11"/>
        </w:numPr>
        <w:tabs>
          <w:tab w:val="clear" w:pos="709"/>
        </w:tabs>
        <w:spacing w:before="0" w:after="0" w:line="240" w:lineRule="auto"/>
      </w:pPr>
      <w:r>
        <w:t>harici</w:t>
      </w:r>
      <w:r w:rsidRPr="00281958">
        <w:t xml:space="preserve"> </w:t>
      </w:r>
      <w:r w:rsidR="001F013D" w:rsidRPr="00281958">
        <w:t xml:space="preserve">ve </w:t>
      </w:r>
      <w:r>
        <w:t>dahili</w:t>
      </w:r>
      <w:r w:rsidRPr="00281958">
        <w:t xml:space="preserve"> </w:t>
      </w:r>
      <w:r w:rsidR="001F013D" w:rsidRPr="00281958">
        <w:t>radyasyona maruziyet</w:t>
      </w:r>
    </w:p>
    <w:p w:rsidR="001F013D" w:rsidRPr="00281958" w:rsidRDefault="001F013D" w:rsidP="000D6489">
      <w:pPr>
        <w:pStyle w:val="ListParagraph"/>
        <w:widowControl/>
        <w:numPr>
          <w:ilvl w:val="0"/>
          <w:numId w:val="11"/>
        </w:numPr>
        <w:tabs>
          <w:tab w:val="clear" w:pos="709"/>
        </w:tabs>
        <w:spacing w:before="0" w:after="0" w:line="240" w:lineRule="auto"/>
      </w:pPr>
      <w:r w:rsidRPr="00281958">
        <w:t>radyotoksisite</w:t>
      </w:r>
    </w:p>
    <w:p w:rsidR="001F013D" w:rsidRDefault="001F013D" w:rsidP="000D6489">
      <w:pPr>
        <w:pStyle w:val="ListParagraph"/>
        <w:widowControl/>
        <w:tabs>
          <w:tab w:val="clear" w:pos="709"/>
        </w:tabs>
        <w:spacing w:before="0" w:after="0" w:line="240" w:lineRule="auto"/>
        <w:ind w:left="1440" w:firstLine="0"/>
        <w:jc w:val="left"/>
        <w:rPr>
          <w:rFonts w:cs="Times New Roman"/>
        </w:rPr>
      </w:pPr>
    </w:p>
    <w:p w:rsidR="00A206ED" w:rsidRDefault="00A206ED" w:rsidP="000D6489">
      <w:pPr>
        <w:pStyle w:val="ListParagraph"/>
        <w:widowControl/>
        <w:tabs>
          <w:tab w:val="clear" w:pos="709"/>
        </w:tabs>
        <w:spacing w:before="0" w:after="0" w:line="240" w:lineRule="auto"/>
        <w:ind w:left="1440" w:firstLine="0"/>
        <w:jc w:val="left"/>
        <w:rPr>
          <w:rFonts w:cs="Times New Roman"/>
        </w:rPr>
      </w:pPr>
    </w:p>
    <w:p w:rsidR="00A206ED" w:rsidRDefault="00A206ED" w:rsidP="000D6489">
      <w:pPr>
        <w:pStyle w:val="ListParagraph"/>
        <w:widowControl/>
        <w:tabs>
          <w:tab w:val="clear" w:pos="709"/>
        </w:tabs>
        <w:spacing w:before="0" w:after="0" w:line="240" w:lineRule="auto"/>
        <w:ind w:left="1440" w:firstLine="0"/>
        <w:jc w:val="left"/>
        <w:rPr>
          <w:rFonts w:cs="Times New Roman"/>
        </w:rPr>
      </w:pPr>
    </w:p>
    <w:p w:rsidR="00A206ED" w:rsidRDefault="00A206ED" w:rsidP="000D6489">
      <w:pPr>
        <w:pStyle w:val="ListParagraph"/>
        <w:widowControl/>
        <w:tabs>
          <w:tab w:val="clear" w:pos="709"/>
        </w:tabs>
        <w:spacing w:before="0" w:after="0" w:line="240" w:lineRule="auto"/>
        <w:ind w:left="1440" w:firstLine="0"/>
        <w:jc w:val="left"/>
        <w:rPr>
          <w:rFonts w:cs="Times New Roman"/>
        </w:rPr>
      </w:pPr>
    </w:p>
    <w:p w:rsidR="00A206ED" w:rsidRDefault="00A206ED" w:rsidP="000D6489">
      <w:pPr>
        <w:pStyle w:val="ListParagraph"/>
        <w:widowControl/>
        <w:tabs>
          <w:tab w:val="clear" w:pos="709"/>
        </w:tabs>
        <w:spacing w:before="0" w:after="0" w:line="240" w:lineRule="auto"/>
        <w:ind w:left="1440" w:firstLine="0"/>
        <w:jc w:val="left"/>
        <w:rPr>
          <w:rFonts w:cs="Times New Roman"/>
        </w:rPr>
      </w:pPr>
    </w:p>
    <w:p w:rsidR="00A206ED" w:rsidRDefault="00A206ED" w:rsidP="000D6489">
      <w:pPr>
        <w:pStyle w:val="ListParagraph"/>
        <w:widowControl/>
        <w:tabs>
          <w:tab w:val="clear" w:pos="709"/>
        </w:tabs>
        <w:spacing w:before="0" w:after="0" w:line="240" w:lineRule="auto"/>
        <w:ind w:left="1440" w:firstLine="0"/>
        <w:jc w:val="left"/>
        <w:rPr>
          <w:rFonts w:cs="Times New Roman"/>
        </w:rPr>
      </w:pPr>
    </w:p>
    <w:p w:rsidR="00A206ED" w:rsidRDefault="00A206ED" w:rsidP="000D6489">
      <w:pPr>
        <w:pStyle w:val="ListParagraph"/>
        <w:widowControl/>
        <w:tabs>
          <w:tab w:val="clear" w:pos="709"/>
        </w:tabs>
        <w:spacing w:before="0" w:after="0" w:line="240" w:lineRule="auto"/>
        <w:ind w:left="1440" w:firstLine="0"/>
        <w:jc w:val="left"/>
        <w:rPr>
          <w:rFonts w:cs="Times New Roman"/>
        </w:rPr>
      </w:pPr>
    </w:p>
    <w:p w:rsidR="00A206ED" w:rsidRDefault="00A206ED" w:rsidP="000D6489">
      <w:pPr>
        <w:pStyle w:val="ListParagraph"/>
        <w:widowControl/>
        <w:tabs>
          <w:tab w:val="clear" w:pos="709"/>
        </w:tabs>
        <w:spacing w:before="0" w:after="0" w:line="240" w:lineRule="auto"/>
        <w:ind w:left="1440" w:firstLine="0"/>
        <w:jc w:val="left"/>
        <w:rPr>
          <w:rFonts w:cs="Times New Roman"/>
        </w:rPr>
      </w:pPr>
    </w:p>
    <w:p w:rsidR="00A206ED" w:rsidRDefault="00A206ED" w:rsidP="000D6489">
      <w:pPr>
        <w:pStyle w:val="ListParagraph"/>
        <w:widowControl/>
        <w:tabs>
          <w:tab w:val="clear" w:pos="709"/>
        </w:tabs>
        <w:spacing w:before="0" w:after="0" w:line="240" w:lineRule="auto"/>
        <w:ind w:left="1440" w:firstLine="0"/>
        <w:jc w:val="left"/>
        <w:rPr>
          <w:rFonts w:cs="Times New Roman"/>
        </w:rPr>
      </w:pPr>
    </w:p>
    <w:p w:rsidR="00A206ED" w:rsidRPr="00281958" w:rsidRDefault="00A206ED" w:rsidP="000D6489">
      <w:pPr>
        <w:pStyle w:val="ListParagraph"/>
        <w:widowControl/>
        <w:tabs>
          <w:tab w:val="clear" w:pos="709"/>
        </w:tabs>
        <w:spacing w:before="0" w:after="0" w:line="240" w:lineRule="auto"/>
        <w:ind w:left="1440" w:firstLine="0"/>
        <w:jc w:val="left"/>
        <w:rPr>
          <w:rFonts w:cs="Times New Roman"/>
        </w:rPr>
      </w:pPr>
    </w:p>
    <w:p w:rsidR="001F013D" w:rsidRPr="00281958" w:rsidRDefault="001F013D" w:rsidP="000D6489">
      <w:pPr>
        <w:rPr>
          <w:lang w:val="tr-TR"/>
        </w:rPr>
      </w:pPr>
    </w:p>
    <w:p w:rsidR="001F013D" w:rsidRPr="002A79AD" w:rsidRDefault="000A3B35" w:rsidP="002A79AD">
      <w:pPr>
        <w:jc w:val="both"/>
        <w:rPr>
          <w:rFonts w:ascii="Arial" w:eastAsia="Calibri" w:hAnsi="Arial" w:cs="Arial"/>
          <w:b/>
          <w:sz w:val="20"/>
          <w:szCs w:val="20"/>
          <w:lang w:eastAsia="en-US"/>
        </w:rPr>
      </w:pPr>
      <w:r w:rsidRPr="00BD1B0C">
        <w:rPr>
          <w:rFonts w:ascii="Arial" w:eastAsia="Calibri" w:hAnsi="Arial" w:cs="Arial"/>
          <w:b/>
          <w:sz w:val="20"/>
          <w:szCs w:val="20"/>
          <w:lang w:eastAsia="en-US"/>
        </w:rPr>
        <w:lastRenderedPageBreak/>
        <w:t>Radyasyonlu</w:t>
      </w:r>
      <w:r w:rsidR="001F013D" w:rsidRPr="002A79AD">
        <w:rPr>
          <w:rFonts w:ascii="Arial" w:eastAsia="Calibri" w:hAnsi="Arial" w:cs="Arial"/>
          <w:b/>
          <w:sz w:val="20"/>
          <w:szCs w:val="20"/>
          <w:lang w:eastAsia="en-US"/>
        </w:rPr>
        <w:t xml:space="preserve"> nükleer yakıtların nihai olarak bertaraf edilmesi, radyoaktif atıkların nihai olarak bertaraf edilmesi, </w:t>
      </w:r>
      <w:r w:rsidRPr="00BD1B0C">
        <w:rPr>
          <w:rFonts w:ascii="Arial" w:eastAsia="Calibri" w:hAnsi="Arial" w:cs="Arial"/>
          <w:b/>
          <w:sz w:val="20"/>
          <w:szCs w:val="20"/>
          <w:lang w:eastAsia="en-US"/>
        </w:rPr>
        <w:t>radyasyonlu</w:t>
      </w:r>
      <w:r w:rsidR="001F013D" w:rsidRPr="002A79AD">
        <w:rPr>
          <w:rFonts w:ascii="Arial" w:eastAsia="Calibri" w:hAnsi="Arial" w:cs="Arial"/>
          <w:b/>
          <w:sz w:val="20"/>
          <w:szCs w:val="20"/>
          <w:lang w:eastAsia="en-US"/>
        </w:rPr>
        <w:t xml:space="preserve"> nükleer yakıtların ya da radyoaktif atıkların depolanması ve </w:t>
      </w:r>
      <w:r w:rsidRPr="00BD1B0C">
        <w:rPr>
          <w:rFonts w:ascii="Arial" w:eastAsia="Calibri" w:hAnsi="Arial" w:cs="Arial"/>
          <w:b/>
          <w:sz w:val="20"/>
          <w:szCs w:val="20"/>
          <w:lang w:eastAsia="en-US"/>
        </w:rPr>
        <w:t xml:space="preserve">radyasyondan arınmış </w:t>
      </w:r>
      <w:r w:rsidR="001F013D" w:rsidRPr="002A79AD">
        <w:rPr>
          <w:rFonts w:ascii="Arial" w:eastAsia="Calibri" w:hAnsi="Arial" w:cs="Arial"/>
          <w:b/>
          <w:sz w:val="20"/>
          <w:szCs w:val="20"/>
          <w:lang w:eastAsia="en-US"/>
        </w:rPr>
        <w:t xml:space="preserve"> nükleer yakıtların nihai olarak bertaraf edilmesine yönelik tasarlanmış nükleer yakıt tesisleri</w:t>
      </w:r>
    </w:p>
    <w:p w:rsidR="001F013D" w:rsidRPr="002A79AD" w:rsidRDefault="001F013D" w:rsidP="002A79AD">
      <w:pPr>
        <w:jc w:val="both"/>
        <w:rPr>
          <w:rFonts w:ascii="Arial" w:hAnsi="Arial" w:cs="Arial"/>
          <w:sz w:val="20"/>
          <w:szCs w:val="20"/>
          <w:lang w:val="tr-TR"/>
        </w:rPr>
      </w:pPr>
    </w:p>
    <w:p w:rsidR="001F013D" w:rsidRPr="00F00D41" w:rsidRDefault="001F013D" w:rsidP="00F00D41">
      <w:pPr>
        <w:pStyle w:val="ListParagraph"/>
        <w:widowControl/>
        <w:numPr>
          <w:ilvl w:val="0"/>
          <w:numId w:val="11"/>
        </w:numPr>
        <w:tabs>
          <w:tab w:val="clear" w:pos="709"/>
        </w:tabs>
        <w:spacing w:before="0" w:after="0" w:line="240" w:lineRule="auto"/>
      </w:pPr>
      <w:r w:rsidRPr="00F00D41">
        <w:t>Normal işletme aşamaları sırasında, bertaraf ve depolama tesislerinden kaynaklanacak gürültü (30</w:t>
      </w:r>
      <w:r w:rsidR="00DD5E12">
        <w:t xml:space="preserve"> </w:t>
      </w:r>
      <w:r w:rsidRPr="00F00D41">
        <w:t>db'den düşük), çevrede yer alan yerleşim alanları açısından belirgin bir etki olarak düşünülmemektedir.</w:t>
      </w:r>
    </w:p>
    <w:p w:rsidR="001F013D" w:rsidRPr="00F00D41" w:rsidRDefault="001F013D" w:rsidP="00F00D41">
      <w:pPr>
        <w:pStyle w:val="ListParagraph"/>
        <w:widowControl/>
        <w:numPr>
          <w:ilvl w:val="0"/>
          <w:numId w:val="11"/>
        </w:numPr>
        <w:tabs>
          <w:tab w:val="clear" w:pos="709"/>
        </w:tabs>
        <w:spacing w:before="0" w:after="0" w:line="240" w:lineRule="auto"/>
      </w:pPr>
      <w:r w:rsidRPr="00F00D41">
        <w:t>İşletme aşaması sırasında bertaraf ya da depolama tesisinden kaynaklanacak koku, belirgin bir etki olarak düşünülmemektedir.</w:t>
      </w:r>
    </w:p>
    <w:p w:rsidR="001F013D" w:rsidRPr="00F00D41" w:rsidRDefault="001F013D" w:rsidP="00F00D41">
      <w:pPr>
        <w:pStyle w:val="ListParagraph"/>
        <w:widowControl/>
        <w:numPr>
          <w:ilvl w:val="0"/>
          <w:numId w:val="11"/>
        </w:numPr>
        <w:tabs>
          <w:tab w:val="clear" w:pos="709"/>
        </w:tabs>
        <w:spacing w:before="0" w:after="0" w:line="240" w:lineRule="auto"/>
      </w:pPr>
      <w:r w:rsidRPr="00F00D41">
        <w:t xml:space="preserve">İşletme aşaması sırasında bertaraf ya da depolama tesislerinden kaynaklanacak titreşimler, belirgin bir etki olarak düşünülmemektedir. </w:t>
      </w:r>
    </w:p>
    <w:p w:rsidR="001F013D" w:rsidRPr="002A79AD" w:rsidRDefault="00DD5E12">
      <w:pPr>
        <w:numPr>
          <w:ilvl w:val="0"/>
          <w:numId w:val="11"/>
        </w:numPr>
        <w:jc w:val="both"/>
        <w:rPr>
          <w:rFonts w:ascii="Arial" w:hAnsi="Arial" w:cs="Arial"/>
          <w:sz w:val="20"/>
          <w:szCs w:val="20"/>
          <w:lang w:val="tr-TR"/>
        </w:rPr>
      </w:pPr>
      <w:r>
        <w:rPr>
          <w:rFonts w:ascii="Arial" w:hAnsi="Arial" w:cs="Arial"/>
          <w:sz w:val="20"/>
          <w:szCs w:val="20"/>
          <w:lang w:val="tr-TR"/>
        </w:rPr>
        <w:t>harici</w:t>
      </w:r>
      <w:r w:rsidRPr="002A79AD">
        <w:rPr>
          <w:rFonts w:ascii="Arial" w:hAnsi="Arial" w:cs="Arial"/>
          <w:sz w:val="20"/>
          <w:szCs w:val="20"/>
          <w:lang w:val="tr-TR"/>
        </w:rPr>
        <w:t xml:space="preserve"> </w:t>
      </w:r>
      <w:r w:rsidR="001F013D" w:rsidRPr="002A79AD">
        <w:rPr>
          <w:rFonts w:ascii="Arial" w:hAnsi="Arial" w:cs="Arial"/>
          <w:sz w:val="20"/>
          <w:szCs w:val="20"/>
          <w:lang w:val="tr-TR"/>
        </w:rPr>
        <w:t>ve d</w:t>
      </w:r>
      <w:r>
        <w:rPr>
          <w:rFonts w:ascii="Arial" w:hAnsi="Arial" w:cs="Arial"/>
          <w:sz w:val="20"/>
          <w:szCs w:val="20"/>
          <w:lang w:val="tr-TR"/>
        </w:rPr>
        <w:t>ahili</w:t>
      </w:r>
      <w:r w:rsidR="001F013D" w:rsidRPr="002A79AD">
        <w:rPr>
          <w:rFonts w:ascii="Arial" w:hAnsi="Arial" w:cs="Arial"/>
          <w:sz w:val="20"/>
          <w:szCs w:val="20"/>
          <w:lang w:val="tr-TR"/>
        </w:rPr>
        <w:t xml:space="preserve"> radyasyon maruziyet</w:t>
      </w:r>
      <w:r>
        <w:rPr>
          <w:rFonts w:ascii="Arial" w:hAnsi="Arial" w:cs="Arial"/>
          <w:sz w:val="20"/>
          <w:szCs w:val="20"/>
          <w:lang w:val="tr-TR"/>
        </w:rPr>
        <w:t>i</w:t>
      </w:r>
    </w:p>
    <w:p w:rsidR="001F013D" w:rsidRPr="002A79AD" w:rsidRDefault="001F013D">
      <w:pPr>
        <w:numPr>
          <w:ilvl w:val="0"/>
          <w:numId w:val="11"/>
        </w:numPr>
        <w:jc w:val="both"/>
        <w:rPr>
          <w:rFonts w:ascii="Arial" w:hAnsi="Arial" w:cs="Arial"/>
          <w:sz w:val="20"/>
          <w:szCs w:val="20"/>
          <w:lang w:val="tr-TR"/>
        </w:rPr>
      </w:pPr>
      <w:r w:rsidRPr="002A79AD">
        <w:rPr>
          <w:rFonts w:ascii="Arial" w:hAnsi="Arial" w:cs="Arial"/>
          <w:sz w:val="20"/>
          <w:szCs w:val="20"/>
          <w:lang w:val="tr-TR"/>
        </w:rPr>
        <w:t>radyotoksisite</w:t>
      </w:r>
    </w:p>
    <w:p w:rsidR="001F013D" w:rsidRPr="002A79AD" w:rsidRDefault="001F013D" w:rsidP="002A79AD">
      <w:pPr>
        <w:jc w:val="both"/>
        <w:rPr>
          <w:rFonts w:ascii="Arial" w:hAnsi="Arial" w:cs="Arial"/>
          <w:sz w:val="20"/>
          <w:szCs w:val="20"/>
          <w:lang w:val="tr-TR"/>
        </w:rPr>
      </w:pPr>
    </w:p>
    <w:p w:rsidR="001F013D" w:rsidRPr="002A79AD" w:rsidRDefault="001F013D" w:rsidP="002A79AD">
      <w:pPr>
        <w:jc w:val="both"/>
        <w:rPr>
          <w:rFonts w:ascii="Arial" w:hAnsi="Arial" w:cs="Arial"/>
          <w:sz w:val="20"/>
          <w:szCs w:val="20"/>
          <w:lang w:val="tr-TR"/>
        </w:rPr>
      </w:pPr>
      <w:r w:rsidRPr="002A79AD">
        <w:rPr>
          <w:rFonts w:ascii="Arial" w:hAnsi="Arial" w:cs="Arial"/>
          <w:sz w:val="20"/>
          <w:szCs w:val="20"/>
          <w:lang w:val="tr-TR"/>
        </w:rPr>
        <w:t>Nükleer yakıt tesislerinin altyapısı açısından elektromanyetik alanların, belirgin bir etkiye sahip olduğu düşünülmemektedir.</w:t>
      </w:r>
    </w:p>
    <w:p w:rsidR="001F013D" w:rsidRPr="00281958" w:rsidRDefault="001F013D" w:rsidP="000D6489">
      <w:pPr>
        <w:rPr>
          <w:lang w:val="tr-TR"/>
        </w:rPr>
      </w:pPr>
    </w:p>
    <w:p w:rsidR="001F013D" w:rsidRPr="00281958" w:rsidRDefault="001F013D" w:rsidP="000D6489">
      <w:pPr>
        <w:pStyle w:val="Heading3"/>
        <w:rPr>
          <w:lang w:val="tr-TR"/>
        </w:rPr>
      </w:pPr>
      <w:r w:rsidRPr="00281958">
        <w:rPr>
          <w:lang w:val="tr-TR"/>
        </w:rPr>
        <w:t>Enerji tüketimi</w:t>
      </w:r>
    </w:p>
    <w:p w:rsidR="001F013D" w:rsidRPr="00281958" w:rsidRDefault="001F013D" w:rsidP="000D6489">
      <w:pPr>
        <w:rPr>
          <w:lang w:val="tr-TR"/>
        </w:rPr>
      </w:pPr>
    </w:p>
    <w:p w:rsidR="001F013D" w:rsidRPr="002A79AD" w:rsidRDefault="001F013D" w:rsidP="002A79AD">
      <w:pPr>
        <w:jc w:val="both"/>
        <w:rPr>
          <w:rFonts w:ascii="Arial" w:eastAsia="Calibri" w:hAnsi="Arial"/>
          <w:b/>
          <w:sz w:val="20"/>
          <w:szCs w:val="22"/>
          <w:lang w:eastAsia="en-US"/>
        </w:rPr>
      </w:pPr>
      <w:r w:rsidRPr="002A79AD">
        <w:rPr>
          <w:rFonts w:ascii="Arial" w:eastAsia="Calibri" w:hAnsi="Arial"/>
          <w:b/>
          <w:sz w:val="20"/>
          <w:szCs w:val="22"/>
          <w:lang w:eastAsia="en-US"/>
        </w:rPr>
        <w:t xml:space="preserve">Nükleer Yakıtların Üretilmesi ya da Zenginleştirilmesi, Nükleer Yakıtların Yeniden İşlenmesi, </w:t>
      </w:r>
      <w:r w:rsidR="000A3B35" w:rsidRPr="00BD1B0C">
        <w:rPr>
          <w:rFonts w:ascii="Arial" w:eastAsia="Calibri" w:hAnsi="Arial"/>
          <w:b/>
          <w:sz w:val="20"/>
          <w:szCs w:val="22"/>
          <w:lang w:eastAsia="en-US"/>
        </w:rPr>
        <w:t>Radyasyonlu</w:t>
      </w:r>
      <w:r w:rsidRPr="002A79AD">
        <w:rPr>
          <w:rFonts w:ascii="Arial" w:eastAsia="Calibri" w:hAnsi="Arial"/>
          <w:b/>
          <w:sz w:val="20"/>
          <w:szCs w:val="22"/>
          <w:lang w:eastAsia="en-US"/>
        </w:rPr>
        <w:t xml:space="preserve"> Nükleer Yakıtların ya da yüksek-seviyeli radyoaktif atıkların işlenmesine yönelik tasarlanmış nükleer yakıt tesisleri. </w:t>
      </w:r>
    </w:p>
    <w:p w:rsidR="001F013D" w:rsidRPr="002A79AD" w:rsidRDefault="001F013D" w:rsidP="002A79AD">
      <w:pPr>
        <w:jc w:val="both"/>
        <w:rPr>
          <w:rFonts w:ascii="Arial" w:eastAsia="Calibri" w:hAnsi="Arial"/>
          <w:b/>
          <w:sz w:val="20"/>
          <w:szCs w:val="22"/>
          <w:lang w:eastAsia="en-US"/>
        </w:rPr>
      </w:pPr>
    </w:p>
    <w:p w:rsidR="001F013D" w:rsidRPr="00281958" w:rsidRDefault="001F013D" w:rsidP="000D6489">
      <w:pPr>
        <w:pStyle w:val="ListParagraph"/>
        <w:widowControl/>
        <w:numPr>
          <w:ilvl w:val="0"/>
          <w:numId w:val="11"/>
        </w:numPr>
        <w:tabs>
          <w:tab w:val="clear" w:pos="709"/>
        </w:tabs>
        <w:spacing w:before="0" w:after="0" w:line="240" w:lineRule="auto"/>
      </w:pPr>
      <w:r w:rsidRPr="00281958">
        <w:t>Donanımların enerji tüketimlerinin, hedeflenen zenginleştirme seviyelerine dayalı olması nedeniyle, nükleer yakıt üretim ve zenginleştirme tesislerinin enerji tüketimleri, diğer nükleer yakıt tesislerine nazaran daha yüksek olmaktadır.</w:t>
      </w:r>
    </w:p>
    <w:p w:rsidR="001F013D" w:rsidRPr="00281958" w:rsidRDefault="001F013D" w:rsidP="000D6489">
      <w:pPr>
        <w:pStyle w:val="ListParagraph"/>
        <w:widowControl/>
        <w:numPr>
          <w:ilvl w:val="0"/>
          <w:numId w:val="11"/>
        </w:numPr>
        <w:tabs>
          <w:tab w:val="clear" w:pos="709"/>
        </w:tabs>
        <w:spacing w:before="0" w:after="0" w:line="240" w:lineRule="auto"/>
      </w:pPr>
      <w:r w:rsidRPr="00281958">
        <w:t>yeniden işleme ve işleme tesislerinin enerji tüketimleri de oldukça yüksek olmakla birlikte, işletme aşaması sırasında belirgin bir etkiye sahip olduğu düşünülmemektedir.</w:t>
      </w:r>
    </w:p>
    <w:p w:rsidR="001F013D" w:rsidRPr="00281958" w:rsidRDefault="001F013D" w:rsidP="000D6489">
      <w:pPr>
        <w:ind w:left="1080"/>
        <w:rPr>
          <w:lang w:val="tr-TR"/>
        </w:rPr>
      </w:pPr>
    </w:p>
    <w:p w:rsidR="007A3B69" w:rsidRPr="00281958" w:rsidRDefault="007A3B69" w:rsidP="000D6489">
      <w:pPr>
        <w:rPr>
          <w:lang w:val="tr-TR"/>
        </w:rPr>
      </w:pPr>
    </w:p>
    <w:p w:rsidR="001F013D" w:rsidRPr="002A79AD" w:rsidRDefault="000A3B35" w:rsidP="002A79AD">
      <w:pPr>
        <w:jc w:val="both"/>
        <w:rPr>
          <w:rFonts w:ascii="Arial" w:eastAsia="Calibri" w:hAnsi="Arial"/>
          <w:b/>
          <w:sz w:val="20"/>
          <w:szCs w:val="22"/>
          <w:lang w:eastAsia="en-US"/>
        </w:rPr>
      </w:pPr>
      <w:r w:rsidRPr="00BD1B0C">
        <w:rPr>
          <w:rFonts w:ascii="Arial" w:eastAsia="Calibri" w:hAnsi="Arial"/>
          <w:b/>
          <w:sz w:val="20"/>
          <w:szCs w:val="22"/>
          <w:lang w:eastAsia="en-US"/>
        </w:rPr>
        <w:t>Radyasyonlu</w:t>
      </w:r>
      <w:r w:rsidR="001F013D" w:rsidRPr="002A79AD">
        <w:rPr>
          <w:rFonts w:ascii="Arial" w:eastAsia="Calibri" w:hAnsi="Arial"/>
          <w:b/>
          <w:sz w:val="20"/>
          <w:szCs w:val="22"/>
          <w:lang w:eastAsia="en-US"/>
        </w:rPr>
        <w:t xml:space="preserve"> nükleer yakıtların nihai olarak bertaraf edilmesi, radyoaktif atıkların nihai olarak bertaraf edilmesi, </w:t>
      </w:r>
      <w:r w:rsidRPr="00BD1B0C">
        <w:rPr>
          <w:rFonts w:ascii="Arial" w:eastAsia="Calibri" w:hAnsi="Arial"/>
          <w:b/>
          <w:sz w:val="20"/>
          <w:szCs w:val="22"/>
          <w:lang w:eastAsia="en-US"/>
        </w:rPr>
        <w:t>radyasyonlu</w:t>
      </w:r>
      <w:r w:rsidR="001F013D" w:rsidRPr="002A79AD">
        <w:rPr>
          <w:rFonts w:ascii="Arial" w:eastAsia="Calibri" w:hAnsi="Arial"/>
          <w:b/>
          <w:sz w:val="20"/>
          <w:szCs w:val="22"/>
          <w:lang w:eastAsia="en-US"/>
        </w:rPr>
        <w:t xml:space="preserve"> nükleer yakıtların ya da radyoaktif atıkların depolanması ve </w:t>
      </w:r>
      <w:r w:rsidRPr="00BD1B0C">
        <w:rPr>
          <w:rFonts w:ascii="Arial" w:eastAsia="Calibri" w:hAnsi="Arial"/>
          <w:b/>
          <w:sz w:val="20"/>
          <w:szCs w:val="22"/>
          <w:lang w:eastAsia="en-US"/>
        </w:rPr>
        <w:t xml:space="preserve">radyasyondan arınmış </w:t>
      </w:r>
      <w:r w:rsidR="001F013D" w:rsidRPr="002A79AD">
        <w:rPr>
          <w:rFonts w:ascii="Arial" w:eastAsia="Calibri" w:hAnsi="Arial"/>
          <w:b/>
          <w:sz w:val="20"/>
          <w:szCs w:val="22"/>
          <w:lang w:eastAsia="en-US"/>
        </w:rPr>
        <w:t>nükleer yakıtların nihai olarak bertaraf edilmesine yönelik tasarlanmış nükleer yakıt tesisleri</w:t>
      </w:r>
    </w:p>
    <w:p w:rsidR="001F013D" w:rsidRPr="00281958" w:rsidRDefault="001F013D" w:rsidP="000D6489">
      <w:pPr>
        <w:rPr>
          <w:lang w:val="tr-TR"/>
        </w:rPr>
      </w:pPr>
    </w:p>
    <w:p w:rsidR="001F013D" w:rsidRPr="00281958" w:rsidRDefault="000A3B35" w:rsidP="000D6489">
      <w:pPr>
        <w:pStyle w:val="ListParagraph"/>
        <w:widowControl/>
        <w:numPr>
          <w:ilvl w:val="0"/>
          <w:numId w:val="11"/>
        </w:numPr>
        <w:tabs>
          <w:tab w:val="clear" w:pos="709"/>
        </w:tabs>
        <w:spacing w:before="0" w:after="0" w:line="240" w:lineRule="auto"/>
      </w:pPr>
      <w:r>
        <w:t>radyasyonlu</w:t>
      </w:r>
      <w:r w:rsidR="001F013D" w:rsidRPr="00281958">
        <w:t xml:space="preserve"> ya da </w:t>
      </w:r>
      <w:r>
        <w:t xml:space="preserve">radyasyondan arınmış </w:t>
      </w:r>
      <w:r w:rsidR="001F013D" w:rsidRPr="00281958">
        <w:t xml:space="preserve"> nükleer yakıtlar</w:t>
      </w:r>
      <w:r w:rsidR="00950897">
        <w:t>ın</w:t>
      </w:r>
      <w:r w:rsidR="001F013D" w:rsidRPr="00281958">
        <w:t xml:space="preserve"> bertaraf tesisleri</w:t>
      </w:r>
      <w:r w:rsidR="00950897">
        <w:t>nde</w:t>
      </w:r>
      <w:r w:rsidR="001F013D" w:rsidRPr="00281958">
        <w:t xml:space="preserve">, enerji tüketiminin </w:t>
      </w:r>
      <w:r w:rsidR="00950897">
        <w:t>önemli</w:t>
      </w:r>
      <w:r w:rsidR="00950897" w:rsidRPr="00281958">
        <w:t xml:space="preserve"> </w:t>
      </w:r>
      <w:r w:rsidR="001F013D" w:rsidRPr="00281958">
        <w:t>bir etkiye sahip olduğu düşünülmemektedir.</w:t>
      </w:r>
    </w:p>
    <w:p w:rsidR="001F013D" w:rsidRPr="00281958" w:rsidRDefault="000A3B35" w:rsidP="000D6489">
      <w:pPr>
        <w:pStyle w:val="ListParagraph"/>
        <w:widowControl/>
        <w:numPr>
          <w:ilvl w:val="0"/>
          <w:numId w:val="11"/>
        </w:numPr>
        <w:tabs>
          <w:tab w:val="clear" w:pos="709"/>
        </w:tabs>
        <w:spacing w:before="0" w:after="0" w:line="240" w:lineRule="auto"/>
      </w:pPr>
      <w:r>
        <w:t>radyasyonlu</w:t>
      </w:r>
      <w:r w:rsidR="001F013D" w:rsidRPr="00281958">
        <w:t xml:space="preserve"> nükleer yakıtlara yönelik depolama tesisinin enerji tüketimi, uygulanan soğutma sistemi özelliklerine </w:t>
      </w:r>
      <w:r w:rsidR="00950897">
        <w:t>bağlı olarak değişmektedir</w:t>
      </w:r>
      <w:r w:rsidR="001F013D" w:rsidRPr="00281958">
        <w:t xml:space="preserve">. </w:t>
      </w:r>
    </w:p>
    <w:p w:rsidR="001F013D" w:rsidRPr="00281958" w:rsidRDefault="001F013D" w:rsidP="000D6489">
      <w:pPr>
        <w:pStyle w:val="ListParagraph"/>
        <w:widowControl/>
        <w:tabs>
          <w:tab w:val="clear" w:pos="709"/>
        </w:tabs>
        <w:spacing w:before="0" w:after="0" w:line="240" w:lineRule="auto"/>
        <w:ind w:left="1440" w:firstLine="0"/>
        <w:jc w:val="left"/>
        <w:rPr>
          <w:rFonts w:cs="Times New Roman"/>
        </w:rPr>
      </w:pPr>
    </w:p>
    <w:p w:rsidR="001F013D" w:rsidRPr="00281958" w:rsidRDefault="001F013D" w:rsidP="000D6489">
      <w:pPr>
        <w:pStyle w:val="Heading3"/>
        <w:rPr>
          <w:lang w:val="tr-TR"/>
        </w:rPr>
      </w:pPr>
      <w:r w:rsidRPr="00281958">
        <w:rPr>
          <w:lang w:val="tr-TR"/>
        </w:rPr>
        <w:t>Su tüketimi</w:t>
      </w:r>
    </w:p>
    <w:p w:rsidR="001F013D" w:rsidRPr="002A79AD" w:rsidRDefault="001F013D" w:rsidP="002A79AD">
      <w:pPr>
        <w:jc w:val="both"/>
        <w:rPr>
          <w:rFonts w:ascii="Arial" w:eastAsia="Calibri" w:hAnsi="Arial"/>
          <w:b/>
          <w:sz w:val="20"/>
          <w:szCs w:val="22"/>
          <w:lang w:eastAsia="en-US"/>
        </w:rPr>
      </w:pPr>
      <w:r w:rsidRPr="002A79AD">
        <w:rPr>
          <w:rFonts w:ascii="Arial" w:eastAsia="Calibri" w:hAnsi="Arial"/>
          <w:b/>
          <w:sz w:val="20"/>
          <w:szCs w:val="22"/>
          <w:lang w:eastAsia="en-US"/>
        </w:rPr>
        <w:t xml:space="preserve">Nükleer Yakıtların Üretilmesi ya da Zenginleştirilmesi, Nükleer Yakıtların Yeniden İşlenmesi, </w:t>
      </w:r>
      <w:r w:rsidR="000A3B35" w:rsidRPr="00BD1B0C">
        <w:rPr>
          <w:rFonts w:ascii="Arial" w:eastAsia="Calibri" w:hAnsi="Arial"/>
          <w:b/>
          <w:sz w:val="20"/>
          <w:szCs w:val="22"/>
          <w:lang w:eastAsia="en-US"/>
        </w:rPr>
        <w:t>Radyasyonlu</w:t>
      </w:r>
      <w:r w:rsidRPr="002A79AD">
        <w:rPr>
          <w:rFonts w:ascii="Arial" w:eastAsia="Calibri" w:hAnsi="Arial"/>
          <w:b/>
          <w:sz w:val="20"/>
          <w:szCs w:val="22"/>
          <w:lang w:eastAsia="en-US"/>
        </w:rPr>
        <w:t xml:space="preserve"> Nükleer Yakıtların ya da yüksek-seviyeli radyoaktif atıkların işlenmesi ile </w:t>
      </w:r>
      <w:r w:rsidR="000A3B35" w:rsidRPr="00BD1B0C">
        <w:rPr>
          <w:rFonts w:ascii="Arial" w:eastAsia="Calibri" w:hAnsi="Arial"/>
          <w:b/>
          <w:sz w:val="20"/>
          <w:szCs w:val="22"/>
          <w:lang w:eastAsia="en-US"/>
        </w:rPr>
        <w:t>radyasyonlu</w:t>
      </w:r>
      <w:r w:rsidRPr="002A79AD">
        <w:rPr>
          <w:rFonts w:ascii="Arial" w:eastAsia="Calibri" w:hAnsi="Arial"/>
          <w:b/>
          <w:sz w:val="20"/>
          <w:szCs w:val="22"/>
          <w:lang w:eastAsia="en-US"/>
        </w:rPr>
        <w:t xml:space="preserve"> nükleer yakıtların depolanmasına yönelik tasarlanmış nükleer yakıt tesisleri</w:t>
      </w:r>
    </w:p>
    <w:p w:rsidR="001F013D" w:rsidRPr="00281958" w:rsidRDefault="001F013D" w:rsidP="000D6489">
      <w:pPr>
        <w:rPr>
          <w:lang w:val="tr-TR"/>
        </w:rPr>
      </w:pPr>
    </w:p>
    <w:p w:rsidR="001F013D" w:rsidRPr="00281958" w:rsidRDefault="001F013D" w:rsidP="000D6489">
      <w:pPr>
        <w:pStyle w:val="ListParagraph"/>
        <w:widowControl/>
        <w:numPr>
          <w:ilvl w:val="0"/>
          <w:numId w:val="11"/>
        </w:numPr>
        <w:tabs>
          <w:tab w:val="clear" w:pos="709"/>
        </w:tabs>
        <w:spacing w:before="0" w:after="0" w:line="240" w:lineRule="auto"/>
      </w:pPr>
      <w:r w:rsidRPr="00281958">
        <w:t xml:space="preserve">Doğru sıvı yakıt yönetimi ile kapalı-döngü devridaim soğutma suyu </w:t>
      </w:r>
      <w:r w:rsidR="00C56E39">
        <w:t xml:space="preserve">sistemi kullanılması </w:t>
      </w:r>
      <w:r w:rsidRPr="00281958">
        <w:t xml:space="preserve">halinde, su tüketiminin </w:t>
      </w:r>
      <w:r w:rsidR="00C56E39">
        <w:t>önemli</w:t>
      </w:r>
      <w:r w:rsidR="00C56E39" w:rsidRPr="00281958">
        <w:t xml:space="preserve"> </w:t>
      </w:r>
      <w:r w:rsidRPr="00281958">
        <w:t>bir etkiye sahip olduğu düşünülmemektedir.</w:t>
      </w:r>
    </w:p>
    <w:p w:rsidR="001F013D" w:rsidRDefault="001F013D" w:rsidP="000D6489">
      <w:pPr>
        <w:pStyle w:val="ListParagraph"/>
        <w:widowControl/>
        <w:tabs>
          <w:tab w:val="clear" w:pos="709"/>
        </w:tabs>
        <w:spacing w:before="0" w:after="0" w:line="240" w:lineRule="auto"/>
        <w:ind w:left="1440" w:firstLine="0"/>
        <w:jc w:val="left"/>
        <w:rPr>
          <w:rFonts w:cs="Times New Roman"/>
        </w:rPr>
      </w:pPr>
    </w:p>
    <w:p w:rsidR="00A206ED" w:rsidRPr="00281958" w:rsidRDefault="00A206ED" w:rsidP="000D6489">
      <w:pPr>
        <w:pStyle w:val="ListParagraph"/>
        <w:widowControl/>
        <w:tabs>
          <w:tab w:val="clear" w:pos="709"/>
        </w:tabs>
        <w:spacing w:before="0" w:after="0" w:line="240" w:lineRule="auto"/>
        <w:ind w:left="1440" w:firstLine="0"/>
        <w:jc w:val="left"/>
        <w:rPr>
          <w:rFonts w:cs="Times New Roman"/>
        </w:rPr>
      </w:pPr>
    </w:p>
    <w:p w:rsidR="001F013D" w:rsidRPr="002A79AD" w:rsidRDefault="000A3B35" w:rsidP="002A79AD">
      <w:pPr>
        <w:jc w:val="both"/>
        <w:rPr>
          <w:rFonts w:ascii="Arial" w:eastAsia="Calibri" w:hAnsi="Arial"/>
          <w:b/>
          <w:sz w:val="20"/>
          <w:szCs w:val="22"/>
          <w:lang w:eastAsia="en-US"/>
        </w:rPr>
      </w:pPr>
      <w:r w:rsidRPr="00BD1B0C">
        <w:rPr>
          <w:rFonts w:ascii="Arial" w:eastAsia="Calibri" w:hAnsi="Arial"/>
          <w:b/>
          <w:sz w:val="20"/>
          <w:szCs w:val="22"/>
          <w:lang w:eastAsia="en-US"/>
        </w:rPr>
        <w:lastRenderedPageBreak/>
        <w:t>Radyasyonlu</w:t>
      </w:r>
      <w:r w:rsidR="001F013D" w:rsidRPr="002A79AD">
        <w:rPr>
          <w:rFonts w:ascii="Arial" w:eastAsia="Calibri" w:hAnsi="Arial"/>
          <w:b/>
          <w:sz w:val="20"/>
          <w:szCs w:val="22"/>
          <w:lang w:eastAsia="en-US"/>
        </w:rPr>
        <w:t xml:space="preserve"> nükleer yakıtların nihai olarak bertaraf edilmesi, radyoaktif atıkların nihai olarak bertaraf edilmesi ve </w:t>
      </w:r>
      <w:r w:rsidRPr="00BD1B0C">
        <w:rPr>
          <w:rFonts w:ascii="Arial" w:eastAsia="Calibri" w:hAnsi="Arial"/>
          <w:b/>
          <w:sz w:val="20"/>
          <w:szCs w:val="22"/>
          <w:lang w:eastAsia="en-US"/>
        </w:rPr>
        <w:t xml:space="preserve">radyasyondan arınmış </w:t>
      </w:r>
      <w:r w:rsidR="001F013D" w:rsidRPr="002A79AD">
        <w:rPr>
          <w:rFonts w:ascii="Arial" w:eastAsia="Calibri" w:hAnsi="Arial"/>
          <w:b/>
          <w:sz w:val="20"/>
          <w:szCs w:val="22"/>
          <w:lang w:eastAsia="en-US"/>
        </w:rPr>
        <w:t xml:space="preserve"> nükleer yakıtların nihai olarak bertaraf edilmesine yönelik tasarlanmış nükleer yakıt tesisleri</w:t>
      </w:r>
    </w:p>
    <w:p w:rsidR="001F013D" w:rsidRPr="00281958" w:rsidRDefault="001F013D" w:rsidP="000D6489">
      <w:pPr>
        <w:rPr>
          <w:lang w:val="tr-TR"/>
        </w:rPr>
      </w:pPr>
    </w:p>
    <w:p w:rsidR="001F013D" w:rsidRPr="00281958" w:rsidRDefault="001F013D" w:rsidP="000D6489">
      <w:pPr>
        <w:pStyle w:val="ListParagraph"/>
        <w:widowControl/>
        <w:numPr>
          <w:ilvl w:val="0"/>
          <w:numId w:val="11"/>
        </w:numPr>
        <w:tabs>
          <w:tab w:val="clear" w:pos="709"/>
        </w:tabs>
        <w:spacing w:before="0" w:after="0" w:line="240" w:lineRule="auto"/>
      </w:pPr>
      <w:r w:rsidRPr="00281958">
        <w:t>Bertaraf tesisleri</w:t>
      </w:r>
      <w:r w:rsidR="00CF1FBB">
        <w:t>nde</w:t>
      </w:r>
      <w:r w:rsidRPr="00281958">
        <w:t>, su tüketiminin önemli bir etkiye sahip olduğu düşünülmemektedir.</w:t>
      </w:r>
    </w:p>
    <w:p w:rsidR="001F013D" w:rsidRPr="00281958" w:rsidRDefault="001F013D" w:rsidP="000D6489">
      <w:pPr>
        <w:rPr>
          <w:lang w:val="tr-TR"/>
        </w:rPr>
      </w:pPr>
    </w:p>
    <w:p w:rsidR="001F013D" w:rsidRPr="00281958" w:rsidRDefault="001F013D" w:rsidP="000D6489">
      <w:pPr>
        <w:rPr>
          <w:lang w:val="tr-TR"/>
        </w:rPr>
      </w:pPr>
    </w:p>
    <w:p w:rsidR="001F013D" w:rsidRPr="00281958" w:rsidRDefault="001F013D" w:rsidP="000D6489">
      <w:pPr>
        <w:pStyle w:val="Heading3"/>
        <w:rPr>
          <w:lang w:val="tr-TR"/>
        </w:rPr>
      </w:pPr>
      <w:r w:rsidRPr="00281958">
        <w:rPr>
          <w:lang w:val="tr-TR"/>
        </w:rPr>
        <w:t>Hammadde tüketimi</w:t>
      </w:r>
    </w:p>
    <w:p w:rsidR="001F013D" w:rsidRDefault="001F013D" w:rsidP="00A206ED">
      <w:pPr>
        <w:jc w:val="both"/>
        <w:rPr>
          <w:rFonts w:ascii="Arial" w:hAnsi="Arial" w:cs="Arial"/>
          <w:sz w:val="20"/>
          <w:lang w:val="tr-TR"/>
        </w:rPr>
      </w:pPr>
      <w:r w:rsidRPr="002A79AD">
        <w:rPr>
          <w:rFonts w:ascii="Arial" w:hAnsi="Arial" w:cs="Arial"/>
          <w:sz w:val="20"/>
          <w:lang w:val="tr-TR"/>
        </w:rPr>
        <w:t>Nükleer altyapı, herhangi bir hammadde tüketimi gerektirmemektedir. Nükleer yakıtlar ve diğer materyaller, inşaat sahası dışında yer alan uzman şirketler tarafından hazırlandıkları ya da üretildiklerinden dolayı, hammadde olarak düşünülmemektedirler.</w:t>
      </w:r>
    </w:p>
    <w:p w:rsidR="00A206ED" w:rsidRDefault="00A206ED" w:rsidP="00A206ED">
      <w:pPr>
        <w:jc w:val="both"/>
        <w:rPr>
          <w:rFonts w:ascii="Arial" w:hAnsi="Arial" w:cs="Arial"/>
          <w:sz w:val="20"/>
          <w:lang w:val="tr-TR"/>
        </w:rPr>
      </w:pPr>
    </w:p>
    <w:p w:rsidR="00A206ED" w:rsidRDefault="00A206ED" w:rsidP="00A206ED">
      <w:pPr>
        <w:jc w:val="both"/>
        <w:rPr>
          <w:rFonts w:ascii="Arial" w:hAnsi="Arial" w:cs="Arial"/>
          <w:sz w:val="20"/>
          <w:lang w:val="tr-TR"/>
        </w:rPr>
      </w:pPr>
    </w:p>
    <w:p w:rsidR="00A206ED" w:rsidRPr="002A79AD" w:rsidRDefault="00A206ED" w:rsidP="00A206ED">
      <w:pPr>
        <w:jc w:val="both"/>
        <w:rPr>
          <w:sz w:val="4"/>
        </w:rPr>
      </w:pPr>
    </w:p>
    <w:p w:rsidR="001F013D" w:rsidRPr="00281958" w:rsidRDefault="001F013D" w:rsidP="000D6489">
      <w:pPr>
        <w:pStyle w:val="Heading2"/>
        <w:rPr>
          <w:lang w:val="tr-TR"/>
        </w:rPr>
      </w:pPr>
      <w:r w:rsidRPr="00281958">
        <w:rPr>
          <w:lang w:val="tr-TR"/>
        </w:rPr>
        <w:t>KAPAMA/İŞLETMEDEN ÇIKARMA</w:t>
      </w:r>
    </w:p>
    <w:p w:rsidR="001F013D" w:rsidRPr="002A79AD" w:rsidRDefault="001F013D" w:rsidP="000D6489">
      <w:pPr>
        <w:rPr>
          <w:rFonts w:ascii="Arial" w:hAnsi="Arial" w:cs="Arial"/>
          <w:sz w:val="20"/>
          <w:lang w:val="tr-TR"/>
        </w:rPr>
      </w:pPr>
      <w:r w:rsidRPr="002A79AD">
        <w:rPr>
          <w:rFonts w:ascii="Arial" w:hAnsi="Arial" w:cs="Arial"/>
          <w:sz w:val="20"/>
          <w:lang w:val="tr-TR"/>
        </w:rPr>
        <w:t>Kapama faaliyetleri sırasında aşağıda belirtilen çevresel etkiler dikkate alınmalıdır:</w:t>
      </w:r>
    </w:p>
    <w:p w:rsidR="001F013D" w:rsidRPr="00281958" w:rsidRDefault="001F013D" w:rsidP="000D6489">
      <w:pPr>
        <w:rPr>
          <w:lang w:val="tr-TR"/>
        </w:rPr>
      </w:pPr>
    </w:p>
    <w:p w:rsidR="001F013D" w:rsidRPr="00281958" w:rsidRDefault="001F013D" w:rsidP="000D6489">
      <w:pPr>
        <w:pStyle w:val="Heading3"/>
        <w:rPr>
          <w:lang w:val="tr-TR"/>
        </w:rPr>
      </w:pPr>
      <w:r w:rsidRPr="00281958">
        <w:rPr>
          <w:lang w:val="tr-TR"/>
        </w:rPr>
        <w:t>Gürültü ve titreşim</w:t>
      </w:r>
    </w:p>
    <w:p w:rsidR="001F013D" w:rsidRPr="00281958" w:rsidRDefault="001F013D" w:rsidP="000D6489">
      <w:pPr>
        <w:pStyle w:val="ListParagraph"/>
        <w:widowControl/>
        <w:numPr>
          <w:ilvl w:val="1"/>
          <w:numId w:val="12"/>
        </w:numPr>
        <w:tabs>
          <w:tab w:val="clear" w:pos="709"/>
        </w:tabs>
        <w:spacing w:before="0" w:after="0" w:line="240" w:lineRule="auto"/>
      </w:pPr>
      <w:r w:rsidRPr="00281958">
        <w:t>nükleer yakıt tesislerinin altyapısının (binalar, donanımlar, havuzlar vb.) ve yer altında yer alan yapıların yıkılması için kullanılan makinelerden kaynakl</w:t>
      </w:r>
      <w:r w:rsidR="00CF1FBB">
        <w:t>ı</w:t>
      </w:r>
      <w:r w:rsidRPr="00281958">
        <w:t xml:space="preserve"> gürültü</w:t>
      </w:r>
    </w:p>
    <w:p w:rsidR="001F013D" w:rsidRPr="00281958" w:rsidRDefault="001F013D" w:rsidP="000D6489">
      <w:pPr>
        <w:pStyle w:val="ListParagraph"/>
        <w:widowControl/>
        <w:numPr>
          <w:ilvl w:val="1"/>
          <w:numId w:val="12"/>
        </w:numPr>
        <w:tabs>
          <w:tab w:val="clear" w:pos="709"/>
        </w:tabs>
        <w:spacing w:before="0" w:after="0" w:line="240" w:lineRule="auto"/>
      </w:pPr>
      <w:r w:rsidRPr="00281958">
        <w:t>Kapama ile ilgili trafikten kaynakl</w:t>
      </w:r>
      <w:r w:rsidR="00CF1FBB">
        <w:t>ı</w:t>
      </w:r>
      <w:r w:rsidRPr="00281958">
        <w:t xml:space="preserve"> gürültü (bina kalıntılarının kaldırılması vb.)</w:t>
      </w:r>
    </w:p>
    <w:p w:rsidR="001F013D" w:rsidRPr="00281958" w:rsidRDefault="001F013D" w:rsidP="000D6489">
      <w:pPr>
        <w:pStyle w:val="ListParagraph"/>
        <w:widowControl/>
        <w:numPr>
          <w:ilvl w:val="1"/>
          <w:numId w:val="12"/>
        </w:numPr>
        <w:tabs>
          <w:tab w:val="clear" w:pos="709"/>
        </w:tabs>
        <w:spacing w:before="0" w:after="0" w:line="240" w:lineRule="auto"/>
      </w:pPr>
      <w:r w:rsidRPr="00281958">
        <w:t>nükleer reaktör altyapısının yıkılması için kullanılan makinelerden kaynakl</w:t>
      </w:r>
      <w:r w:rsidR="00CF1FBB">
        <w:t>ı</w:t>
      </w:r>
      <w:r w:rsidRPr="00281958">
        <w:t xml:space="preserve"> titreşim</w:t>
      </w:r>
    </w:p>
    <w:p w:rsidR="001F013D" w:rsidRPr="00281958" w:rsidRDefault="001F013D" w:rsidP="000D6489">
      <w:pPr>
        <w:pStyle w:val="ListParagraph"/>
        <w:widowControl/>
        <w:tabs>
          <w:tab w:val="clear" w:pos="709"/>
        </w:tabs>
        <w:spacing w:before="0" w:after="0" w:line="240" w:lineRule="auto"/>
        <w:ind w:left="1440" w:firstLine="0"/>
        <w:rPr>
          <w:rFonts w:cs="Times New Roman"/>
        </w:rPr>
      </w:pPr>
    </w:p>
    <w:p w:rsidR="001F013D" w:rsidRPr="00281958" w:rsidRDefault="001F013D" w:rsidP="000D6489">
      <w:pPr>
        <w:pStyle w:val="Heading3"/>
        <w:rPr>
          <w:lang w:val="tr-TR"/>
        </w:rPr>
      </w:pPr>
      <w:r w:rsidRPr="00281958">
        <w:rPr>
          <w:lang w:val="tr-TR"/>
        </w:rPr>
        <w:t>Hava kirliliği</w:t>
      </w:r>
    </w:p>
    <w:p w:rsidR="001F013D" w:rsidRPr="00281958" w:rsidRDefault="001F013D" w:rsidP="000D6489">
      <w:pPr>
        <w:pStyle w:val="ListParagraph"/>
        <w:widowControl/>
        <w:numPr>
          <w:ilvl w:val="1"/>
          <w:numId w:val="13"/>
        </w:numPr>
        <w:tabs>
          <w:tab w:val="clear" w:pos="709"/>
        </w:tabs>
        <w:spacing w:before="0" w:after="0" w:line="240" w:lineRule="auto"/>
      </w:pPr>
      <w:r w:rsidRPr="00281958">
        <w:t>radyoaktif asılı tozların (Kr-85, Xe-135 vb. füzyon ürünleri) emisyonu</w:t>
      </w:r>
    </w:p>
    <w:p w:rsidR="001F013D" w:rsidRPr="00281958" w:rsidRDefault="001F013D" w:rsidP="000D6489">
      <w:pPr>
        <w:pStyle w:val="ListParagraph"/>
        <w:widowControl/>
        <w:numPr>
          <w:ilvl w:val="1"/>
          <w:numId w:val="13"/>
        </w:numPr>
        <w:tabs>
          <w:tab w:val="clear" w:pos="709"/>
        </w:tabs>
        <w:spacing w:before="0" w:after="0" w:line="240" w:lineRule="auto"/>
      </w:pPr>
      <w:r w:rsidRPr="00281958">
        <w:t>Hafriyat sonucu ve tozlu yüzeylerin rüzgar ve/veya kapama ile bağlantılı trafikle bağlantılı inşaat çalışmalarına maruz kalması sonucu ortaya çıkan toz emisyonu</w:t>
      </w:r>
    </w:p>
    <w:p w:rsidR="001F013D" w:rsidRPr="00281958" w:rsidRDefault="001F013D" w:rsidP="000D6489">
      <w:pPr>
        <w:pStyle w:val="ListParagraph"/>
        <w:widowControl/>
        <w:numPr>
          <w:ilvl w:val="1"/>
          <w:numId w:val="13"/>
        </w:numPr>
        <w:tabs>
          <w:tab w:val="clear" w:pos="709"/>
        </w:tabs>
        <w:spacing w:before="0" w:after="0" w:line="240" w:lineRule="auto"/>
      </w:pPr>
      <w:r w:rsidRPr="00281958">
        <w:t>radyoaktif asılı tozlardan kaynaklanacak dahili ve harici radyasyon maruziyeti</w:t>
      </w:r>
    </w:p>
    <w:p w:rsidR="001F013D" w:rsidRPr="00281958" w:rsidRDefault="001F013D" w:rsidP="000D6489">
      <w:pPr>
        <w:pStyle w:val="ListParagraph"/>
        <w:widowControl/>
        <w:numPr>
          <w:ilvl w:val="1"/>
          <w:numId w:val="13"/>
        </w:numPr>
        <w:tabs>
          <w:tab w:val="clear" w:pos="709"/>
        </w:tabs>
        <w:spacing w:before="0" w:after="0" w:line="240" w:lineRule="auto"/>
      </w:pPr>
      <w:r w:rsidRPr="00281958">
        <w:t>havadaki radyoaktif kirleticiler</w:t>
      </w:r>
    </w:p>
    <w:p w:rsidR="001F013D" w:rsidRPr="00281958" w:rsidRDefault="00CE1FA1" w:rsidP="000D6489">
      <w:pPr>
        <w:pStyle w:val="ListParagraph"/>
        <w:widowControl/>
        <w:numPr>
          <w:ilvl w:val="1"/>
          <w:numId w:val="13"/>
        </w:numPr>
        <w:tabs>
          <w:tab w:val="clear" w:pos="709"/>
        </w:tabs>
        <w:spacing w:before="0" w:after="0" w:line="240" w:lineRule="auto"/>
      </w:pPr>
      <w:r>
        <w:t>harici</w:t>
      </w:r>
      <w:r w:rsidRPr="00281958">
        <w:t xml:space="preserve"> </w:t>
      </w:r>
      <w:r w:rsidR="001F013D" w:rsidRPr="00281958">
        <w:t>ve d</w:t>
      </w:r>
      <w:r>
        <w:t>ahili</w:t>
      </w:r>
      <w:r w:rsidR="001F013D" w:rsidRPr="00281958">
        <w:t xml:space="preserve"> radyasyon maruziyet</w:t>
      </w:r>
      <w:r>
        <w:t>i</w:t>
      </w:r>
    </w:p>
    <w:p w:rsidR="001F013D" w:rsidRPr="00281958" w:rsidRDefault="001F013D" w:rsidP="000D6489">
      <w:pPr>
        <w:pStyle w:val="ListParagraph"/>
        <w:widowControl/>
        <w:numPr>
          <w:ilvl w:val="1"/>
          <w:numId w:val="13"/>
        </w:numPr>
        <w:tabs>
          <w:tab w:val="clear" w:pos="709"/>
        </w:tabs>
        <w:spacing w:before="0" w:after="0" w:line="240" w:lineRule="auto"/>
      </w:pPr>
      <w:r w:rsidRPr="00281958">
        <w:t>radyotoksisite</w:t>
      </w:r>
    </w:p>
    <w:p w:rsidR="001F013D" w:rsidRPr="00281958" w:rsidRDefault="001F013D" w:rsidP="000D6489">
      <w:pPr>
        <w:pStyle w:val="ListParagraph"/>
        <w:widowControl/>
        <w:numPr>
          <w:ilvl w:val="1"/>
          <w:numId w:val="13"/>
        </w:numPr>
        <w:tabs>
          <w:tab w:val="clear" w:pos="709"/>
        </w:tabs>
        <w:spacing w:before="0" w:after="0" w:line="240" w:lineRule="auto"/>
        <w:rPr>
          <w:color w:val="1A171C"/>
        </w:rPr>
      </w:pPr>
      <w:r w:rsidRPr="00281958">
        <w:t>nükleer enerji santralinin altyapısının ve yeraltında bulunan yapıların yıkılmasında kullanılan makinelerden kaynakl</w:t>
      </w:r>
      <w:r w:rsidR="00CE1FA1">
        <w:t>ı</w:t>
      </w:r>
      <w:r w:rsidRPr="00281958">
        <w:t xml:space="preserve"> kirletici</w:t>
      </w:r>
      <w:r w:rsidR="00CE1FA1">
        <w:t xml:space="preserve"> emisyonları</w:t>
      </w:r>
      <w:r w:rsidRPr="00281958">
        <w:rPr>
          <w:color w:val="1A171C"/>
        </w:rPr>
        <w:t xml:space="preserve"> (NOx, PM</w:t>
      </w:r>
      <w:r w:rsidRPr="00281958">
        <w:rPr>
          <w:color w:val="1A171C"/>
          <w:vertAlign w:val="subscript"/>
        </w:rPr>
        <w:t>10</w:t>
      </w:r>
      <w:r w:rsidRPr="00281958">
        <w:rPr>
          <w:color w:val="1A171C"/>
        </w:rPr>
        <w:t xml:space="preserve"> </w:t>
      </w:r>
      <w:bookmarkStart w:id="1" w:name="_GoBack"/>
      <w:bookmarkEnd w:id="1"/>
      <w:r w:rsidRPr="00281958">
        <w:rPr>
          <w:color w:val="1A171C"/>
        </w:rPr>
        <w:t xml:space="preserve">ile benzen) </w:t>
      </w:r>
    </w:p>
    <w:p w:rsidR="001F013D" w:rsidRPr="00281958" w:rsidRDefault="001F013D" w:rsidP="000D6489">
      <w:pPr>
        <w:pStyle w:val="ListParagraph"/>
        <w:widowControl/>
        <w:tabs>
          <w:tab w:val="clear" w:pos="709"/>
        </w:tabs>
        <w:spacing w:before="0" w:after="0" w:line="240" w:lineRule="auto"/>
        <w:ind w:left="1440" w:firstLine="0"/>
        <w:jc w:val="left"/>
        <w:rPr>
          <w:rFonts w:cs="Times New Roman"/>
        </w:rPr>
      </w:pPr>
    </w:p>
    <w:p w:rsidR="001F013D" w:rsidRPr="00281958" w:rsidRDefault="001F013D" w:rsidP="000D6489">
      <w:pPr>
        <w:pStyle w:val="Heading3"/>
        <w:rPr>
          <w:lang w:val="tr-TR"/>
        </w:rPr>
      </w:pPr>
      <w:r w:rsidRPr="00281958">
        <w:rPr>
          <w:lang w:val="tr-TR"/>
        </w:rPr>
        <w:t>Atıklar</w:t>
      </w:r>
    </w:p>
    <w:p w:rsidR="001F013D" w:rsidRPr="00281958" w:rsidRDefault="001F013D" w:rsidP="000D6489">
      <w:pPr>
        <w:pStyle w:val="ListParagraph"/>
        <w:widowControl/>
        <w:numPr>
          <w:ilvl w:val="0"/>
          <w:numId w:val="14"/>
        </w:numPr>
        <w:tabs>
          <w:tab w:val="clear" w:pos="709"/>
        </w:tabs>
        <w:spacing w:before="0" w:after="0" w:line="276" w:lineRule="auto"/>
        <w:jc w:val="left"/>
      </w:pPr>
      <w:r w:rsidRPr="00281958">
        <w:t>orta ve düşük-seviyeli radyoaktif atıkların (katı ve sıvı) oluşması</w:t>
      </w:r>
    </w:p>
    <w:p w:rsidR="001F013D" w:rsidRPr="00281958" w:rsidRDefault="001F013D" w:rsidP="000D6489">
      <w:pPr>
        <w:pStyle w:val="ListParagraph"/>
        <w:widowControl/>
        <w:numPr>
          <w:ilvl w:val="0"/>
          <w:numId w:val="14"/>
        </w:numPr>
        <w:tabs>
          <w:tab w:val="clear" w:pos="709"/>
        </w:tabs>
        <w:spacing w:before="0" w:after="0" w:line="276" w:lineRule="auto"/>
        <w:jc w:val="left"/>
      </w:pPr>
      <w:r w:rsidRPr="00281958">
        <w:t>dekontaminasyon sıvılarının oluşması</w:t>
      </w:r>
    </w:p>
    <w:p w:rsidR="001F013D" w:rsidRPr="00281958" w:rsidRDefault="001F013D" w:rsidP="000D6489">
      <w:pPr>
        <w:pStyle w:val="ListParagraph"/>
        <w:widowControl/>
        <w:numPr>
          <w:ilvl w:val="0"/>
          <w:numId w:val="14"/>
        </w:numPr>
        <w:tabs>
          <w:tab w:val="clear" w:pos="709"/>
        </w:tabs>
        <w:spacing w:before="0" w:after="0" w:line="276" w:lineRule="auto"/>
      </w:pPr>
      <w:r w:rsidRPr="00281958">
        <w:t>Teknolojik Olarak Zenginleştirilmiş Radyoaktif Materyallerin (TENORM) oluşması</w:t>
      </w:r>
    </w:p>
    <w:p w:rsidR="001F013D" w:rsidRPr="00281958" w:rsidRDefault="001F013D" w:rsidP="000D6489">
      <w:pPr>
        <w:pStyle w:val="ListParagraph"/>
        <w:widowControl/>
        <w:numPr>
          <w:ilvl w:val="0"/>
          <w:numId w:val="14"/>
        </w:numPr>
        <w:tabs>
          <w:tab w:val="clear" w:pos="709"/>
        </w:tabs>
        <w:spacing w:before="0" w:after="0" w:line="276" w:lineRule="auto"/>
      </w:pPr>
      <w:r w:rsidRPr="00281958">
        <w:t>kontamine olmuş yapı bileşenlerinin oluşması (beton, çelik vb. kontamine bina kalıntıları)</w:t>
      </w:r>
    </w:p>
    <w:p w:rsidR="001F013D" w:rsidRPr="00281958" w:rsidRDefault="001F013D" w:rsidP="000D6489">
      <w:pPr>
        <w:pStyle w:val="ListParagraph"/>
        <w:widowControl/>
        <w:numPr>
          <w:ilvl w:val="0"/>
          <w:numId w:val="14"/>
        </w:numPr>
        <w:tabs>
          <w:tab w:val="clear" w:pos="709"/>
        </w:tabs>
        <w:spacing w:before="0" w:after="0" w:line="276" w:lineRule="auto"/>
      </w:pPr>
      <w:r w:rsidRPr="00281958">
        <w:t xml:space="preserve">nükleer </w:t>
      </w:r>
      <w:r w:rsidR="00393269">
        <w:t>tesisin</w:t>
      </w:r>
      <w:r w:rsidR="00393269" w:rsidRPr="00281958">
        <w:t xml:space="preserve"> </w:t>
      </w:r>
      <w:r w:rsidRPr="00281958">
        <w:t>kapanmasının bir sonucu olarak ortaya çıkacak tehlike</w:t>
      </w:r>
      <w:r w:rsidR="00393269">
        <w:t>siz</w:t>
      </w:r>
      <w:r w:rsidRPr="00281958">
        <w:t xml:space="preserve"> atık oluşumu</w:t>
      </w:r>
    </w:p>
    <w:p w:rsidR="001F013D" w:rsidRPr="00281958" w:rsidRDefault="001F013D" w:rsidP="000D6489">
      <w:pPr>
        <w:pStyle w:val="ListParagraph"/>
        <w:widowControl/>
        <w:numPr>
          <w:ilvl w:val="0"/>
          <w:numId w:val="14"/>
        </w:numPr>
        <w:tabs>
          <w:tab w:val="clear" w:pos="709"/>
        </w:tabs>
        <w:spacing w:before="0" w:after="0" w:line="276" w:lineRule="auto"/>
      </w:pPr>
      <w:r w:rsidRPr="00281958">
        <w:t xml:space="preserve">nükleer </w:t>
      </w:r>
      <w:r w:rsidR="00393269">
        <w:t>tesisin</w:t>
      </w:r>
      <w:r w:rsidR="00393269" w:rsidRPr="00281958">
        <w:t xml:space="preserve"> </w:t>
      </w:r>
      <w:r w:rsidRPr="00281958">
        <w:t>kapanması (kontamine bina kalıntıları) ile kapama işlemi için kullanılacak makinelerden (kontamine temizlik malzemeleri, atık yağlar, yağlama yağları ve hidrolik yağlar vb.) kaynakl</w:t>
      </w:r>
      <w:r w:rsidR="00776EC0">
        <w:t xml:space="preserve">ı </w:t>
      </w:r>
      <w:r w:rsidRPr="00281958">
        <w:t>tehlikeli atık oluşumu</w:t>
      </w:r>
    </w:p>
    <w:p w:rsidR="001F013D" w:rsidRPr="00281958" w:rsidRDefault="001F013D" w:rsidP="000D6489">
      <w:pPr>
        <w:pStyle w:val="ListParagraph"/>
        <w:widowControl/>
        <w:numPr>
          <w:ilvl w:val="0"/>
          <w:numId w:val="14"/>
        </w:numPr>
        <w:tabs>
          <w:tab w:val="clear" w:pos="709"/>
        </w:tabs>
        <w:spacing w:before="0" w:after="0" w:line="276" w:lineRule="auto"/>
        <w:jc w:val="left"/>
      </w:pPr>
      <w:r w:rsidRPr="00281958">
        <w:t>önceki faaliyetlerin sonucunda kalan kontamine hafriyat toprağı</w:t>
      </w:r>
    </w:p>
    <w:p w:rsidR="001F013D" w:rsidRDefault="001F013D" w:rsidP="000D6489">
      <w:pPr>
        <w:pStyle w:val="ListParagraph"/>
        <w:spacing w:line="240" w:lineRule="auto"/>
        <w:ind w:firstLine="0"/>
        <w:rPr>
          <w:rFonts w:cs="Times New Roman"/>
        </w:rPr>
      </w:pPr>
    </w:p>
    <w:p w:rsidR="00A206ED" w:rsidRPr="00281958" w:rsidRDefault="00A206ED" w:rsidP="000D6489">
      <w:pPr>
        <w:pStyle w:val="ListParagraph"/>
        <w:spacing w:line="240" w:lineRule="auto"/>
        <w:ind w:firstLine="0"/>
        <w:rPr>
          <w:rFonts w:cs="Times New Roman"/>
        </w:rPr>
      </w:pPr>
    </w:p>
    <w:p w:rsidR="001F013D" w:rsidRPr="00281958" w:rsidRDefault="001F013D" w:rsidP="000D6489">
      <w:pPr>
        <w:pStyle w:val="Heading3"/>
        <w:rPr>
          <w:lang w:val="tr-TR"/>
        </w:rPr>
      </w:pPr>
      <w:r w:rsidRPr="00281958">
        <w:rPr>
          <w:lang w:val="tr-TR"/>
        </w:rPr>
        <w:lastRenderedPageBreak/>
        <w:t>Su kirliliği</w:t>
      </w:r>
    </w:p>
    <w:p w:rsidR="001F013D" w:rsidRPr="00281958" w:rsidRDefault="001F013D" w:rsidP="000D6489">
      <w:pPr>
        <w:pStyle w:val="ListParagraph"/>
        <w:widowControl/>
        <w:numPr>
          <w:ilvl w:val="0"/>
          <w:numId w:val="14"/>
        </w:numPr>
        <w:tabs>
          <w:tab w:val="clear" w:pos="709"/>
        </w:tabs>
        <w:spacing w:before="0" w:after="0" w:line="240" w:lineRule="auto"/>
      </w:pPr>
      <w:r w:rsidRPr="00281958">
        <w:t>kapama çalışmaları sırasında, füzyon ürünlerden kaynakl</w:t>
      </w:r>
      <w:r w:rsidR="00776EC0">
        <w:t>ı</w:t>
      </w:r>
      <w:r w:rsidRPr="00281958">
        <w:t xml:space="preserve"> yüzey suyu kontaminasyonu</w:t>
      </w:r>
    </w:p>
    <w:p w:rsidR="001F013D" w:rsidRPr="00281958" w:rsidRDefault="001F013D" w:rsidP="000D6489">
      <w:pPr>
        <w:pStyle w:val="ListParagraph"/>
        <w:widowControl/>
        <w:numPr>
          <w:ilvl w:val="1"/>
          <w:numId w:val="15"/>
        </w:numPr>
        <w:tabs>
          <w:tab w:val="clear" w:pos="709"/>
        </w:tabs>
        <w:spacing w:before="0" w:after="0" w:line="240" w:lineRule="auto"/>
      </w:pPr>
      <w:r w:rsidRPr="00281958">
        <w:t>yüzey sularından deniz ya da yeraltı sularına radyo nüklit taşınması</w:t>
      </w:r>
    </w:p>
    <w:p w:rsidR="001F013D" w:rsidRPr="00281958" w:rsidRDefault="00776EC0" w:rsidP="000D6489">
      <w:pPr>
        <w:pStyle w:val="ListParagraph"/>
        <w:widowControl/>
        <w:numPr>
          <w:ilvl w:val="1"/>
          <w:numId w:val="15"/>
        </w:numPr>
        <w:tabs>
          <w:tab w:val="clear" w:pos="709"/>
        </w:tabs>
        <w:spacing w:before="0" w:after="0" w:line="240" w:lineRule="auto"/>
      </w:pPr>
      <w:r>
        <w:t>harici</w:t>
      </w:r>
      <w:r w:rsidRPr="00281958">
        <w:t xml:space="preserve"> </w:t>
      </w:r>
      <w:r w:rsidR="001F013D" w:rsidRPr="00281958">
        <w:t>ve d</w:t>
      </w:r>
      <w:r>
        <w:t xml:space="preserve">ahili </w:t>
      </w:r>
      <w:r w:rsidR="001F013D" w:rsidRPr="00281958">
        <w:t>radyasyona maruziyet</w:t>
      </w:r>
    </w:p>
    <w:p w:rsidR="001F013D" w:rsidRPr="00281958" w:rsidRDefault="001F013D" w:rsidP="000D6489">
      <w:pPr>
        <w:pStyle w:val="ListParagraph"/>
        <w:widowControl/>
        <w:numPr>
          <w:ilvl w:val="1"/>
          <w:numId w:val="15"/>
        </w:numPr>
        <w:tabs>
          <w:tab w:val="clear" w:pos="709"/>
        </w:tabs>
        <w:spacing w:before="0" w:after="0" w:line="240" w:lineRule="auto"/>
      </w:pPr>
      <w:r w:rsidRPr="00281958">
        <w:t>radyotoksisite</w:t>
      </w:r>
    </w:p>
    <w:p w:rsidR="001F013D" w:rsidRPr="00281958" w:rsidRDefault="001F013D" w:rsidP="000D6489">
      <w:pPr>
        <w:pStyle w:val="ListParagraph"/>
        <w:widowControl/>
        <w:numPr>
          <w:ilvl w:val="1"/>
          <w:numId w:val="15"/>
        </w:numPr>
        <w:tabs>
          <w:tab w:val="clear" w:pos="709"/>
        </w:tabs>
        <w:spacing w:before="0" w:after="0" w:line="240" w:lineRule="auto"/>
      </w:pPr>
      <w:r w:rsidRPr="00281958">
        <w:t>inşaat sahasında yer alan tesislerden gelen evsel atıksu</w:t>
      </w:r>
    </w:p>
    <w:p w:rsidR="001F013D" w:rsidRPr="00281958" w:rsidRDefault="001F013D" w:rsidP="000D6489">
      <w:pPr>
        <w:rPr>
          <w:lang w:val="tr-TR"/>
        </w:rPr>
      </w:pPr>
    </w:p>
    <w:p w:rsidR="001F013D" w:rsidRPr="00281958" w:rsidRDefault="001F013D" w:rsidP="000D6489">
      <w:pPr>
        <w:pStyle w:val="Heading3"/>
        <w:rPr>
          <w:lang w:val="tr-TR"/>
        </w:rPr>
      </w:pPr>
      <w:r w:rsidRPr="00281958">
        <w:rPr>
          <w:lang w:val="tr-TR"/>
        </w:rPr>
        <w:t>Toprak</w:t>
      </w:r>
    </w:p>
    <w:p w:rsidR="001F013D" w:rsidRPr="00281958" w:rsidRDefault="001F013D" w:rsidP="002A79AD">
      <w:pPr>
        <w:pStyle w:val="ListParagraph"/>
        <w:widowControl/>
        <w:numPr>
          <w:ilvl w:val="0"/>
          <w:numId w:val="14"/>
        </w:numPr>
        <w:tabs>
          <w:tab w:val="clear" w:pos="709"/>
        </w:tabs>
        <w:spacing w:before="0" w:after="0" w:line="276" w:lineRule="auto"/>
      </w:pPr>
      <w:r w:rsidRPr="00281958">
        <w:t>kapama çalışmaları sırasında, füzyon ürünlerden ve doğal radyoizotoplardan kaynakl</w:t>
      </w:r>
      <w:r w:rsidR="00071D67">
        <w:t>ı</w:t>
      </w:r>
      <w:r w:rsidRPr="00281958">
        <w:t xml:space="preserve"> toprak kontaminasyonu</w:t>
      </w:r>
    </w:p>
    <w:p w:rsidR="001F013D" w:rsidRPr="00281958" w:rsidRDefault="00071D67" w:rsidP="002A79AD">
      <w:pPr>
        <w:pStyle w:val="ListParagraph"/>
        <w:widowControl/>
        <w:numPr>
          <w:ilvl w:val="0"/>
          <w:numId w:val="14"/>
        </w:numPr>
        <w:tabs>
          <w:tab w:val="clear" w:pos="709"/>
        </w:tabs>
        <w:spacing w:before="0" w:after="0" w:line="276" w:lineRule="auto"/>
      </w:pPr>
      <w:r>
        <w:t>harici</w:t>
      </w:r>
      <w:r w:rsidRPr="00281958">
        <w:t xml:space="preserve"> </w:t>
      </w:r>
      <w:r w:rsidR="001F013D" w:rsidRPr="00281958">
        <w:t>ve d</w:t>
      </w:r>
      <w:r>
        <w:t>ahili</w:t>
      </w:r>
      <w:r w:rsidR="001F013D" w:rsidRPr="00281958">
        <w:t xml:space="preserve"> radyasyon maruziyet</w:t>
      </w:r>
      <w:r>
        <w:t>i</w:t>
      </w:r>
    </w:p>
    <w:p w:rsidR="001F013D" w:rsidRPr="00281958" w:rsidRDefault="001F013D" w:rsidP="002A79AD">
      <w:pPr>
        <w:pStyle w:val="ListParagraph"/>
        <w:widowControl/>
        <w:numPr>
          <w:ilvl w:val="0"/>
          <w:numId w:val="14"/>
        </w:numPr>
        <w:tabs>
          <w:tab w:val="clear" w:pos="709"/>
        </w:tabs>
        <w:spacing w:before="0" w:after="0" w:line="276" w:lineRule="auto"/>
      </w:pPr>
      <w:r w:rsidRPr="00281958">
        <w:t>radyotoksisite</w:t>
      </w:r>
    </w:p>
    <w:p w:rsidR="001F013D" w:rsidRDefault="001F013D" w:rsidP="002A79AD">
      <w:pPr>
        <w:pStyle w:val="ListParagraph"/>
        <w:widowControl/>
        <w:numPr>
          <w:ilvl w:val="0"/>
          <w:numId w:val="14"/>
        </w:numPr>
        <w:tabs>
          <w:tab w:val="clear" w:pos="709"/>
        </w:tabs>
        <w:spacing w:before="0" w:after="0" w:line="276" w:lineRule="auto"/>
      </w:pPr>
      <w:r w:rsidRPr="00281958">
        <w:t>şantiye kapsamında daha önceden gerçekleştirilmiş faaliyetler sonucunda kontamine olmuş hafriyat toprağı</w:t>
      </w:r>
    </w:p>
    <w:p w:rsidR="00A206ED" w:rsidRDefault="00A206ED" w:rsidP="00A206ED">
      <w:pPr>
        <w:pStyle w:val="ListParagraph"/>
        <w:widowControl/>
        <w:tabs>
          <w:tab w:val="clear" w:pos="709"/>
        </w:tabs>
        <w:spacing w:before="0" w:after="0" w:line="276" w:lineRule="auto"/>
      </w:pPr>
    </w:p>
    <w:p w:rsidR="00A206ED" w:rsidRPr="00281958" w:rsidRDefault="00A206ED" w:rsidP="00A206ED">
      <w:pPr>
        <w:pStyle w:val="ListParagraph"/>
        <w:widowControl/>
        <w:tabs>
          <w:tab w:val="clear" w:pos="709"/>
        </w:tabs>
        <w:spacing w:before="0" w:after="0" w:line="276" w:lineRule="auto"/>
      </w:pPr>
    </w:p>
    <w:p w:rsidR="001F013D" w:rsidRPr="00281958" w:rsidRDefault="001F013D" w:rsidP="000D6489">
      <w:pPr>
        <w:pStyle w:val="Heading1"/>
        <w:rPr>
          <w:lang w:val="tr-TR"/>
        </w:rPr>
      </w:pPr>
      <w:r w:rsidRPr="00281958">
        <w:rPr>
          <w:lang w:val="tr-TR"/>
        </w:rPr>
        <w:t>ÖZet - ÖNCELİKLENDİRME</w:t>
      </w:r>
    </w:p>
    <w:p w:rsidR="001F013D" w:rsidRPr="00281958" w:rsidRDefault="001F013D" w:rsidP="000D6489">
      <w:pPr>
        <w:rPr>
          <w:lang w:val="tr-TR"/>
        </w:rPr>
      </w:pPr>
    </w:p>
    <w:p w:rsidR="001F013D" w:rsidRPr="002A79AD" w:rsidRDefault="001F013D" w:rsidP="002A79AD">
      <w:pPr>
        <w:jc w:val="both"/>
        <w:rPr>
          <w:rFonts w:ascii="Arial" w:hAnsi="Arial" w:cs="Arial"/>
          <w:sz w:val="20"/>
          <w:lang w:val="tr-TR"/>
        </w:rPr>
      </w:pPr>
      <w:r w:rsidRPr="002A79AD">
        <w:rPr>
          <w:rFonts w:ascii="Arial" w:hAnsi="Arial" w:cs="Arial"/>
          <w:sz w:val="20"/>
          <w:lang w:val="tr-TR"/>
        </w:rPr>
        <w:t>Nükleer yakıt tesislerinden kaynakl</w:t>
      </w:r>
      <w:r w:rsidR="009B620A">
        <w:rPr>
          <w:rFonts w:ascii="Arial" w:hAnsi="Arial" w:cs="Arial"/>
          <w:sz w:val="20"/>
          <w:lang w:val="tr-TR"/>
        </w:rPr>
        <w:t>ı</w:t>
      </w:r>
      <w:r w:rsidRPr="002A79AD">
        <w:rPr>
          <w:rFonts w:ascii="Arial" w:hAnsi="Arial" w:cs="Arial"/>
          <w:sz w:val="20"/>
          <w:lang w:val="tr-TR"/>
        </w:rPr>
        <w:t xml:space="preserve"> başlıca çevresel etkiler (nükleer yakıtların yeniden işlenmesi, nükleer yakıtların üretilmesi ya da zenginleştirilmesi, </w:t>
      </w:r>
      <w:r w:rsidR="000A3B35">
        <w:rPr>
          <w:rFonts w:ascii="Arial" w:hAnsi="Arial" w:cs="Arial"/>
          <w:sz w:val="20"/>
          <w:lang w:val="tr-TR"/>
        </w:rPr>
        <w:t>radyasyonlu</w:t>
      </w:r>
      <w:r w:rsidRPr="002A79AD">
        <w:rPr>
          <w:rFonts w:ascii="Arial" w:hAnsi="Arial" w:cs="Arial"/>
          <w:sz w:val="20"/>
          <w:lang w:val="tr-TR"/>
        </w:rPr>
        <w:t xml:space="preserve"> nükleer yakıt ya da yüksek-seviyeli radyoaktif atık, </w:t>
      </w:r>
      <w:r w:rsidR="000A3B35">
        <w:rPr>
          <w:rFonts w:ascii="Arial" w:hAnsi="Arial" w:cs="Arial"/>
          <w:sz w:val="20"/>
          <w:lang w:val="tr-TR"/>
        </w:rPr>
        <w:t>radyasyonlu</w:t>
      </w:r>
      <w:r w:rsidRPr="002A79AD">
        <w:rPr>
          <w:rFonts w:ascii="Arial" w:hAnsi="Arial" w:cs="Arial"/>
          <w:sz w:val="20"/>
          <w:lang w:val="tr-TR"/>
        </w:rPr>
        <w:t xml:space="preserve"> nükleer yakıtın nihai olarak bertaraf edilmesi, radyoaktif atıkların nihai olarak bertaraf edilmesi, </w:t>
      </w:r>
      <w:r w:rsidR="000A3B35">
        <w:rPr>
          <w:rFonts w:ascii="Arial" w:hAnsi="Arial" w:cs="Arial"/>
          <w:sz w:val="20"/>
          <w:lang w:val="tr-TR"/>
        </w:rPr>
        <w:t>radyasyonlu</w:t>
      </w:r>
      <w:r w:rsidRPr="002A79AD">
        <w:rPr>
          <w:rFonts w:ascii="Arial" w:hAnsi="Arial" w:cs="Arial"/>
          <w:sz w:val="20"/>
          <w:lang w:val="tr-TR"/>
        </w:rPr>
        <w:t xml:space="preserve"> nükleer yakıtların depolanması (10 yıldan uzun bir süre için planlanmış) ya da radyoaktif atıkların, üretim sahasından farklı bir sahada depolanması ve </w:t>
      </w:r>
      <w:r w:rsidR="000A3B35">
        <w:rPr>
          <w:rFonts w:ascii="Arial" w:hAnsi="Arial" w:cs="Arial"/>
          <w:sz w:val="20"/>
          <w:lang w:val="tr-TR"/>
        </w:rPr>
        <w:t xml:space="preserve">radyasyondan arınmış </w:t>
      </w:r>
      <w:r w:rsidRPr="002A79AD">
        <w:rPr>
          <w:rFonts w:ascii="Arial" w:hAnsi="Arial" w:cs="Arial"/>
          <w:sz w:val="20"/>
          <w:lang w:val="tr-TR"/>
        </w:rPr>
        <w:t xml:space="preserve"> nükleer yakıtların nihai olarak bertaraf edilmesi gibi), dâhili ve harici radyasyon maruziyeti, radyotoksisite, çevreye radyonüklit aktarımı ile hava, su ve toprağın radyoaktif kontaminasyonudur.</w:t>
      </w:r>
    </w:p>
    <w:p w:rsidR="001F013D" w:rsidRPr="00281958" w:rsidRDefault="001F013D" w:rsidP="000D6489">
      <w:pPr>
        <w:rPr>
          <w:lang w:val="tr-TR"/>
        </w:rPr>
      </w:pPr>
    </w:p>
    <w:p w:rsidR="001F013D" w:rsidRPr="00281958" w:rsidRDefault="001F013D" w:rsidP="000D6489">
      <w:pPr>
        <w:rPr>
          <w:lang w:val="tr-TR"/>
        </w:rPr>
      </w:pPr>
    </w:p>
    <w:sectPr w:rsidR="001F013D" w:rsidRPr="00281958" w:rsidSect="000D6489">
      <w:headerReference w:type="default" r:id="rId10"/>
      <w:footerReference w:type="default" r:id="rId11"/>
      <w:pgSz w:w="11906" w:h="16838" w:code="9"/>
      <w:pgMar w:top="851" w:right="1418" w:bottom="851" w:left="1418" w:header="567"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6EE" w:rsidRDefault="003616EE">
      <w:r>
        <w:separator/>
      </w:r>
    </w:p>
  </w:endnote>
  <w:endnote w:type="continuationSeparator" w:id="0">
    <w:p w:rsidR="003616EE" w:rsidRDefault="0036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816" w:rsidRDefault="00F62816" w:rsidP="000D648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816" w:rsidRDefault="00F62816" w:rsidP="000D6489">
    <w:pPr>
      <w:pStyle w:val="Footer"/>
      <w:pBdr>
        <w:bottom w:val="single" w:sz="4" w:space="1" w:color="auto"/>
      </w:pBdr>
      <w:jc w:val="center"/>
    </w:pPr>
  </w:p>
  <w:p w:rsidR="00F62816" w:rsidRDefault="00F62816" w:rsidP="000D6489">
    <w:pPr>
      <w:pStyle w:val="Footer"/>
      <w:jc w:val="center"/>
    </w:pPr>
  </w:p>
  <w:p w:rsidR="00F62816" w:rsidRDefault="00F62816" w:rsidP="000D6489">
    <w:pPr>
      <w:pStyle w:val="Footer"/>
      <w:jc w:val="center"/>
    </w:pPr>
    <w:r>
      <w:rPr>
        <w:color w:val="4F81BD"/>
      </w:rPr>
      <w:t>NIRAS IC Konsorsiyumu</w:t>
    </w:r>
    <w:r>
      <w:rPr>
        <w:color w:val="4F81BD"/>
      </w:rPr>
      <w:tab/>
      <w:t>Faaliyet 1.2.1 –Kitapçık B05</w:t>
    </w:r>
    <w:r>
      <w:rPr>
        <w:color w:val="4F81BD"/>
      </w:rPr>
      <w:tab/>
      <w:t>Haziran 2017</w:t>
    </w:r>
    <w:r>
      <w:rPr>
        <w:color w:val="4F81BD"/>
      </w:rPr>
      <w:tab/>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6EE" w:rsidRDefault="003616EE">
      <w:r>
        <w:separator/>
      </w:r>
    </w:p>
  </w:footnote>
  <w:footnote w:type="continuationSeparator" w:id="0">
    <w:p w:rsidR="003616EE" w:rsidRDefault="00361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816" w:rsidRDefault="00F62816" w:rsidP="000D64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816" w:rsidRPr="009E4820" w:rsidRDefault="00F62816" w:rsidP="00492B3E">
    <w:pPr>
      <w:keepNext/>
      <w:keepLines/>
      <w:pBdr>
        <w:bottom w:val="single" w:sz="4" w:space="1" w:color="auto"/>
      </w:pBdr>
      <w:spacing w:before="480" w:line="276" w:lineRule="auto"/>
      <w:jc w:val="center"/>
      <w:rPr>
        <w:rFonts w:ascii="Arial" w:hAnsi="Arial" w:cs="Arial"/>
        <w:bCs/>
        <w:color w:val="4F81BD"/>
        <w:sz w:val="22"/>
        <w:szCs w:val="22"/>
        <w:lang w:val="tr-TR" w:eastAsia="en-US"/>
      </w:rPr>
    </w:pPr>
    <w:r w:rsidRPr="009E4820">
      <w:rPr>
        <w:rFonts w:ascii="Arial" w:hAnsi="Arial" w:cs="Cambria"/>
        <w:bCs/>
        <w:color w:val="4F81BD"/>
        <w:sz w:val="22"/>
        <w:szCs w:val="28"/>
        <w:lang w:val="tr-TR" w:eastAsia="en-US"/>
      </w:rPr>
      <w:t>Çevre ve Şehircilik Bakanlığının Çevresel Etki Değerlendirme (ÇED) Alanında Kapasitesinin Güçlendirilmesi için Teknik Yardım Projesi</w:t>
    </w:r>
  </w:p>
  <w:p w:rsidR="00F62816" w:rsidRDefault="00F62816" w:rsidP="000D6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B666BD4"/>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1" w15:restartNumberingAfterBreak="0">
    <w:nsid w:val="04F71B1E"/>
    <w:multiLevelType w:val="hybridMultilevel"/>
    <w:tmpl w:val="E4ECC0E2"/>
    <w:lvl w:ilvl="0" w:tplc="FFFFFFFF">
      <w:start w:val="1"/>
      <w:numFmt w:val="bullet"/>
      <w:lvlText w:val=""/>
      <w:lvlJc w:val="left"/>
      <w:pPr>
        <w:ind w:left="720" w:hanging="360"/>
      </w:pPr>
      <w:rPr>
        <w:rFonts w:ascii="Symbol" w:hAnsi="Symbol" w:cs="Symbol" w:hint="default"/>
      </w:rPr>
    </w:lvl>
    <w:lvl w:ilvl="1" w:tplc="FFFFFFFF">
      <w:start w:val="1"/>
      <w:numFmt w:val="bullet"/>
      <w:lvlText w:val=""/>
      <w:lvlJc w:val="left"/>
      <w:pPr>
        <w:ind w:left="1440" w:hanging="360"/>
      </w:pPr>
      <w:rPr>
        <w:rFonts w:ascii="Symbol" w:hAnsi="Symbol" w:cs="Symbol"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2" w15:restartNumberingAfterBreak="0">
    <w:nsid w:val="05820E9A"/>
    <w:multiLevelType w:val="hybridMultilevel"/>
    <w:tmpl w:val="D12051E6"/>
    <w:lvl w:ilvl="0" w:tplc="FFFFFFFF">
      <w:start w:val="1"/>
      <w:numFmt w:val="bullet"/>
      <w:lvlText w:val=""/>
      <w:lvlJc w:val="left"/>
      <w:pPr>
        <w:ind w:left="1352" w:hanging="360"/>
      </w:pPr>
      <w:rPr>
        <w:rFonts w:ascii="Symbol" w:hAnsi="Symbol" w:cs="Symbol" w:hint="default"/>
      </w:rPr>
    </w:lvl>
    <w:lvl w:ilvl="1" w:tplc="FFFFFFFF">
      <w:start w:val="1"/>
      <w:numFmt w:val="bullet"/>
      <w:lvlText w:val="o"/>
      <w:lvlJc w:val="left"/>
      <w:pPr>
        <w:ind w:left="2072" w:hanging="360"/>
      </w:pPr>
      <w:rPr>
        <w:rFonts w:ascii="Courier New" w:hAnsi="Courier New" w:cs="Courier New" w:hint="default"/>
      </w:rPr>
    </w:lvl>
    <w:lvl w:ilvl="2" w:tplc="FFFFFFFF">
      <w:start w:val="1"/>
      <w:numFmt w:val="bullet"/>
      <w:lvlText w:val=""/>
      <w:lvlJc w:val="left"/>
      <w:pPr>
        <w:ind w:left="2792" w:hanging="360"/>
      </w:pPr>
      <w:rPr>
        <w:rFonts w:ascii="Wingdings" w:hAnsi="Wingdings" w:cs="Wingdings" w:hint="default"/>
      </w:rPr>
    </w:lvl>
    <w:lvl w:ilvl="3" w:tplc="FFFFFFFF">
      <w:start w:val="1"/>
      <w:numFmt w:val="bullet"/>
      <w:lvlText w:val=""/>
      <w:lvlJc w:val="left"/>
      <w:pPr>
        <w:ind w:left="3512" w:hanging="360"/>
      </w:pPr>
      <w:rPr>
        <w:rFonts w:ascii="Symbol" w:hAnsi="Symbol" w:cs="Symbol" w:hint="default"/>
      </w:rPr>
    </w:lvl>
    <w:lvl w:ilvl="4" w:tplc="FFFFFFFF">
      <w:start w:val="1"/>
      <w:numFmt w:val="bullet"/>
      <w:lvlText w:val="o"/>
      <w:lvlJc w:val="left"/>
      <w:pPr>
        <w:ind w:left="4232" w:hanging="360"/>
      </w:pPr>
      <w:rPr>
        <w:rFonts w:ascii="Courier New" w:hAnsi="Courier New" w:cs="Courier New" w:hint="default"/>
      </w:rPr>
    </w:lvl>
    <w:lvl w:ilvl="5" w:tplc="FFFFFFFF">
      <w:start w:val="1"/>
      <w:numFmt w:val="bullet"/>
      <w:lvlText w:val=""/>
      <w:lvlJc w:val="left"/>
      <w:pPr>
        <w:ind w:left="4952" w:hanging="360"/>
      </w:pPr>
      <w:rPr>
        <w:rFonts w:ascii="Wingdings" w:hAnsi="Wingdings" w:cs="Wingdings" w:hint="default"/>
      </w:rPr>
    </w:lvl>
    <w:lvl w:ilvl="6" w:tplc="FFFFFFFF">
      <w:start w:val="1"/>
      <w:numFmt w:val="bullet"/>
      <w:lvlText w:val=""/>
      <w:lvlJc w:val="left"/>
      <w:pPr>
        <w:ind w:left="5672" w:hanging="360"/>
      </w:pPr>
      <w:rPr>
        <w:rFonts w:ascii="Symbol" w:hAnsi="Symbol" w:cs="Symbol" w:hint="default"/>
      </w:rPr>
    </w:lvl>
    <w:lvl w:ilvl="7" w:tplc="FFFFFFFF">
      <w:start w:val="1"/>
      <w:numFmt w:val="bullet"/>
      <w:lvlText w:val="o"/>
      <w:lvlJc w:val="left"/>
      <w:pPr>
        <w:ind w:left="6392" w:hanging="360"/>
      </w:pPr>
      <w:rPr>
        <w:rFonts w:ascii="Courier New" w:hAnsi="Courier New" w:cs="Courier New" w:hint="default"/>
      </w:rPr>
    </w:lvl>
    <w:lvl w:ilvl="8" w:tplc="FFFFFFFF">
      <w:start w:val="1"/>
      <w:numFmt w:val="bullet"/>
      <w:lvlText w:val=""/>
      <w:lvlJc w:val="left"/>
      <w:pPr>
        <w:ind w:left="7112" w:hanging="360"/>
      </w:pPr>
      <w:rPr>
        <w:rFonts w:ascii="Wingdings" w:hAnsi="Wingdings" w:cs="Wingdings" w:hint="default"/>
      </w:rPr>
    </w:lvl>
  </w:abstractNum>
  <w:abstractNum w:abstractNumId="3" w15:restartNumberingAfterBreak="0">
    <w:nsid w:val="061633AB"/>
    <w:multiLevelType w:val="hybridMultilevel"/>
    <w:tmpl w:val="55644BDA"/>
    <w:lvl w:ilvl="0" w:tplc="FB8A6A8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07763"/>
    <w:multiLevelType w:val="hybridMultilevel"/>
    <w:tmpl w:val="CFC40CF8"/>
    <w:lvl w:ilvl="0" w:tplc="FFFFFFFF">
      <w:start w:val="1"/>
      <w:numFmt w:val="bullet"/>
      <w:lvlText w:val=""/>
      <w:lvlJc w:val="left"/>
      <w:pPr>
        <w:ind w:left="1352" w:hanging="360"/>
      </w:pPr>
      <w:rPr>
        <w:rFonts w:ascii="Symbol" w:hAnsi="Symbol" w:cs="Symbol" w:hint="default"/>
      </w:rPr>
    </w:lvl>
    <w:lvl w:ilvl="1" w:tplc="FFFFFFFF">
      <w:start w:val="1"/>
      <w:numFmt w:val="bullet"/>
      <w:lvlText w:val="o"/>
      <w:lvlJc w:val="left"/>
      <w:pPr>
        <w:ind w:left="2072" w:hanging="360"/>
      </w:pPr>
      <w:rPr>
        <w:rFonts w:ascii="Courier New" w:hAnsi="Courier New" w:cs="Courier New" w:hint="default"/>
      </w:rPr>
    </w:lvl>
    <w:lvl w:ilvl="2" w:tplc="FFFFFFFF">
      <w:start w:val="1"/>
      <w:numFmt w:val="bullet"/>
      <w:lvlText w:val=""/>
      <w:lvlJc w:val="left"/>
      <w:pPr>
        <w:ind w:left="2792" w:hanging="360"/>
      </w:pPr>
      <w:rPr>
        <w:rFonts w:ascii="Wingdings" w:hAnsi="Wingdings" w:cs="Wingdings" w:hint="default"/>
      </w:rPr>
    </w:lvl>
    <w:lvl w:ilvl="3" w:tplc="FFFFFFFF">
      <w:start w:val="1"/>
      <w:numFmt w:val="bullet"/>
      <w:lvlText w:val=""/>
      <w:lvlJc w:val="left"/>
      <w:pPr>
        <w:ind w:left="3512" w:hanging="360"/>
      </w:pPr>
      <w:rPr>
        <w:rFonts w:ascii="Symbol" w:hAnsi="Symbol" w:cs="Symbol" w:hint="default"/>
      </w:rPr>
    </w:lvl>
    <w:lvl w:ilvl="4" w:tplc="FFFFFFFF">
      <w:start w:val="1"/>
      <w:numFmt w:val="bullet"/>
      <w:lvlText w:val="o"/>
      <w:lvlJc w:val="left"/>
      <w:pPr>
        <w:ind w:left="4232" w:hanging="360"/>
      </w:pPr>
      <w:rPr>
        <w:rFonts w:ascii="Courier New" w:hAnsi="Courier New" w:cs="Courier New" w:hint="default"/>
      </w:rPr>
    </w:lvl>
    <w:lvl w:ilvl="5" w:tplc="FFFFFFFF">
      <w:start w:val="1"/>
      <w:numFmt w:val="bullet"/>
      <w:lvlText w:val=""/>
      <w:lvlJc w:val="left"/>
      <w:pPr>
        <w:ind w:left="4952" w:hanging="360"/>
      </w:pPr>
      <w:rPr>
        <w:rFonts w:ascii="Wingdings" w:hAnsi="Wingdings" w:cs="Wingdings" w:hint="default"/>
      </w:rPr>
    </w:lvl>
    <w:lvl w:ilvl="6" w:tplc="FFFFFFFF">
      <w:start w:val="1"/>
      <w:numFmt w:val="bullet"/>
      <w:lvlText w:val=""/>
      <w:lvlJc w:val="left"/>
      <w:pPr>
        <w:ind w:left="5672" w:hanging="360"/>
      </w:pPr>
      <w:rPr>
        <w:rFonts w:ascii="Symbol" w:hAnsi="Symbol" w:cs="Symbol" w:hint="default"/>
      </w:rPr>
    </w:lvl>
    <w:lvl w:ilvl="7" w:tplc="FFFFFFFF">
      <w:start w:val="1"/>
      <w:numFmt w:val="bullet"/>
      <w:lvlText w:val="o"/>
      <w:lvlJc w:val="left"/>
      <w:pPr>
        <w:ind w:left="6392" w:hanging="360"/>
      </w:pPr>
      <w:rPr>
        <w:rFonts w:ascii="Courier New" w:hAnsi="Courier New" w:cs="Courier New" w:hint="default"/>
      </w:rPr>
    </w:lvl>
    <w:lvl w:ilvl="8" w:tplc="FFFFFFFF">
      <w:start w:val="1"/>
      <w:numFmt w:val="bullet"/>
      <w:lvlText w:val=""/>
      <w:lvlJc w:val="left"/>
      <w:pPr>
        <w:ind w:left="7112" w:hanging="360"/>
      </w:pPr>
      <w:rPr>
        <w:rFonts w:ascii="Wingdings" w:hAnsi="Wingdings" w:cs="Wingdings" w:hint="default"/>
      </w:rPr>
    </w:lvl>
  </w:abstractNum>
  <w:abstractNum w:abstractNumId="5" w15:restartNumberingAfterBreak="0">
    <w:nsid w:val="1D992856"/>
    <w:multiLevelType w:val="hybridMultilevel"/>
    <w:tmpl w:val="6E7ACE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9427C8E"/>
    <w:multiLevelType w:val="hybridMultilevel"/>
    <w:tmpl w:val="5500408A"/>
    <w:lvl w:ilvl="0" w:tplc="FFFFFFFF">
      <w:start w:val="1"/>
      <w:numFmt w:val="bullet"/>
      <w:lvlText w:val=""/>
      <w:lvlJc w:val="left"/>
      <w:pPr>
        <w:ind w:left="3240" w:hanging="360"/>
      </w:pPr>
      <w:rPr>
        <w:rFonts w:ascii="Symbol" w:hAnsi="Symbol" w:cs="Symbol" w:hint="default"/>
      </w:rPr>
    </w:lvl>
    <w:lvl w:ilvl="1" w:tplc="FFFFFFFF">
      <w:start w:val="1"/>
      <w:numFmt w:val="bullet"/>
      <w:lvlText w:val="o"/>
      <w:lvlJc w:val="left"/>
      <w:pPr>
        <w:ind w:left="3960" w:hanging="360"/>
      </w:pPr>
      <w:rPr>
        <w:rFonts w:ascii="Courier New" w:hAnsi="Courier New" w:cs="Courier New" w:hint="default"/>
      </w:rPr>
    </w:lvl>
    <w:lvl w:ilvl="2" w:tplc="FFFFFFFF">
      <w:start w:val="1"/>
      <w:numFmt w:val="bullet"/>
      <w:lvlText w:val=""/>
      <w:lvlJc w:val="left"/>
      <w:pPr>
        <w:ind w:left="4680" w:hanging="360"/>
      </w:pPr>
      <w:rPr>
        <w:rFonts w:ascii="Wingdings" w:hAnsi="Wingdings" w:cs="Wingdings" w:hint="default"/>
      </w:rPr>
    </w:lvl>
    <w:lvl w:ilvl="3" w:tplc="FFFFFFFF">
      <w:start w:val="1"/>
      <w:numFmt w:val="bullet"/>
      <w:lvlText w:val=""/>
      <w:lvlJc w:val="left"/>
      <w:pPr>
        <w:ind w:left="5400" w:hanging="360"/>
      </w:pPr>
      <w:rPr>
        <w:rFonts w:ascii="Symbol" w:hAnsi="Symbol" w:cs="Symbol" w:hint="default"/>
      </w:rPr>
    </w:lvl>
    <w:lvl w:ilvl="4" w:tplc="FFFFFFFF">
      <w:start w:val="1"/>
      <w:numFmt w:val="bullet"/>
      <w:lvlText w:val="o"/>
      <w:lvlJc w:val="left"/>
      <w:pPr>
        <w:ind w:left="6120" w:hanging="360"/>
      </w:pPr>
      <w:rPr>
        <w:rFonts w:ascii="Courier New" w:hAnsi="Courier New" w:cs="Courier New" w:hint="default"/>
      </w:rPr>
    </w:lvl>
    <w:lvl w:ilvl="5" w:tplc="FFFFFFFF">
      <w:start w:val="1"/>
      <w:numFmt w:val="bullet"/>
      <w:lvlText w:val=""/>
      <w:lvlJc w:val="left"/>
      <w:pPr>
        <w:ind w:left="6840" w:hanging="360"/>
      </w:pPr>
      <w:rPr>
        <w:rFonts w:ascii="Wingdings" w:hAnsi="Wingdings" w:cs="Wingdings" w:hint="default"/>
      </w:rPr>
    </w:lvl>
    <w:lvl w:ilvl="6" w:tplc="FFFFFFFF">
      <w:start w:val="1"/>
      <w:numFmt w:val="bullet"/>
      <w:lvlText w:val=""/>
      <w:lvlJc w:val="left"/>
      <w:pPr>
        <w:ind w:left="7560" w:hanging="360"/>
      </w:pPr>
      <w:rPr>
        <w:rFonts w:ascii="Symbol" w:hAnsi="Symbol" w:cs="Symbol" w:hint="default"/>
      </w:rPr>
    </w:lvl>
    <w:lvl w:ilvl="7" w:tplc="FFFFFFFF">
      <w:start w:val="1"/>
      <w:numFmt w:val="bullet"/>
      <w:lvlText w:val="o"/>
      <w:lvlJc w:val="left"/>
      <w:pPr>
        <w:ind w:left="8280" w:hanging="360"/>
      </w:pPr>
      <w:rPr>
        <w:rFonts w:ascii="Courier New" w:hAnsi="Courier New" w:cs="Courier New" w:hint="default"/>
      </w:rPr>
    </w:lvl>
    <w:lvl w:ilvl="8" w:tplc="FFFFFFFF">
      <w:start w:val="1"/>
      <w:numFmt w:val="bullet"/>
      <w:lvlText w:val=""/>
      <w:lvlJc w:val="left"/>
      <w:pPr>
        <w:ind w:left="9000" w:hanging="360"/>
      </w:pPr>
      <w:rPr>
        <w:rFonts w:ascii="Wingdings" w:hAnsi="Wingdings" w:cs="Wingdings" w:hint="default"/>
      </w:rPr>
    </w:lvl>
  </w:abstractNum>
  <w:abstractNum w:abstractNumId="7" w15:restartNumberingAfterBreak="0">
    <w:nsid w:val="3E324EFF"/>
    <w:multiLevelType w:val="hybridMultilevel"/>
    <w:tmpl w:val="A5844938"/>
    <w:lvl w:ilvl="0" w:tplc="FFFFFFFF">
      <w:start w:val="1"/>
      <w:numFmt w:val="bullet"/>
      <w:lvlText w:val=""/>
      <w:lvlJc w:val="left"/>
      <w:pPr>
        <w:ind w:left="1352" w:hanging="360"/>
      </w:pPr>
      <w:rPr>
        <w:rFonts w:ascii="Symbol" w:hAnsi="Symbol" w:cs="Symbol" w:hint="default"/>
      </w:rPr>
    </w:lvl>
    <w:lvl w:ilvl="1" w:tplc="FFFFFFFF">
      <w:start w:val="1"/>
      <w:numFmt w:val="bullet"/>
      <w:lvlText w:val="o"/>
      <w:lvlJc w:val="left"/>
      <w:pPr>
        <w:ind w:left="2072" w:hanging="360"/>
      </w:pPr>
      <w:rPr>
        <w:rFonts w:ascii="Courier New" w:hAnsi="Courier New" w:cs="Courier New" w:hint="default"/>
      </w:rPr>
    </w:lvl>
    <w:lvl w:ilvl="2" w:tplc="FFFFFFFF">
      <w:start w:val="1"/>
      <w:numFmt w:val="bullet"/>
      <w:lvlText w:val=""/>
      <w:lvlJc w:val="left"/>
      <w:pPr>
        <w:ind w:left="2792" w:hanging="360"/>
      </w:pPr>
      <w:rPr>
        <w:rFonts w:ascii="Wingdings" w:hAnsi="Wingdings" w:cs="Wingdings" w:hint="default"/>
      </w:rPr>
    </w:lvl>
    <w:lvl w:ilvl="3" w:tplc="FFFFFFFF">
      <w:start w:val="1"/>
      <w:numFmt w:val="bullet"/>
      <w:lvlText w:val=""/>
      <w:lvlJc w:val="left"/>
      <w:pPr>
        <w:ind w:left="3512" w:hanging="360"/>
      </w:pPr>
      <w:rPr>
        <w:rFonts w:ascii="Symbol" w:hAnsi="Symbol" w:cs="Symbol" w:hint="default"/>
      </w:rPr>
    </w:lvl>
    <w:lvl w:ilvl="4" w:tplc="FFFFFFFF">
      <w:start w:val="1"/>
      <w:numFmt w:val="bullet"/>
      <w:lvlText w:val="o"/>
      <w:lvlJc w:val="left"/>
      <w:pPr>
        <w:ind w:left="4232" w:hanging="360"/>
      </w:pPr>
      <w:rPr>
        <w:rFonts w:ascii="Courier New" w:hAnsi="Courier New" w:cs="Courier New" w:hint="default"/>
      </w:rPr>
    </w:lvl>
    <w:lvl w:ilvl="5" w:tplc="FFFFFFFF">
      <w:start w:val="1"/>
      <w:numFmt w:val="bullet"/>
      <w:lvlText w:val=""/>
      <w:lvlJc w:val="left"/>
      <w:pPr>
        <w:ind w:left="4952" w:hanging="360"/>
      </w:pPr>
      <w:rPr>
        <w:rFonts w:ascii="Wingdings" w:hAnsi="Wingdings" w:cs="Wingdings" w:hint="default"/>
      </w:rPr>
    </w:lvl>
    <w:lvl w:ilvl="6" w:tplc="FFFFFFFF">
      <w:start w:val="1"/>
      <w:numFmt w:val="bullet"/>
      <w:lvlText w:val=""/>
      <w:lvlJc w:val="left"/>
      <w:pPr>
        <w:ind w:left="5672" w:hanging="360"/>
      </w:pPr>
      <w:rPr>
        <w:rFonts w:ascii="Symbol" w:hAnsi="Symbol" w:cs="Symbol" w:hint="default"/>
      </w:rPr>
    </w:lvl>
    <w:lvl w:ilvl="7" w:tplc="FFFFFFFF">
      <w:start w:val="1"/>
      <w:numFmt w:val="bullet"/>
      <w:lvlText w:val="o"/>
      <w:lvlJc w:val="left"/>
      <w:pPr>
        <w:ind w:left="6392" w:hanging="360"/>
      </w:pPr>
      <w:rPr>
        <w:rFonts w:ascii="Courier New" w:hAnsi="Courier New" w:cs="Courier New" w:hint="default"/>
      </w:rPr>
    </w:lvl>
    <w:lvl w:ilvl="8" w:tplc="FFFFFFFF">
      <w:start w:val="1"/>
      <w:numFmt w:val="bullet"/>
      <w:lvlText w:val=""/>
      <w:lvlJc w:val="left"/>
      <w:pPr>
        <w:ind w:left="7112" w:hanging="360"/>
      </w:pPr>
      <w:rPr>
        <w:rFonts w:ascii="Wingdings" w:hAnsi="Wingdings" w:cs="Wingdings" w:hint="default"/>
      </w:rPr>
    </w:lvl>
  </w:abstractNum>
  <w:abstractNum w:abstractNumId="8" w15:restartNumberingAfterBreak="0">
    <w:nsid w:val="3F501788"/>
    <w:multiLevelType w:val="hybridMultilevel"/>
    <w:tmpl w:val="B4D035B6"/>
    <w:lvl w:ilvl="0" w:tplc="3F10B35E">
      <w:start w:val="1"/>
      <w:numFmt w:val="bullet"/>
      <w:lvlText w:val="-"/>
      <w:lvlJc w:val="left"/>
      <w:pPr>
        <w:ind w:left="1352" w:hanging="360"/>
      </w:pPr>
      <w:rPr>
        <w:rFonts w:ascii="Arial" w:eastAsia="Times New Roman" w:hAnsi="Arial" w:cs="Arial" w:hint="default"/>
        <w:color w:val="000000"/>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9" w15:restartNumberingAfterBreak="0">
    <w:nsid w:val="453B2C95"/>
    <w:multiLevelType w:val="multilevel"/>
    <w:tmpl w:val="CE40E3E8"/>
    <w:lvl w:ilvl="0">
      <w:start w:val="1"/>
      <w:numFmt w:val="upperRoman"/>
      <w:pStyle w:val="Heading1"/>
      <w:lvlText w:val="%1."/>
      <w:lvlJc w:val="left"/>
      <w:rPr>
        <w:rFonts w:hint="default"/>
      </w:rPr>
    </w:lvl>
    <w:lvl w:ilvl="1">
      <w:start w:val="1"/>
      <w:numFmt w:val="decimal"/>
      <w:pStyle w:val="Heading2"/>
      <w:lvlText w:val="%1.%2."/>
      <w:lvlJc w:val="left"/>
      <w:rPr>
        <w:rFonts w:hint="default"/>
      </w:rPr>
    </w:lvl>
    <w:lvl w:ilvl="2">
      <w:start w:val="1"/>
      <w:numFmt w:val="decimal"/>
      <w:pStyle w:val="Heading3"/>
      <w:lvlText w:val="%1.%2.%3."/>
      <w:lvlJc w:val="left"/>
      <w:rPr>
        <w:rFonts w:hint="default"/>
        <w:b/>
        <w:bCs/>
        <w:i w:val="0"/>
        <w:iCs w:val="0"/>
        <w:caps w:val="0"/>
        <w:smallCaps w:val="0"/>
        <w:strike w:val="0"/>
        <w:dstrike w:val="0"/>
        <w:vanish w:val="0"/>
        <w:color w:val="000000"/>
        <w:spacing w:val="0"/>
        <w:kern w:val="0"/>
        <w:position w:val="0"/>
        <w:u w:val="none"/>
        <w:effect w:val="none"/>
        <w:vertAlign w:val="baseline"/>
      </w:rPr>
    </w:lvl>
    <w:lvl w:ilvl="3">
      <w:start w:val="1"/>
      <w:numFmt w:val="decimal"/>
      <w:pStyle w:val="Heading4"/>
      <w:lvlText w:val="%1.%2.%3.%4."/>
      <w:lvlJc w:val="left"/>
      <w:rPr>
        <w:rFonts w:hint="default"/>
      </w:rPr>
    </w:lvl>
    <w:lvl w:ilvl="4">
      <w:start w:val="1"/>
      <w:numFmt w:val="lowerLetter"/>
      <w:lvlText w:val="%5."/>
      <w:lvlJc w:val="left"/>
      <w:rPr>
        <w:rFonts w:hint="default"/>
      </w:rPr>
    </w:lvl>
    <w:lvl w:ilvl="5">
      <w:start w:val="1"/>
      <w:numFmt w:val="lowerRoman"/>
      <w:lvlText w:val="%6."/>
      <w:lvlJc w:val="right"/>
      <w:rPr>
        <w:rFonts w:hint="default"/>
      </w:rPr>
    </w:lvl>
    <w:lvl w:ilvl="6">
      <w:start w:val="1"/>
      <w:numFmt w:val="decimal"/>
      <w:lvlText w:val="%7."/>
      <w:lvlJc w:val="left"/>
      <w:rPr>
        <w:rFonts w:hint="default"/>
      </w:rPr>
    </w:lvl>
    <w:lvl w:ilvl="7">
      <w:start w:val="1"/>
      <w:numFmt w:val="lowerLetter"/>
      <w:lvlText w:val="%8."/>
      <w:lvlJc w:val="left"/>
      <w:rPr>
        <w:rFonts w:hint="default"/>
      </w:rPr>
    </w:lvl>
    <w:lvl w:ilvl="8">
      <w:start w:val="1"/>
      <w:numFmt w:val="lowerRoman"/>
      <w:lvlText w:val="%9."/>
      <w:lvlJc w:val="right"/>
      <w:rPr>
        <w:rFonts w:hint="default"/>
      </w:rPr>
    </w:lvl>
  </w:abstractNum>
  <w:abstractNum w:abstractNumId="10" w15:restartNumberingAfterBreak="0">
    <w:nsid w:val="4D1550E5"/>
    <w:multiLevelType w:val="hybridMultilevel"/>
    <w:tmpl w:val="2CB69C7C"/>
    <w:lvl w:ilvl="0" w:tplc="FFFFFFFF">
      <w:start w:val="1"/>
      <w:numFmt w:val="bullet"/>
      <w:lvlText w:val=""/>
      <w:lvlJc w:val="left"/>
      <w:pPr>
        <w:ind w:left="1440" w:hanging="360"/>
      </w:pPr>
      <w:rPr>
        <w:rFonts w:ascii="Symbol" w:hAnsi="Symbol" w:cs="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cs="Wingdings" w:hint="default"/>
      </w:rPr>
    </w:lvl>
    <w:lvl w:ilvl="3" w:tplc="FFFFFFFF">
      <w:start w:val="1"/>
      <w:numFmt w:val="bullet"/>
      <w:lvlText w:val=""/>
      <w:lvlJc w:val="left"/>
      <w:pPr>
        <w:ind w:left="3600" w:hanging="360"/>
      </w:pPr>
      <w:rPr>
        <w:rFonts w:ascii="Symbol" w:hAnsi="Symbol" w:cs="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cs="Wingdings" w:hint="default"/>
      </w:rPr>
    </w:lvl>
    <w:lvl w:ilvl="6" w:tplc="FFFFFFFF">
      <w:start w:val="1"/>
      <w:numFmt w:val="bullet"/>
      <w:lvlText w:val=""/>
      <w:lvlJc w:val="left"/>
      <w:pPr>
        <w:ind w:left="5760" w:hanging="360"/>
      </w:pPr>
      <w:rPr>
        <w:rFonts w:ascii="Symbol" w:hAnsi="Symbol" w:cs="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cs="Wingdings" w:hint="default"/>
      </w:rPr>
    </w:lvl>
  </w:abstractNum>
  <w:abstractNum w:abstractNumId="11" w15:restartNumberingAfterBreak="0">
    <w:nsid w:val="674C186E"/>
    <w:multiLevelType w:val="hybridMultilevel"/>
    <w:tmpl w:val="F112079C"/>
    <w:lvl w:ilvl="0" w:tplc="FFFFFFFF">
      <w:start w:val="1"/>
      <w:numFmt w:val="bullet"/>
      <w:lvlText w:val=""/>
      <w:lvlJc w:val="left"/>
      <w:pPr>
        <w:ind w:left="1352" w:hanging="360"/>
      </w:pPr>
      <w:rPr>
        <w:rFonts w:ascii="Symbol" w:hAnsi="Symbol" w:cs="Symbol" w:hint="default"/>
      </w:rPr>
    </w:lvl>
    <w:lvl w:ilvl="1" w:tplc="FFFFFFFF">
      <w:start w:val="1"/>
      <w:numFmt w:val="bullet"/>
      <w:lvlText w:val="o"/>
      <w:lvlJc w:val="left"/>
      <w:pPr>
        <w:ind w:left="2072" w:hanging="360"/>
      </w:pPr>
      <w:rPr>
        <w:rFonts w:ascii="Courier New" w:hAnsi="Courier New" w:cs="Courier New" w:hint="default"/>
      </w:rPr>
    </w:lvl>
    <w:lvl w:ilvl="2" w:tplc="FFFFFFFF">
      <w:start w:val="1"/>
      <w:numFmt w:val="bullet"/>
      <w:lvlText w:val=""/>
      <w:lvlJc w:val="left"/>
      <w:pPr>
        <w:ind w:left="2792" w:hanging="360"/>
      </w:pPr>
      <w:rPr>
        <w:rFonts w:ascii="Wingdings" w:hAnsi="Wingdings" w:cs="Wingdings" w:hint="default"/>
      </w:rPr>
    </w:lvl>
    <w:lvl w:ilvl="3" w:tplc="FFFFFFFF">
      <w:start w:val="1"/>
      <w:numFmt w:val="bullet"/>
      <w:lvlText w:val=""/>
      <w:lvlJc w:val="left"/>
      <w:pPr>
        <w:ind w:left="3512" w:hanging="360"/>
      </w:pPr>
      <w:rPr>
        <w:rFonts w:ascii="Symbol" w:hAnsi="Symbol" w:cs="Symbol" w:hint="default"/>
      </w:rPr>
    </w:lvl>
    <w:lvl w:ilvl="4" w:tplc="FFFFFFFF">
      <w:start w:val="1"/>
      <w:numFmt w:val="bullet"/>
      <w:lvlText w:val="o"/>
      <w:lvlJc w:val="left"/>
      <w:pPr>
        <w:ind w:left="4232" w:hanging="360"/>
      </w:pPr>
      <w:rPr>
        <w:rFonts w:ascii="Courier New" w:hAnsi="Courier New" w:cs="Courier New" w:hint="default"/>
      </w:rPr>
    </w:lvl>
    <w:lvl w:ilvl="5" w:tplc="FFFFFFFF">
      <w:start w:val="1"/>
      <w:numFmt w:val="bullet"/>
      <w:lvlText w:val=""/>
      <w:lvlJc w:val="left"/>
      <w:pPr>
        <w:ind w:left="4952" w:hanging="360"/>
      </w:pPr>
      <w:rPr>
        <w:rFonts w:ascii="Wingdings" w:hAnsi="Wingdings" w:cs="Wingdings" w:hint="default"/>
      </w:rPr>
    </w:lvl>
    <w:lvl w:ilvl="6" w:tplc="FFFFFFFF">
      <w:start w:val="1"/>
      <w:numFmt w:val="bullet"/>
      <w:lvlText w:val=""/>
      <w:lvlJc w:val="left"/>
      <w:pPr>
        <w:ind w:left="5672" w:hanging="360"/>
      </w:pPr>
      <w:rPr>
        <w:rFonts w:ascii="Symbol" w:hAnsi="Symbol" w:cs="Symbol" w:hint="default"/>
      </w:rPr>
    </w:lvl>
    <w:lvl w:ilvl="7" w:tplc="FFFFFFFF">
      <w:start w:val="1"/>
      <w:numFmt w:val="bullet"/>
      <w:lvlText w:val="o"/>
      <w:lvlJc w:val="left"/>
      <w:pPr>
        <w:ind w:left="6392" w:hanging="360"/>
      </w:pPr>
      <w:rPr>
        <w:rFonts w:ascii="Courier New" w:hAnsi="Courier New" w:cs="Courier New" w:hint="default"/>
      </w:rPr>
    </w:lvl>
    <w:lvl w:ilvl="8" w:tplc="FFFFFFFF">
      <w:start w:val="1"/>
      <w:numFmt w:val="bullet"/>
      <w:lvlText w:val=""/>
      <w:lvlJc w:val="left"/>
      <w:pPr>
        <w:ind w:left="7112" w:hanging="360"/>
      </w:pPr>
      <w:rPr>
        <w:rFonts w:ascii="Wingdings" w:hAnsi="Wingdings" w:cs="Wingdings" w:hint="default"/>
      </w:rPr>
    </w:lvl>
  </w:abstractNum>
  <w:abstractNum w:abstractNumId="12" w15:restartNumberingAfterBreak="0">
    <w:nsid w:val="6DD60433"/>
    <w:multiLevelType w:val="hybridMultilevel"/>
    <w:tmpl w:val="714A9DCC"/>
    <w:lvl w:ilvl="0" w:tplc="FFFFFFFF">
      <w:start w:val="1"/>
      <w:numFmt w:val="bullet"/>
      <w:lvlText w:val=""/>
      <w:lvlJc w:val="left"/>
      <w:pPr>
        <w:ind w:left="720" w:hanging="360"/>
      </w:pPr>
      <w:rPr>
        <w:rFonts w:ascii="Symbol" w:hAnsi="Symbol" w:cs="Symbol" w:hint="default"/>
      </w:rPr>
    </w:lvl>
    <w:lvl w:ilvl="1" w:tplc="FFFFFFFF">
      <w:start w:val="1"/>
      <w:numFmt w:val="bullet"/>
      <w:lvlText w:val=""/>
      <w:lvlJc w:val="left"/>
      <w:pPr>
        <w:ind w:left="1440" w:hanging="360"/>
      </w:pPr>
      <w:rPr>
        <w:rFonts w:ascii="Symbol" w:hAnsi="Symbol" w:cs="Symbol"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3" w15:restartNumberingAfterBreak="0">
    <w:nsid w:val="6ED772B0"/>
    <w:multiLevelType w:val="hybridMultilevel"/>
    <w:tmpl w:val="381E44D8"/>
    <w:lvl w:ilvl="0" w:tplc="FFFFFFFF">
      <w:start w:val="1"/>
      <w:numFmt w:val="bullet"/>
      <w:lvlText w:val=""/>
      <w:lvlJc w:val="left"/>
      <w:pPr>
        <w:ind w:left="1352" w:hanging="360"/>
      </w:pPr>
      <w:rPr>
        <w:rFonts w:ascii="Symbol" w:hAnsi="Symbol" w:cs="Symbol" w:hint="default"/>
      </w:rPr>
    </w:lvl>
    <w:lvl w:ilvl="1" w:tplc="FFFFFFFF">
      <w:start w:val="1"/>
      <w:numFmt w:val="bullet"/>
      <w:lvlText w:val="o"/>
      <w:lvlJc w:val="left"/>
      <w:pPr>
        <w:ind w:left="2072" w:hanging="360"/>
      </w:pPr>
      <w:rPr>
        <w:rFonts w:ascii="Courier New" w:hAnsi="Courier New" w:cs="Courier New" w:hint="default"/>
      </w:rPr>
    </w:lvl>
    <w:lvl w:ilvl="2" w:tplc="FFFFFFFF">
      <w:start w:val="1"/>
      <w:numFmt w:val="bullet"/>
      <w:lvlText w:val=""/>
      <w:lvlJc w:val="left"/>
      <w:pPr>
        <w:ind w:left="2792" w:hanging="360"/>
      </w:pPr>
      <w:rPr>
        <w:rFonts w:ascii="Wingdings" w:hAnsi="Wingdings" w:cs="Wingdings" w:hint="default"/>
      </w:rPr>
    </w:lvl>
    <w:lvl w:ilvl="3" w:tplc="FFFFFFFF">
      <w:start w:val="1"/>
      <w:numFmt w:val="bullet"/>
      <w:lvlText w:val=""/>
      <w:lvlJc w:val="left"/>
      <w:pPr>
        <w:ind w:left="3512" w:hanging="360"/>
      </w:pPr>
      <w:rPr>
        <w:rFonts w:ascii="Symbol" w:hAnsi="Symbol" w:cs="Symbol" w:hint="default"/>
      </w:rPr>
    </w:lvl>
    <w:lvl w:ilvl="4" w:tplc="FFFFFFFF">
      <w:start w:val="1"/>
      <w:numFmt w:val="bullet"/>
      <w:lvlText w:val="o"/>
      <w:lvlJc w:val="left"/>
      <w:pPr>
        <w:ind w:left="4232" w:hanging="360"/>
      </w:pPr>
      <w:rPr>
        <w:rFonts w:ascii="Courier New" w:hAnsi="Courier New" w:cs="Courier New" w:hint="default"/>
      </w:rPr>
    </w:lvl>
    <w:lvl w:ilvl="5" w:tplc="FFFFFFFF">
      <w:start w:val="1"/>
      <w:numFmt w:val="bullet"/>
      <w:lvlText w:val=""/>
      <w:lvlJc w:val="left"/>
      <w:pPr>
        <w:ind w:left="4952" w:hanging="360"/>
      </w:pPr>
      <w:rPr>
        <w:rFonts w:ascii="Wingdings" w:hAnsi="Wingdings" w:cs="Wingdings" w:hint="default"/>
      </w:rPr>
    </w:lvl>
    <w:lvl w:ilvl="6" w:tplc="FFFFFFFF">
      <w:start w:val="1"/>
      <w:numFmt w:val="bullet"/>
      <w:lvlText w:val=""/>
      <w:lvlJc w:val="left"/>
      <w:pPr>
        <w:ind w:left="5672" w:hanging="360"/>
      </w:pPr>
      <w:rPr>
        <w:rFonts w:ascii="Symbol" w:hAnsi="Symbol" w:cs="Symbol" w:hint="default"/>
      </w:rPr>
    </w:lvl>
    <w:lvl w:ilvl="7" w:tplc="FFFFFFFF">
      <w:start w:val="1"/>
      <w:numFmt w:val="bullet"/>
      <w:lvlText w:val="o"/>
      <w:lvlJc w:val="left"/>
      <w:pPr>
        <w:ind w:left="6392" w:hanging="360"/>
      </w:pPr>
      <w:rPr>
        <w:rFonts w:ascii="Courier New" w:hAnsi="Courier New" w:cs="Courier New" w:hint="default"/>
      </w:rPr>
    </w:lvl>
    <w:lvl w:ilvl="8" w:tplc="FFFFFFFF">
      <w:start w:val="1"/>
      <w:numFmt w:val="bullet"/>
      <w:lvlText w:val=""/>
      <w:lvlJc w:val="left"/>
      <w:pPr>
        <w:ind w:left="7112" w:hanging="360"/>
      </w:pPr>
      <w:rPr>
        <w:rFonts w:ascii="Wingdings" w:hAnsi="Wingdings" w:cs="Wingdings" w:hint="default"/>
      </w:rPr>
    </w:lvl>
  </w:abstractNum>
  <w:abstractNum w:abstractNumId="14" w15:restartNumberingAfterBreak="0">
    <w:nsid w:val="74442095"/>
    <w:multiLevelType w:val="hybridMultilevel"/>
    <w:tmpl w:val="7C02BA2A"/>
    <w:lvl w:ilvl="0" w:tplc="FFFFFFFF">
      <w:start w:val="1"/>
      <w:numFmt w:val="bullet"/>
      <w:lvlText w:val=""/>
      <w:lvlJc w:val="left"/>
      <w:pPr>
        <w:ind w:left="1352" w:hanging="360"/>
      </w:pPr>
      <w:rPr>
        <w:rFonts w:ascii="Symbol" w:hAnsi="Symbol" w:cs="Symbol" w:hint="default"/>
      </w:rPr>
    </w:lvl>
    <w:lvl w:ilvl="1" w:tplc="FFFFFFFF">
      <w:start w:val="1"/>
      <w:numFmt w:val="bullet"/>
      <w:lvlText w:val="o"/>
      <w:lvlJc w:val="left"/>
      <w:pPr>
        <w:ind w:left="2072" w:hanging="360"/>
      </w:pPr>
      <w:rPr>
        <w:rFonts w:ascii="Courier New" w:hAnsi="Courier New" w:cs="Courier New" w:hint="default"/>
      </w:rPr>
    </w:lvl>
    <w:lvl w:ilvl="2" w:tplc="FFFFFFFF">
      <w:start w:val="1"/>
      <w:numFmt w:val="bullet"/>
      <w:lvlText w:val=""/>
      <w:lvlJc w:val="left"/>
      <w:pPr>
        <w:ind w:left="2792" w:hanging="360"/>
      </w:pPr>
      <w:rPr>
        <w:rFonts w:ascii="Wingdings" w:hAnsi="Wingdings" w:cs="Wingdings" w:hint="default"/>
      </w:rPr>
    </w:lvl>
    <w:lvl w:ilvl="3" w:tplc="FFFFFFFF">
      <w:start w:val="1"/>
      <w:numFmt w:val="bullet"/>
      <w:lvlText w:val=""/>
      <w:lvlJc w:val="left"/>
      <w:pPr>
        <w:ind w:left="3512" w:hanging="360"/>
      </w:pPr>
      <w:rPr>
        <w:rFonts w:ascii="Symbol" w:hAnsi="Symbol" w:cs="Symbol" w:hint="default"/>
      </w:rPr>
    </w:lvl>
    <w:lvl w:ilvl="4" w:tplc="FFFFFFFF">
      <w:start w:val="1"/>
      <w:numFmt w:val="bullet"/>
      <w:lvlText w:val="o"/>
      <w:lvlJc w:val="left"/>
      <w:pPr>
        <w:ind w:left="4232" w:hanging="360"/>
      </w:pPr>
      <w:rPr>
        <w:rFonts w:ascii="Courier New" w:hAnsi="Courier New" w:cs="Courier New" w:hint="default"/>
      </w:rPr>
    </w:lvl>
    <w:lvl w:ilvl="5" w:tplc="FFFFFFFF">
      <w:start w:val="1"/>
      <w:numFmt w:val="bullet"/>
      <w:lvlText w:val=""/>
      <w:lvlJc w:val="left"/>
      <w:pPr>
        <w:ind w:left="4952" w:hanging="360"/>
      </w:pPr>
      <w:rPr>
        <w:rFonts w:ascii="Wingdings" w:hAnsi="Wingdings" w:cs="Wingdings" w:hint="default"/>
      </w:rPr>
    </w:lvl>
    <w:lvl w:ilvl="6" w:tplc="FFFFFFFF">
      <w:start w:val="1"/>
      <w:numFmt w:val="bullet"/>
      <w:lvlText w:val=""/>
      <w:lvlJc w:val="left"/>
      <w:pPr>
        <w:ind w:left="5672" w:hanging="360"/>
      </w:pPr>
      <w:rPr>
        <w:rFonts w:ascii="Symbol" w:hAnsi="Symbol" w:cs="Symbol" w:hint="default"/>
      </w:rPr>
    </w:lvl>
    <w:lvl w:ilvl="7" w:tplc="FFFFFFFF">
      <w:start w:val="1"/>
      <w:numFmt w:val="bullet"/>
      <w:lvlText w:val="o"/>
      <w:lvlJc w:val="left"/>
      <w:pPr>
        <w:ind w:left="6392" w:hanging="360"/>
      </w:pPr>
      <w:rPr>
        <w:rFonts w:ascii="Courier New" w:hAnsi="Courier New" w:cs="Courier New" w:hint="default"/>
      </w:rPr>
    </w:lvl>
    <w:lvl w:ilvl="8" w:tplc="FFFFFFFF">
      <w:start w:val="1"/>
      <w:numFmt w:val="bullet"/>
      <w:lvlText w:val=""/>
      <w:lvlJc w:val="left"/>
      <w:pPr>
        <w:ind w:left="7112" w:hanging="360"/>
      </w:pPr>
      <w:rPr>
        <w:rFonts w:ascii="Wingdings" w:hAnsi="Wingdings" w:cs="Wingdings" w:hint="default"/>
      </w:rPr>
    </w:lvl>
  </w:abstractNum>
  <w:abstractNum w:abstractNumId="15" w15:restartNumberingAfterBreak="0">
    <w:nsid w:val="76241340"/>
    <w:multiLevelType w:val="hybridMultilevel"/>
    <w:tmpl w:val="857ECD96"/>
    <w:lvl w:ilvl="0" w:tplc="FFFFFFFF">
      <w:start w:val="1"/>
      <w:numFmt w:val="bullet"/>
      <w:lvlText w:val=""/>
      <w:lvlJc w:val="left"/>
      <w:pPr>
        <w:ind w:left="720" w:hanging="360"/>
      </w:pPr>
      <w:rPr>
        <w:rFonts w:ascii="Symbol" w:hAnsi="Symbol" w:cs="Symbol" w:hint="default"/>
      </w:rPr>
    </w:lvl>
    <w:lvl w:ilvl="1" w:tplc="FFFFFFFF">
      <w:start w:val="1"/>
      <w:numFmt w:val="bullet"/>
      <w:lvlText w:val=""/>
      <w:lvlJc w:val="left"/>
      <w:pPr>
        <w:ind w:left="1440" w:hanging="360"/>
      </w:pPr>
      <w:rPr>
        <w:rFonts w:ascii="Symbol" w:hAnsi="Symbol" w:cs="Symbol"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6" w15:restartNumberingAfterBreak="0">
    <w:nsid w:val="79C97786"/>
    <w:multiLevelType w:val="hybridMultilevel"/>
    <w:tmpl w:val="2BF83B16"/>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17" w15:restartNumberingAfterBreak="0">
    <w:nsid w:val="7E7E0E19"/>
    <w:multiLevelType w:val="hybridMultilevel"/>
    <w:tmpl w:val="2A8CAD72"/>
    <w:lvl w:ilvl="0" w:tplc="FFFFFFFF">
      <w:start w:val="1"/>
      <w:numFmt w:val="bullet"/>
      <w:lvlText w:val=""/>
      <w:lvlJc w:val="left"/>
      <w:pPr>
        <w:ind w:left="1440" w:hanging="360"/>
      </w:pPr>
      <w:rPr>
        <w:rFonts w:ascii="Symbol" w:hAnsi="Symbol" w:cs="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cs="Wingdings" w:hint="default"/>
      </w:rPr>
    </w:lvl>
    <w:lvl w:ilvl="3" w:tplc="FFFFFFFF">
      <w:start w:val="1"/>
      <w:numFmt w:val="bullet"/>
      <w:lvlText w:val=""/>
      <w:lvlJc w:val="left"/>
      <w:pPr>
        <w:ind w:left="3600" w:hanging="360"/>
      </w:pPr>
      <w:rPr>
        <w:rFonts w:ascii="Symbol" w:hAnsi="Symbol" w:cs="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cs="Wingdings" w:hint="default"/>
      </w:rPr>
    </w:lvl>
    <w:lvl w:ilvl="6" w:tplc="FFFFFFFF">
      <w:start w:val="1"/>
      <w:numFmt w:val="bullet"/>
      <w:lvlText w:val=""/>
      <w:lvlJc w:val="left"/>
      <w:pPr>
        <w:ind w:left="5760" w:hanging="360"/>
      </w:pPr>
      <w:rPr>
        <w:rFonts w:ascii="Symbol" w:hAnsi="Symbol" w:cs="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cs="Wingdings" w:hint="default"/>
      </w:rPr>
    </w:lvl>
  </w:abstractNum>
  <w:num w:numId="1">
    <w:abstractNumId w:val="0"/>
  </w:num>
  <w:num w:numId="2">
    <w:abstractNumId w:val="9"/>
  </w:num>
  <w:num w:numId="3">
    <w:abstractNumId w:val="16"/>
  </w:num>
  <w:num w:numId="4">
    <w:abstractNumId w:val="6"/>
  </w:num>
  <w:num w:numId="5">
    <w:abstractNumId w:val="7"/>
  </w:num>
  <w:num w:numId="6">
    <w:abstractNumId w:val="13"/>
  </w:num>
  <w:num w:numId="7">
    <w:abstractNumId w:val="11"/>
  </w:num>
  <w:num w:numId="8">
    <w:abstractNumId w:val="14"/>
  </w:num>
  <w:num w:numId="9">
    <w:abstractNumId w:val="2"/>
  </w:num>
  <w:num w:numId="10">
    <w:abstractNumId w:val="4"/>
  </w:num>
  <w:num w:numId="11">
    <w:abstractNumId w:val="10"/>
  </w:num>
  <w:num w:numId="12">
    <w:abstractNumId w:val="12"/>
  </w:num>
  <w:num w:numId="13">
    <w:abstractNumId w:val="1"/>
  </w:num>
  <w:num w:numId="14">
    <w:abstractNumId w:val="17"/>
  </w:num>
  <w:num w:numId="15">
    <w:abstractNumId w:val="15"/>
  </w:num>
  <w:num w:numId="16">
    <w:abstractNumId w:val="0"/>
  </w:num>
  <w:num w:numId="17">
    <w:abstractNumId w:val="5"/>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4A48"/>
    <w:rsid w:val="00041E1B"/>
    <w:rsid w:val="00071D67"/>
    <w:rsid w:val="000A3B35"/>
    <w:rsid w:val="000D6489"/>
    <w:rsid w:val="000F2900"/>
    <w:rsid w:val="000F3B50"/>
    <w:rsid w:val="0019663D"/>
    <w:rsid w:val="001C44C0"/>
    <w:rsid w:val="001D6866"/>
    <w:rsid w:val="001F013D"/>
    <w:rsid w:val="00201EB1"/>
    <w:rsid w:val="002272F4"/>
    <w:rsid w:val="002768B7"/>
    <w:rsid w:val="002771C6"/>
    <w:rsid w:val="00281958"/>
    <w:rsid w:val="002A79AD"/>
    <w:rsid w:val="002E7C3A"/>
    <w:rsid w:val="003616EE"/>
    <w:rsid w:val="00393269"/>
    <w:rsid w:val="003B1B96"/>
    <w:rsid w:val="0040294A"/>
    <w:rsid w:val="004061C7"/>
    <w:rsid w:val="0041065E"/>
    <w:rsid w:val="00470B36"/>
    <w:rsid w:val="00492B3E"/>
    <w:rsid w:val="005045DB"/>
    <w:rsid w:val="00581D15"/>
    <w:rsid w:val="005E2E72"/>
    <w:rsid w:val="00623E1D"/>
    <w:rsid w:val="00666FB0"/>
    <w:rsid w:val="007372A5"/>
    <w:rsid w:val="007670EA"/>
    <w:rsid w:val="00770793"/>
    <w:rsid w:val="00776EC0"/>
    <w:rsid w:val="007A3B69"/>
    <w:rsid w:val="00805A6B"/>
    <w:rsid w:val="00832389"/>
    <w:rsid w:val="00950897"/>
    <w:rsid w:val="00986F50"/>
    <w:rsid w:val="009A5584"/>
    <w:rsid w:val="009B3BBD"/>
    <w:rsid w:val="009B620A"/>
    <w:rsid w:val="009C7811"/>
    <w:rsid w:val="00A007DF"/>
    <w:rsid w:val="00A206ED"/>
    <w:rsid w:val="00A74141"/>
    <w:rsid w:val="00AF7877"/>
    <w:rsid w:val="00B24A48"/>
    <w:rsid w:val="00B4746C"/>
    <w:rsid w:val="00B824E1"/>
    <w:rsid w:val="00BA2855"/>
    <w:rsid w:val="00BB633C"/>
    <w:rsid w:val="00BD1B0C"/>
    <w:rsid w:val="00C16EE9"/>
    <w:rsid w:val="00C3159A"/>
    <w:rsid w:val="00C56E39"/>
    <w:rsid w:val="00C90656"/>
    <w:rsid w:val="00CE1FA1"/>
    <w:rsid w:val="00CF1FBB"/>
    <w:rsid w:val="00CF6D09"/>
    <w:rsid w:val="00D35045"/>
    <w:rsid w:val="00D3781E"/>
    <w:rsid w:val="00D9350A"/>
    <w:rsid w:val="00DD1E03"/>
    <w:rsid w:val="00DD5E12"/>
    <w:rsid w:val="00E00C52"/>
    <w:rsid w:val="00E3766C"/>
    <w:rsid w:val="00E405CB"/>
    <w:rsid w:val="00E9528E"/>
    <w:rsid w:val="00EC257A"/>
    <w:rsid w:val="00F00D41"/>
    <w:rsid w:val="00F427A9"/>
    <w:rsid w:val="00F62816"/>
    <w:rsid w:val="00FA14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3D0FE1F9-7157-4112-B326-7A84F480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9"/>
    <w:qFormat/>
    <w:pPr>
      <w:keepNext/>
      <w:keepLines/>
      <w:widowControl w:val="0"/>
      <w:numPr>
        <w:numId w:val="2"/>
      </w:numPr>
      <w:pBdr>
        <w:top w:val="single" w:sz="2" w:space="10" w:color="1F497D"/>
        <w:left w:val="single" w:sz="2" w:space="9" w:color="1F497D"/>
        <w:bottom w:val="single" w:sz="2" w:space="10" w:color="1F497D"/>
        <w:right w:val="single" w:sz="2" w:space="0" w:color="1F497D"/>
      </w:pBdr>
      <w:shd w:val="clear" w:color="auto" w:fill="000080"/>
      <w:tabs>
        <w:tab w:val="left" w:pos="992"/>
      </w:tabs>
      <w:spacing w:line="300" w:lineRule="auto"/>
      <w:ind w:left="170"/>
      <w:jc w:val="both"/>
      <w:outlineLvl w:val="0"/>
    </w:pPr>
    <w:rPr>
      <w:rFonts w:ascii="Arial" w:eastAsia="MS Gothic" w:hAnsi="Arial" w:cs="Arial"/>
      <w:b/>
      <w:bCs/>
      <w:caps/>
      <w:color w:val="FFFFFF"/>
      <w:lang w:eastAsia="en-US"/>
    </w:rPr>
  </w:style>
  <w:style w:type="paragraph" w:styleId="Heading2">
    <w:name w:val="heading 2"/>
    <w:basedOn w:val="Normal"/>
    <w:next w:val="Normal"/>
    <w:link w:val="Heading2Char"/>
    <w:uiPriority w:val="99"/>
    <w:qFormat/>
    <w:pPr>
      <w:keepNext/>
      <w:keepLines/>
      <w:widowControl w:val="0"/>
      <w:numPr>
        <w:ilvl w:val="1"/>
        <w:numId w:val="2"/>
      </w:numPr>
      <w:tabs>
        <w:tab w:val="left" w:pos="992"/>
      </w:tabs>
      <w:spacing w:line="300" w:lineRule="auto"/>
      <w:ind w:left="992" w:hanging="992"/>
      <w:jc w:val="both"/>
      <w:outlineLvl w:val="1"/>
    </w:pPr>
    <w:rPr>
      <w:rFonts w:ascii="Arial" w:hAnsi="Arial" w:cs="Arial"/>
      <w:b/>
      <w:bCs/>
      <w:sz w:val="20"/>
      <w:szCs w:val="20"/>
      <w:lang w:eastAsia="en-US"/>
    </w:rPr>
  </w:style>
  <w:style w:type="paragraph" w:styleId="Heading3">
    <w:name w:val="heading 3"/>
    <w:basedOn w:val="Normal"/>
    <w:next w:val="Normal"/>
    <w:link w:val="Heading3Char"/>
    <w:uiPriority w:val="99"/>
    <w:qFormat/>
    <w:pPr>
      <w:keepNext/>
      <w:keepLines/>
      <w:widowControl w:val="0"/>
      <w:numPr>
        <w:ilvl w:val="2"/>
        <w:numId w:val="2"/>
      </w:numPr>
      <w:tabs>
        <w:tab w:val="left" w:pos="992"/>
      </w:tabs>
      <w:spacing w:after="60" w:line="300" w:lineRule="auto"/>
      <w:ind w:left="992" w:hanging="992"/>
      <w:jc w:val="both"/>
      <w:outlineLvl w:val="2"/>
    </w:pPr>
    <w:rPr>
      <w:rFonts w:ascii="Arial" w:eastAsia="MS Gothic" w:hAnsi="Arial" w:cs="Arial"/>
      <w:b/>
      <w:bCs/>
      <w:sz w:val="20"/>
      <w:szCs w:val="20"/>
      <w:lang w:eastAsia="en-US"/>
    </w:rPr>
  </w:style>
  <w:style w:type="paragraph" w:styleId="Heading4">
    <w:name w:val="heading 4"/>
    <w:basedOn w:val="Normal"/>
    <w:next w:val="Normal"/>
    <w:link w:val="Heading4Char"/>
    <w:uiPriority w:val="99"/>
    <w:qFormat/>
    <w:pPr>
      <w:keepNext/>
      <w:keepLines/>
      <w:widowControl w:val="0"/>
      <w:numPr>
        <w:ilvl w:val="3"/>
        <w:numId w:val="2"/>
      </w:numPr>
      <w:tabs>
        <w:tab w:val="left" w:pos="992"/>
      </w:tabs>
      <w:spacing w:line="300" w:lineRule="auto"/>
      <w:jc w:val="both"/>
      <w:outlineLvl w:val="3"/>
    </w:pPr>
    <w:rPr>
      <w:rFonts w:ascii="Arial" w:hAnsi="Arial" w:cs="Arial"/>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w:eastAsia="MS Gothic" w:hAnsi="Arial" w:cs="Arial"/>
      <w:b/>
      <w:bCs/>
      <w:caps/>
      <w:color w:val="FFFFFF"/>
      <w:sz w:val="24"/>
      <w:szCs w:val="24"/>
      <w:shd w:val="clear" w:color="auto" w:fill="000080"/>
      <w:lang w:val="en-US" w:eastAsia="en-US"/>
    </w:rPr>
  </w:style>
  <w:style w:type="character" w:customStyle="1" w:styleId="Heading2Char">
    <w:name w:val="Heading 2 Char"/>
    <w:link w:val="Heading2"/>
    <w:uiPriority w:val="99"/>
    <w:locked/>
    <w:rPr>
      <w:rFonts w:ascii="Arial" w:hAnsi="Arial" w:cs="Arial"/>
      <w:b/>
      <w:bCs/>
      <w:sz w:val="20"/>
      <w:szCs w:val="20"/>
      <w:lang w:val="en-US" w:eastAsia="en-US"/>
    </w:rPr>
  </w:style>
  <w:style w:type="character" w:customStyle="1" w:styleId="Heading3Char">
    <w:name w:val="Heading 3 Char"/>
    <w:link w:val="Heading3"/>
    <w:uiPriority w:val="99"/>
    <w:locked/>
    <w:rPr>
      <w:rFonts w:ascii="Arial" w:eastAsia="MS Gothic" w:hAnsi="Arial" w:cs="Arial"/>
      <w:b/>
      <w:bCs/>
      <w:sz w:val="20"/>
      <w:szCs w:val="20"/>
      <w:lang w:val="en-US" w:eastAsia="en-US"/>
    </w:rPr>
  </w:style>
  <w:style w:type="character" w:customStyle="1" w:styleId="Heading4Char">
    <w:name w:val="Heading 4 Char"/>
    <w:link w:val="Heading4"/>
    <w:uiPriority w:val="99"/>
    <w:rsid w:val="007E105B"/>
    <w:rPr>
      <w:rFonts w:ascii="Arial" w:hAnsi="Arial" w:cs="Arial"/>
      <w:b/>
      <w:bCs/>
      <w:sz w:val="20"/>
      <w:szCs w:val="20"/>
      <w:lang w:val="en-US"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7E105B"/>
    <w:rPr>
      <w:sz w:val="0"/>
      <w:szCs w:val="0"/>
      <w:lang w:val="en-U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pPr>
      <w:widowControl w:val="0"/>
      <w:tabs>
        <w:tab w:val="left" w:pos="567"/>
      </w:tabs>
      <w:spacing w:line="300" w:lineRule="auto"/>
      <w:jc w:val="both"/>
    </w:pPr>
    <w:rPr>
      <w:rFonts w:ascii="Arial" w:hAnsi="Arial" w:cs="Arial"/>
      <w:sz w:val="20"/>
      <w:szCs w:val="20"/>
      <w:lang w:eastAsia="en-US"/>
    </w:rPr>
  </w:style>
  <w:style w:type="character" w:customStyle="1" w:styleId="CommentTextChar">
    <w:name w:val="Comment Text Char"/>
    <w:link w:val="CommentText"/>
    <w:uiPriority w:val="99"/>
    <w:locked/>
    <w:rPr>
      <w:rFonts w:ascii="Arial" w:hAnsi="Arial" w:cs="Arial"/>
      <w:lang w:val="en-US" w:eastAsia="en-US"/>
    </w:rPr>
  </w:style>
  <w:style w:type="paragraph" w:styleId="Header">
    <w:name w:val="header"/>
    <w:aliases w:val="En-tête client,Header1"/>
    <w:basedOn w:val="Normal"/>
    <w:link w:val="HeaderChar"/>
    <w:uiPriority w:val="99"/>
    <w:pPr>
      <w:widowControl w:val="0"/>
      <w:tabs>
        <w:tab w:val="center" w:pos="4536"/>
        <w:tab w:val="right" w:pos="9072"/>
      </w:tabs>
      <w:spacing w:line="300" w:lineRule="auto"/>
      <w:jc w:val="both"/>
    </w:pPr>
    <w:rPr>
      <w:rFonts w:ascii="Arial" w:hAnsi="Arial" w:cs="Arial"/>
      <w:sz w:val="20"/>
      <w:szCs w:val="20"/>
      <w:lang w:eastAsia="en-US"/>
    </w:rPr>
  </w:style>
  <w:style w:type="character" w:customStyle="1" w:styleId="HeaderChar">
    <w:name w:val="Header Char"/>
    <w:aliases w:val="En-tête client Char,Header1 Char"/>
    <w:link w:val="Header"/>
    <w:uiPriority w:val="99"/>
    <w:locked/>
    <w:rPr>
      <w:rFonts w:ascii="Arial" w:hAnsi="Arial" w:cs="Arial"/>
      <w:sz w:val="22"/>
      <w:szCs w:val="22"/>
      <w:lang w:val="en-US" w:eastAsia="en-US"/>
    </w:rPr>
  </w:style>
  <w:style w:type="paragraph" w:styleId="Footer">
    <w:name w:val="footer"/>
    <w:basedOn w:val="Normal"/>
    <w:link w:val="FooterChar"/>
    <w:uiPriority w:val="99"/>
    <w:pPr>
      <w:widowControl w:val="0"/>
      <w:tabs>
        <w:tab w:val="center" w:pos="4536"/>
        <w:tab w:val="right" w:pos="9072"/>
      </w:tabs>
      <w:spacing w:line="300" w:lineRule="auto"/>
      <w:jc w:val="both"/>
    </w:pPr>
    <w:rPr>
      <w:rFonts w:ascii="Arial" w:hAnsi="Arial" w:cs="Arial"/>
      <w:sz w:val="20"/>
      <w:szCs w:val="20"/>
      <w:lang w:eastAsia="en-US"/>
    </w:rPr>
  </w:style>
  <w:style w:type="character" w:customStyle="1" w:styleId="FooterChar">
    <w:name w:val="Footer Char"/>
    <w:link w:val="Footer"/>
    <w:uiPriority w:val="99"/>
    <w:locked/>
    <w:rPr>
      <w:rFonts w:ascii="Arial" w:hAnsi="Arial" w:cs="Arial"/>
      <w:sz w:val="22"/>
      <w:szCs w:val="22"/>
      <w:lang w:val="en-US" w:eastAsia="en-US"/>
    </w:rPr>
  </w:style>
  <w:style w:type="paragraph" w:styleId="ListParagraph">
    <w:name w:val="List Paragraph"/>
    <w:basedOn w:val="Normal"/>
    <w:link w:val="ListParagraphChar"/>
    <w:uiPriority w:val="34"/>
    <w:qFormat/>
    <w:pPr>
      <w:widowControl w:val="0"/>
      <w:tabs>
        <w:tab w:val="left" w:pos="709"/>
      </w:tabs>
      <w:spacing w:before="120" w:after="120" w:line="300" w:lineRule="auto"/>
      <w:ind w:left="1352" w:hanging="360"/>
      <w:jc w:val="both"/>
    </w:pPr>
    <w:rPr>
      <w:rFonts w:ascii="Arial" w:hAnsi="Arial" w:cs="Arial"/>
      <w:sz w:val="20"/>
      <w:szCs w:val="20"/>
      <w:lang w:val="tr-TR"/>
    </w:rPr>
  </w:style>
  <w:style w:type="character" w:customStyle="1" w:styleId="ListParagraphChar">
    <w:name w:val="List Paragraph Char"/>
    <w:link w:val="ListParagraph"/>
    <w:uiPriority w:val="34"/>
    <w:locked/>
    <w:rPr>
      <w:rFonts w:ascii="Arial" w:eastAsia="Times New Roman" w:hAnsi="Arial" w:cs="Arial"/>
      <w:lang w:val="tr-TR" w:eastAsia="tr-TR"/>
    </w:rPr>
  </w:style>
  <w:style w:type="paragraph" w:customStyle="1" w:styleId="Nagwekspisutreci1">
    <w:name w:val="Nagłówek spisu treści1"/>
    <w:basedOn w:val="Heading1"/>
    <w:next w:val="Normal"/>
    <w:uiPriority w:val="99"/>
    <w:pPr>
      <w:widowControl/>
      <w:numPr>
        <w:numId w:val="0"/>
      </w:numPr>
      <w:pBdr>
        <w:top w:val="none" w:sz="0" w:space="0" w:color="auto"/>
        <w:left w:val="none" w:sz="0" w:space="0" w:color="auto"/>
        <w:bottom w:val="none" w:sz="0" w:space="0" w:color="auto"/>
        <w:right w:val="none" w:sz="0" w:space="0" w:color="auto"/>
      </w:pBdr>
      <w:shd w:val="clear" w:color="auto" w:fill="auto"/>
      <w:tabs>
        <w:tab w:val="clear" w:pos="992"/>
      </w:tabs>
      <w:spacing w:before="480" w:line="276" w:lineRule="auto"/>
      <w:jc w:val="left"/>
      <w:outlineLvl w:val="9"/>
    </w:pPr>
    <w:rPr>
      <w:rFonts w:ascii="Cambria" w:eastAsia="Times New Roman" w:hAnsi="Cambria" w:cs="Cambria"/>
      <w:color w:val="365F91"/>
      <w:sz w:val="28"/>
      <w:szCs w:val="28"/>
    </w:rPr>
  </w:style>
  <w:style w:type="paragraph" w:styleId="ListBullet2">
    <w:name w:val="List Bullet 2"/>
    <w:basedOn w:val="Normal"/>
    <w:uiPriority w:val="99"/>
    <w:semiHidden/>
    <w:pPr>
      <w:widowControl w:val="0"/>
      <w:numPr>
        <w:numId w:val="16"/>
      </w:numPr>
      <w:tabs>
        <w:tab w:val="clear" w:pos="643"/>
        <w:tab w:val="num" w:pos="720"/>
      </w:tabs>
      <w:spacing w:line="276"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3296</Words>
  <Characters>18792</Characters>
  <Application>Microsoft Office Word</Application>
  <DocSecurity>0</DocSecurity>
  <Lines>156</Lines>
  <Paragraphs>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Çevre ve Şehircilik Bakanlığı'nın Çevresel Etki Değerlendirmesi (ÇED) Kapasitesinin </vt:lpstr>
      <vt:lpstr>Çevre ve Şehircilik Bakanlığı'nın Çevresel Etki Değerlendirmesi (ÇED) Kapasitesinin </vt:lpstr>
    </vt:vector>
  </TitlesOfParts>
  <Company>w.a.s.t.e.</Company>
  <LinksUpToDate>false</LinksUpToDate>
  <CharactersWithSpaces>22044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Çevre ve Şehircilik Bakanlığı'nın Çevresel Etki Değerlendirmesi (ÇED) Kapasitesinin </dc:title>
  <dc:subject/>
  <dc:creator>Salih Can Kollar</dc:creator>
  <cp:keywords/>
  <dc:description/>
  <cp:lastModifiedBy>bülent kadioglu</cp:lastModifiedBy>
  <cp:revision>11</cp:revision>
  <dcterms:created xsi:type="dcterms:W3CDTF">2017-10-12T13:47:00Z</dcterms:created>
  <dcterms:modified xsi:type="dcterms:W3CDTF">2018-02-24T20:44:00Z</dcterms:modified>
</cp:coreProperties>
</file>