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C2D" w:rsidRPr="00B117AF" w:rsidRDefault="000762EA" w:rsidP="00076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117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TEHLİKESİZ ATIK İHRAC</w:t>
      </w:r>
      <w:r w:rsidR="00201E4E" w:rsidRPr="00B117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AT</w:t>
      </w:r>
      <w:r w:rsidRPr="00B117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 BAŞVURULARI</w:t>
      </w:r>
      <w:r w:rsidR="00A3769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NASIL YAPILACAK</w:t>
      </w:r>
      <w:r w:rsidRPr="00B117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0762EA" w:rsidRDefault="003E1C2D" w:rsidP="00076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117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İSTENİLEN BİLGİ VE BELGELER</w:t>
      </w:r>
      <w:r w:rsidR="00A3769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NEDİR</w:t>
      </w:r>
      <w:r w:rsidR="00BE065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?</w:t>
      </w:r>
    </w:p>
    <w:p w:rsidR="000762EA" w:rsidRDefault="000762EA" w:rsidP="0007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E1C2D" w:rsidRPr="001C1914" w:rsidRDefault="001C1914" w:rsidP="001C191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08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1) </w:t>
      </w:r>
      <w:r w:rsidR="003E1C2D" w:rsidRPr="001808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Avrupa Birliği ve/veya OECD üyesi ülkeler ile </w:t>
      </w:r>
      <w:proofErr w:type="spellStart"/>
      <w:r w:rsidR="003E1C2D" w:rsidRPr="001808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Liechtenstein’a</w:t>
      </w:r>
      <w:proofErr w:type="spellEnd"/>
      <w:r w:rsidR="003E1C2D" w:rsidRPr="001808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yapılacak ihracatlar:</w:t>
      </w:r>
      <w:r w:rsidR="003E1C2D" w:rsidRPr="001C19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 </w:t>
      </w:r>
    </w:p>
    <w:p w:rsidR="00E6398C" w:rsidRDefault="00E6398C" w:rsidP="00E639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Başvurular Çevre</w:t>
      </w:r>
      <w:r w:rsidR="000A5A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Şehircilik</w:t>
      </w:r>
      <w:r w:rsidR="000A5A76">
        <w:rPr>
          <w:rFonts w:ascii="Times New Roman" w:hAnsi="Times New Roman" w:cs="Times New Roman"/>
          <w:sz w:val="24"/>
          <w:szCs w:val="24"/>
        </w:rPr>
        <w:t xml:space="preserve"> ve İklim Değişikliği </w:t>
      </w:r>
      <w:r>
        <w:rPr>
          <w:rFonts w:ascii="Times New Roman" w:hAnsi="Times New Roman" w:cs="Times New Roman"/>
          <w:sz w:val="24"/>
          <w:szCs w:val="24"/>
        </w:rPr>
        <w:t>Bakanlığı Entegre Çevre Bilgi S</w:t>
      </w:r>
      <w:r w:rsidR="008C59E3">
        <w:rPr>
          <w:rFonts w:ascii="Times New Roman" w:hAnsi="Times New Roman" w:cs="Times New Roman"/>
          <w:sz w:val="24"/>
          <w:szCs w:val="24"/>
        </w:rPr>
        <w:t xml:space="preserve">istemi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997187">
          <w:rPr>
            <w:rStyle w:val="Kpr"/>
            <w:rFonts w:ascii="Times New Roman" w:hAnsi="Times New Roman" w:cs="Times New Roman"/>
            <w:b/>
            <w:sz w:val="24"/>
            <w:szCs w:val="24"/>
          </w:rPr>
          <w:t>https://ecbs.cevre.gov.tr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Pr="00E6398C">
        <w:rPr>
          <w:rFonts w:ascii="Times New Roman" w:hAnsi="Times New Roman" w:cs="Times New Roman"/>
          <w:sz w:val="24"/>
          <w:szCs w:val="24"/>
        </w:rPr>
        <w:t xml:space="preserve"> </w:t>
      </w:r>
      <w:r w:rsidR="00F10E7A" w:rsidRPr="00F10E7A">
        <w:rPr>
          <w:rFonts w:ascii="Times New Roman" w:hAnsi="Times New Roman" w:cs="Times New Roman"/>
          <w:sz w:val="24"/>
          <w:szCs w:val="24"/>
          <w:u w:val="single"/>
        </w:rPr>
        <w:t>Çevre İ</w:t>
      </w:r>
      <w:r w:rsidR="00A3769A" w:rsidRPr="00F10E7A">
        <w:rPr>
          <w:rFonts w:ascii="Times New Roman" w:hAnsi="Times New Roman" w:cs="Times New Roman"/>
          <w:sz w:val="24"/>
          <w:szCs w:val="24"/>
          <w:u w:val="single"/>
        </w:rPr>
        <w:t>thalat</w:t>
      </w:r>
      <w:r w:rsidR="00F10E7A">
        <w:rPr>
          <w:rFonts w:ascii="Times New Roman" w:hAnsi="Times New Roman" w:cs="Times New Roman"/>
          <w:sz w:val="24"/>
          <w:szCs w:val="24"/>
          <w:u w:val="single"/>
        </w:rPr>
        <w:t>/İ</w:t>
      </w:r>
      <w:r w:rsidR="00A3769A" w:rsidRPr="00487EBD">
        <w:rPr>
          <w:rFonts w:ascii="Times New Roman" w:hAnsi="Times New Roman" w:cs="Times New Roman"/>
          <w:sz w:val="24"/>
          <w:szCs w:val="24"/>
          <w:u w:val="single"/>
        </w:rPr>
        <w:t xml:space="preserve">hracat </w:t>
      </w:r>
      <w:r w:rsidR="00F10E7A">
        <w:rPr>
          <w:rFonts w:ascii="Times New Roman" w:hAnsi="Times New Roman" w:cs="Times New Roman"/>
          <w:sz w:val="24"/>
          <w:szCs w:val="24"/>
          <w:u w:val="single"/>
        </w:rPr>
        <w:t>İ</w:t>
      </w:r>
      <w:r w:rsidR="00A3769A" w:rsidRPr="00487EBD">
        <w:rPr>
          <w:rFonts w:ascii="Times New Roman" w:hAnsi="Times New Roman" w:cs="Times New Roman"/>
          <w:sz w:val="24"/>
          <w:szCs w:val="24"/>
          <w:u w:val="single"/>
        </w:rPr>
        <w:t xml:space="preserve">zinleri </w:t>
      </w:r>
      <w:r w:rsidR="000A5A76"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A3769A" w:rsidRPr="00487EBD">
        <w:rPr>
          <w:rFonts w:ascii="Times New Roman" w:hAnsi="Times New Roman" w:cs="Times New Roman"/>
          <w:sz w:val="24"/>
          <w:szCs w:val="24"/>
          <w:u w:val="single"/>
        </w:rPr>
        <w:t>ygulaması üzerinden</w:t>
      </w:r>
      <w:r w:rsidR="00A37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elektronik </w:t>
      </w:r>
      <w:r w:rsidR="008C59E3">
        <w:rPr>
          <w:rFonts w:ascii="Times New Roman" w:hAnsi="Times New Roman" w:cs="Times New Roman"/>
          <w:sz w:val="24"/>
          <w:szCs w:val="24"/>
        </w:rPr>
        <w:t>olarak</w:t>
      </w:r>
      <w:r>
        <w:rPr>
          <w:rFonts w:ascii="Times New Roman" w:hAnsi="Times New Roman" w:cs="Times New Roman"/>
          <w:sz w:val="24"/>
          <w:szCs w:val="24"/>
        </w:rPr>
        <w:t xml:space="preserve"> yapılacaktır.</w:t>
      </w:r>
    </w:p>
    <w:p w:rsidR="00E6398C" w:rsidRDefault="00A3769A" w:rsidP="003E1C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Sisteme i</w:t>
      </w:r>
      <w:r w:rsidR="00E6398C">
        <w:rPr>
          <w:rFonts w:ascii="Times New Roman" w:hAnsi="Times New Roman" w:cs="Times New Roman"/>
          <w:sz w:val="24"/>
          <w:szCs w:val="24"/>
        </w:rPr>
        <w:t>stenilen bilgiler</w:t>
      </w:r>
      <w:r w:rsidR="00496A15">
        <w:rPr>
          <w:rFonts w:ascii="Times New Roman" w:hAnsi="Times New Roman" w:cs="Times New Roman"/>
          <w:sz w:val="24"/>
          <w:szCs w:val="24"/>
        </w:rPr>
        <w:t xml:space="preserve"> (genel bilgiler ve satır bilgileri)</w:t>
      </w:r>
      <w:r w:rsidR="00E6398C">
        <w:rPr>
          <w:rFonts w:ascii="Times New Roman" w:hAnsi="Times New Roman" w:cs="Times New Roman"/>
          <w:sz w:val="24"/>
          <w:szCs w:val="24"/>
        </w:rPr>
        <w:t xml:space="preserve"> girilecek, istenilen belgeler (proforma fatura veya fatura</w:t>
      </w:r>
      <w:r w:rsidR="00496A15">
        <w:rPr>
          <w:rFonts w:ascii="Times New Roman" w:hAnsi="Times New Roman" w:cs="Times New Roman"/>
          <w:sz w:val="24"/>
          <w:szCs w:val="24"/>
        </w:rPr>
        <w:t>, atık üretici bilgileri, gerçekleşme raporu</w:t>
      </w:r>
      <w:r w:rsidR="00E6398C">
        <w:rPr>
          <w:rFonts w:ascii="Times New Roman" w:hAnsi="Times New Roman" w:cs="Times New Roman"/>
          <w:sz w:val="24"/>
          <w:szCs w:val="24"/>
        </w:rPr>
        <w:t>) taranarak sisteme yüklenecek, kuruma gönder butonuna basılacaktır.</w:t>
      </w:r>
    </w:p>
    <w:p w:rsidR="00C557B2" w:rsidRPr="008C59E3" w:rsidRDefault="008C59E3" w:rsidP="003E1C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Ecbs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‘den onaylandı ibaresi görüldükten sonra </w:t>
      </w:r>
      <w:r w:rsidR="00050F40" w:rsidRPr="008C59E3">
        <w:rPr>
          <w:rFonts w:ascii="Times New Roman" w:hAnsi="Times New Roman" w:cs="Times New Roman"/>
          <w:sz w:val="24"/>
          <w:szCs w:val="24"/>
        </w:rPr>
        <w:t xml:space="preserve">ihracat işlemlerine başlanabilir. </w:t>
      </w:r>
    </w:p>
    <w:p w:rsidR="00886B03" w:rsidRDefault="00886B03" w:rsidP="00886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76A" w:rsidRDefault="0081176A" w:rsidP="00E6398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</w:p>
    <w:p w:rsidR="00E6398C" w:rsidRPr="00A3769A" w:rsidRDefault="00E6398C" w:rsidP="00E6398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A3769A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 xml:space="preserve">ÖNEMLİ </w:t>
      </w:r>
      <w:r w:rsidR="00886B03" w:rsidRPr="00A3769A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NOT</w:t>
      </w:r>
      <w:r w:rsidRPr="00A3769A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LAR</w:t>
      </w:r>
      <w:r w:rsidR="00886B03" w:rsidRPr="00A3769A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:</w:t>
      </w:r>
    </w:p>
    <w:p w:rsidR="00E6398C" w:rsidRDefault="00886B03" w:rsidP="00E6398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E6398C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</w:t>
      </w:r>
      <w:r w:rsidR="00E6398C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1</w:t>
      </w:r>
      <w:r w:rsidR="00C20632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-</w:t>
      </w:r>
      <w:r w:rsidR="00E6398C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Kasım</w:t>
      </w:r>
      <w:r w:rsidR="008C59E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2018</w:t>
      </w:r>
      <w:r w:rsidR="00E6398C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itibariyle yazılı</w:t>
      </w:r>
      <w:r w:rsidR="008C59E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</w:t>
      </w:r>
      <w:r w:rsidR="00E6398C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ortamda </w:t>
      </w:r>
      <w:r w:rsidR="008C59E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Bakanlığımıza ihracat </w:t>
      </w:r>
      <w:r w:rsidR="00E6398C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başvuru</w:t>
      </w:r>
      <w:r w:rsidR="008C59E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su</w:t>
      </w:r>
      <w:r w:rsidR="00E6398C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</w:t>
      </w:r>
      <w:r w:rsidR="008C59E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yapılmayacaktır</w:t>
      </w:r>
      <w:r w:rsidR="00E6398C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. Sadece Entegre Çevre Bilgi Sisteminden elektronik başvuru yapılacaktır.</w:t>
      </w:r>
    </w:p>
    <w:p w:rsidR="00E6398C" w:rsidRPr="008C59E3" w:rsidRDefault="00E6398C" w:rsidP="00E6398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2</w:t>
      </w:r>
      <w:r w:rsidR="00C20632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-</w:t>
      </w:r>
      <w:r w:rsidRPr="008C59E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Gümrük Tek Pencere Sisteminden</w:t>
      </w:r>
      <w:r w:rsidR="00C20632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</w:t>
      </w:r>
      <w:proofErr w:type="gramStart"/>
      <w:r w:rsidR="00C20632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de </w:t>
      </w:r>
      <w:r w:rsidRPr="008C59E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e</w:t>
      </w:r>
      <w:proofErr w:type="gramEnd"/>
      <w:r w:rsidRPr="008C59E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-başvuru yapıl</w:t>
      </w:r>
      <w:r w:rsidR="008C59E3" w:rsidRPr="008C59E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mayacaktır.</w:t>
      </w:r>
    </w:p>
    <w:p w:rsidR="00E6398C" w:rsidRPr="00C20632" w:rsidRDefault="008C59E3" w:rsidP="00E6398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20632">
        <w:rPr>
          <w:rFonts w:ascii="Times New Roman" w:hAnsi="Times New Roman" w:cs="Times New Roman"/>
          <w:b/>
          <w:i/>
          <w:color w:val="FF0000"/>
          <w:sz w:val="24"/>
          <w:szCs w:val="24"/>
        </w:rPr>
        <w:t>3</w:t>
      </w:r>
      <w:r w:rsidR="00C20632">
        <w:rPr>
          <w:rFonts w:ascii="Times New Roman" w:hAnsi="Times New Roman" w:cs="Times New Roman"/>
          <w:b/>
          <w:i/>
          <w:color w:val="FF0000"/>
          <w:sz w:val="24"/>
          <w:szCs w:val="24"/>
        </w:rPr>
        <w:t>-</w:t>
      </w:r>
      <w:r w:rsidRPr="00C2063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E6398C" w:rsidRPr="00C2063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Proforma fatura/fatura, (Alıcı firma ve gideceği/teslimat yapılacak ülke farklı ise proforma faturada alıcı/fatura edilen firma ve alıcı/teslimat yapılacak firma/ülke </w:t>
      </w:r>
      <w:r w:rsidR="00E6398C" w:rsidRPr="00C2063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adresleri ayrıca belirtilir</w:t>
      </w:r>
      <w:r w:rsidR="00E6398C" w:rsidRPr="00C20632">
        <w:rPr>
          <w:rFonts w:ascii="Times New Roman" w:hAnsi="Times New Roman" w:cs="Times New Roman"/>
          <w:b/>
          <w:i/>
          <w:color w:val="FF0000"/>
          <w:sz w:val="24"/>
          <w:szCs w:val="24"/>
        </w:rPr>
        <w:t>.)</w:t>
      </w:r>
    </w:p>
    <w:p w:rsidR="008C59E3" w:rsidRPr="00C20632" w:rsidRDefault="008C59E3" w:rsidP="00E6398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8064A2" w:themeColor="accent4"/>
          <w:sz w:val="24"/>
          <w:szCs w:val="24"/>
        </w:rPr>
      </w:pPr>
      <w:r w:rsidRPr="00C20632">
        <w:rPr>
          <w:rFonts w:ascii="Times New Roman" w:hAnsi="Times New Roman" w:cs="Times New Roman"/>
          <w:b/>
          <w:i/>
          <w:color w:val="8064A2" w:themeColor="accent4"/>
          <w:sz w:val="24"/>
          <w:szCs w:val="24"/>
        </w:rPr>
        <w:t>4</w:t>
      </w:r>
      <w:r w:rsidR="00C20632">
        <w:rPr>
          <w:rFonts w:ascii="Times New Roman" w:hAnsi="Times New Roman" w:cs="Times New Roman"/>
          <w:b/>
          <w:i/>
          <w:color w:val="8064A2" w:themeColor="accent4"/>
          <w:sz w:val="24"/>
          <w:szCs w:val="24"/>
        </w:rPr>
        <w:t>-</w:t>
      </w:r>
      <w:r w:rsidRPr="00C20632">
        <w:rPr>
          <w:rFonts w:ascii="Times New Roman" w:hAnsi="Times New Roman" w:cs="Times New Roman"/>
          <w:b/>
          <w:i/>
          <w:color w:val="8064A2" w:themeColor="accent4"/>
          <w:sz w:val="24"/>
          <w:szCs w:val="24"/>
        </w:rPr>
        <w:t xml:space="preserve"> Serbest bölgeye ihracat yapılacaksa gideceği </w:t>
      </w:r>
      <w:r w:rsidRPr="00C20632">
        <w:rPr>
          <w:rFonts w:ascii="Times New Roman" w:hAnsi="Times New Roman" w:cs="Times New Roman"/>
          <w:b/>
          <w:i/>
          <w:color w:val="8064A2" w:themeColor="accent4"/>
          <w:sz w:val="24"/>
          <w:szCs w:val="24"/>
          <w:u w:val="single"/>
        </w:rPr>
        <w:t>firmanın lisansı</w:t>
      </w:r>
      <w:r w:rsidRPr="00C20632">
        <w:rPr>
          <w:rFonts w:ascii="Times New Roman" w:hAnsi="Times New Roman" w:cs="Times New Roman"/>
          <w:b/>
          <w:i/>
          <w:color w:val="8064A2" w:themeColor="accent4"/>
          <w:sz w:val="24"/>
          <w:szCs w:val="24"/>
        </w:rPr>
        <w:t xml:space="preserve"> taranarak sisteme yüklenecektir.</w:t>
      </w:r>
    </w:p>
    <w:p w:rsidR="008C59E3" w:rsidRDefault="008C59E3" w:rsidP="008C59E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8064A2" w:themeColor="accent4"/>
          <w:sz w:val="24"/>
          <w:szCs w:val="24"/>
        </w:rPr>
      </w:pPr>
      <w:r w:rsidRPr="00C20632">
        <w:rPr>
          <w:rFonts w:ascii="Times New Roman" w:hAnsi="Times New Roman" w:cs="Times New Roman"/>
          <w:b/>
          <w:i/>
          <w:color w:val="8064A2" w:themeColor="accent4"/>
          <w:sz w:val="24"/>
          <w:szCs w:val="24"/>
        </w:rPr>
        <w:t>5</w:t>
      </w:r>
      <w:r w:rsidR="00C20632">
        <w:rPr>
          <w:rFonts w:ascii="Times New Roman" w:hAnsi="Times New Roman" w:cs="Times New Roman"/>
          <w:b/>
          <w:i/>
          <w:color w:val="8064A2" w:themeColor="accent4"/>
          <w:sz w:val="24"/>
          <w:szCs w:val="24"/>
        </w:rPr>
        <w:t>-</w:t>
      </w:r>
      <w:r w:rsidRPr="00C20632">
        <w:rPr>
          <w:rFonts w:ascii="Times New Roman" w:hAnsi="Times New Roman" w:cs="Times New Roman"/>
          <w:b/>
          <w:i/>
          <w:color w:val="8064A2" w:themeColor="accent4"/>
          <w:sz w:val="24"/>
          <w:szCs w:val="24"/>
        </w:rPr>
        <w:t xml:space="preserve"> Serbest bölgeden ihracat yapılacaksa öncelikle</w:t>
      </w:r>
      <w:r w:rsidR="00AB237E">
        <w:rPr>
          <w:rFonts w:ascii="Times New Roman" w:hAnsi="Times New Roman" w:cs="Times New Roman"/>
          <w:b/>
          <w:i/>
          <w:color w:val="8064A2" w:themeColor="accent4"/>
          <w:sz w:val="24"/>
          <w:szCs w:val="24"/>
        </w:rPr>
        <w:t xml:space="preserve"> ilgili</w:t>
      </w:r>
      <w:r w:rsidRPr="00C20632">
        <w:rPr>
          <w:rFonts w:ascii="Times New Roman" w:hAnsi="Times New Roman" w:cs="Times New Roman"/>
          <w:b/>
          <w:i/>
          <w:color w:val="8064A2" w:themeColor="accent4"/>
          <w:sz w:val="24"/>
          <w:szCs w:val="24"/>
        </w:rPr>
        <w:t xml:space="preserve"> </w:t>
      </w:r>
      <w:r w:rsidRPr="00C20632">
        <w:rPr>
          <w:rFonts w:ascii="Times New Roman" w:hAnsi="Times New Roman" w:cs="Times New Roman"/>
          <w:b/>
          <w:i/>
          <w:color w:val="8064A2" w:themeColor="accent4"/>
          <w:sz w:val="24"/>
          <w:szCs w:val="24"/>
          <w:u w:val="single"/>
        </w:rPr>
        <w:t>Serbest Bölge Müdürlüklerine başvurulması</w:t>
      </w:r>
      <w:r w:rsidRPr="00C20632">
        <w:rPr>
          <w:rFonts w:ascii="Times New Roman" w:hAnsi="Times New Roman" w:cs="Times New Roman"/>
          <w:b/>
          <w:i/>
          <w:color w:val="8064A2" w:themeColor="accent4"/>
          <w:sz w:val="24"/>
          <w:szCs w:val="24"/>
        </w:rPr>
        <w:t xml:space="preserve"> gerekmektedir.</w:t>
      </w:r>
      <w:r w:rsidR="0060655D" w:rsidRPr="00C20632">
        <w:rPr>
          <w:rFonts w:ascii="Times New Roman" w:hAnsi="Times New Roman" w:cs="Times New Roman"/>
          <w:b/>
          <w:i/>
          <w:color w:val="8064A2" w:themeColor="accent4"/>
          <w:sz w:val="24"/>
          <w:szCs w:val="24"/>
        </w:rPr>
        <w:t xml:space="preserve"> Serbest Bölge Müdürlüklerince ilgili belgeler Bakanlığa iletilecektir.</w:t>
      </w:r>
    </w:p>
    <w:p w:rsidR="0081176A" w:rsidRPr="00C20632" w:rsidRDefault="0081176A" w:rsidP="008C59E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8064A2" w:themeColor="accent4"/>
          <w:sz w:val="24"/>
          <w:szCs w:val="24"/>
        </w:rPr>
      </w:pPr>
    </w:p>
    <w:p w:rsidR="00180804" w:rsidRPr="003E1C2D" w:rsidRDefault="00180804" w:rsidP="0007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E1C2D" w:rsidRPr="00201E4E" w:rsidRDefault="001C1914" w:rsidP="003E1C2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08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2) </w:t>
      </w:r>
      <w:r w:rsidR="003E1C2D" w:rsidRPr="001808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Avrupa Birliği ve/veya OECD üyesi ülkeler ile </w:t>
      </w:r>
      <w:proofErr w:type="spellStart"/>
      <w:r w:rsidR="003E1C2D" w:rsidRPr="001808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Liechtenstein</w:t>
      </w:r>
      <w:proofErr w:type="spellEnd"/>
      <w:r w:rsidR="003E1C2D" w:rsidRPr="001808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</w:t>
      </w:r>
      <w:r w:rsidR="003E1C2D" w:rsidRPr="00180804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tr-TR"/>
        </w:rPr>
        <w:t>haricindeki ülkelere</w:t>
      </w:r>
      <w:r w:rsidR="003E1C2D" w:rsidRPr="001808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yapılacak ihracatlar:</w:t>
      </w:r>
      <w:r w:rsidR="003E1C2D" w:rsidRPr="00201E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 </w:t>
      </w:r>
    </w:p>
    <w:p w:rsidR="008C59E3" w:rsidRDefault="008C59E3" w:rsidP="008C5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Başvurular</w:t>
      </w:r>
      <w:r w:rsidR="00A376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Çevre</w:t>
      </w:r>
      <w:r w:rsidR="000A5A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Şehircilik</w:t>
      </w:r>
      <w:r w:rsidR="000A5A76">
        <w:rPr>
          <w:rFonts w:ascii="Times New Roman" w:hAnsi="Times New Roman" w:cs="Times New Roman"/>
          <w:sz w:val="24"/>
          <w:szCs w:val="24"/>
        </w:rPr>
        <w:t xml:space="preserve"> ve İklim Değişikliği</w:t>
      </w:r>
      <w:r>
        <w:rPr>
          <w:rFonts w:ascii="Times New Roman" w:hAnsi="Times New Roman" w:cs="Times New Roman"/>
          <w:sz w:val="24"/>
          <w:szCs w:val="24"/>
        </w:rPr>
        <w:t xml:space="preserve"> Bakanlığı Entegre Çevre Bilgi Sistemi (</w:t>
      </w:r>
      <w:hyperlink r:id="rId7" w:history="1">
        <w:r w:rsidRPr="00487EBD">
          <w:rPr>
            <w:rStyle w:val="Kpr"/>
            <w:rFonts w:ascii="Times New Roman" w:hAnsi="Times New Roman" w:cs="Times New Roman"/>
            <w:b/>
            <w:sz w:val="24"/>
            <w:szCs w:val="24"/>
          </w:rPr>
          <w:t>https://ecbs.cevre.gov.tr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Pr="00E6398C">
        <w:rPr>
          <w:rFonts w:ascii="Times New Roman" w:hAnsi="Times New Roman" w:cs="Times New Roman"/>
          <w:sz w:val="24"/>
          <w:szCs w:val="24"/>
        </w:rPr>
        <w:t xml:space="preserve"> </w:t>
      </w:r>
      <w:r w:rsidR="00F10E7A" w:rsidRPr="00F10E7A">
        <w:rPr>
          <w:rFonts w:ascii="Times New Roman" w:hAnsi="Times New Roman" w:cs="Times New Roman"/>
          <w:sz w:val="24"/>
          <w:szCs w:val="24"/>
          <w:u w:val="single"/>
        </w:rPr>
        <w:t>Çevre İthalat</w:t>
      </w:r>
      <w:r w:rsidR="00F10E7A">
        <w:rPr>
          <w:rFonts w:ascii="Times New Roman" w:hAnsi="Times New Roman" w:cs="Times New Roman"/>
          <w:sz w:val="24"/>
          <w:szCs w:val="24"/>
          <w:u w:val="single"/>
        </w:rPr>
        <w:t>/İ</w:t>
      </w:r>
      <w:r w:rsidR="00F10E7A" w:rsidRPr="00487EBD">
        <w:rPr>
          <w:rFonts w:ascii="Times New Roman" w:hAnsi="Times New Roman" w:cs="Times New Roman"/>
          <w:sz w:val="24"/>
          <w:szCs w:val="24"/>
          <w:u w:val="single"/>
        </w:rPr>
        <w:t xml:space="preserve">hracat </w:t>
      </w:r>
      <w:r w:rsidR="00F10E7A">
        <w:rPr>
          <w:rFonts w:ascii="Times New Roman" w:hAnsi="Times New Roman" w:cs="Times New Roman"/>
          <w:sz w:val="24"/>
          <w:szCs w:val="24"/>
          <w:u w:val="single"/>
        </w:rPr>
        <w:t>İ</w:t>
      </w:r>
      <w:r w:rsidR="00487EBD" w:rsidRPr="00487EBD">
        <w:rPr>
          <w:rFonts w:ascii="Times New Roman" w:hAnsi="Times New Roman" w:cs="Times New Roman"/>
          <w:sz w:val="24"/>
          <w:szCs w:val="24"/>
          <w:u w:val="single"/>
        </w:rPr>
        <w:t xml:space="preserve">zinleri </w:t>
      </w:r>
      <w:r w:rsidR="000A5A76">
        <w:rPr>
          <w:rFonts w:ascii="Times New Roman" w:hAnsi="Times New Roman" w:cs="Times New Roman"/>
          <w:sz w:val="24"/>
          <w:szCs w:val="24"/>
          <w:u w:val="single"/>
        </w:rPr>
        <w:t>U</w:t>
      </w:r>
      <w:bookmarkStart w:id="0" w:name="_GoBack"/>
      <w:bookmarkEnd w:id="0"/>
      <w:r w:rsidRPr="00487EBD">
        <w:rPr>
          <w:rFonts w:ascii="Times New Roman" w:hAnsi="Times New Roman" w:cs="Times New Roman"/>
          <w:sz w:val="24"/>
          <w:szCs w:val="24"/>
          <w:u w:val="single"/>
        </w:rPr>
        <w:t>ygulaması üzerinden</w:t>
      </w:r>
      <w:r>
        <w:rPr>
          <w:rFonts w:ascii="Times New Roman" w:hAnsi="Times New Roman" w:cs="Times New Roman"/>
          <w:sz w:val="24"/>
          <w:szCs w:val="24"/>
        </w:rPr>
        <w:t xml:space="preserve"> elektronik olarak yapılacaktır.</w:t>
      </w:r>
    </w:p>
    <w:p w:rsidR="008C59E3" w:rsidRDefault="00487EBD" w:rsidP="008C5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Sisteme</w:t>
      </w:r>
      <w:r w:rsidR="00496A15">
        <w:rPr>
          <w:rFonts w:ascii="Times New Roman" w:hAnsi="Times New Roman" w:cs="Times New Roman"/>
          <w:sz w:val="24"/>
          <w:szCs w:val="24"/>
        </w:rPr>
        <w:t xml:space="preserve"> istenilen bilgiler (genel bilgiler ve satır bilgileri) girilecek, istenilen belgeler (proforma fatura veya fatura, atık üretici bilgileri, gerçekleşme raporu</w:t>
      </w:r>
      <w:r w:rsidR="00C20632">
        <w:rPr>
          <w:rFonts w:ascii="Times New Roman" w:hAnsi="Times New Roman" w:cs="Times New Roman"/>
          <w:sz w:val="24"/>
          <w:szCs w:val="24"/>
        </w:rPr>
        <w:t xml:space="preserve"> ve </w:t>
      </w:r>
      <w:r w:rsidR="00C20632" w:rsidRPr="00487EBD">
        <w:rPr>
          <w:rFonts w:ascii="Times New Roman" w:hAnsi="Times New Roman" w:cs="Times New Roman"/>
          <w:sz w:val="24"/>
          <w:szCs w:val="24"/>
          <w:u w:val="single"/>
        </w:rPr>
        <w:t>gideceği ülkenin yetkili otorite yazısı</w:t>
      </w:r>
      <w:r w:rsidR="00FF4B76" w:rsidRPr="00FF4B76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(4)</w:t>
      </w:r>
      <w:r w:rsidR="00C20632" w:rsidRPr="00487EBD">
        <w:rPr>
          <w:rFonts w:ascii="Times New Roman" w:hAnsi="Times New Roman" w:cs="Times New Roman"/>
          <w:sz w:val="24"/>
          <w:szCs w:val="24"/>
          <w:u w:val="single"/>
        </w:rPr>
        <w:t xml:space="preserve"> ile onaylı tercümesi</w:t>
      </w:r>
      <w:r w:rsidR="00496A15" w:rsidRPr="00496A15">
        <w:rPr>
          <w:rFonts w:ascii="Times New Roman" w:hAnsi="Times New Roman" w:cs="Times New Roman"/>
          <w:sz w:val="24"/>
          <w:szCs w:val="24"/>
        </w:rPr>
        <w:t xml:space="preserve">, </w:t>
      </w:r>
      <w:r w:rsidR="00496A15">
        <w:rPr>
          <w:rFonts w:ascii="Times New Roman" w:hAnsi="Times New Roman" w:cs="Times New Roman"/>
          <w:sz w:val="24"/>
          <w:szCs w:val="24"/>
        </w:rPr>
        <w:t>-</w:t>
      </w:r>
      <w:r w:rsidR="00496A15" w:rsidRPr="00496A15">
        <w:rPr>
          <w:rFonts w:ascii="Times New Roman" w:hAnsi="Times New Roman" w:cs="Times New Roman"/>
          <w:sz w:val="24"/>
          <w:szCs w:val="24"/>
        </w:rPr>
        <w:t xml:space="preserve">plastik granül </w:t>
      </w:r>
      <w:r w:rsidR="00496A15">
        <w:rPr>
          <w:rFonts w:ascii="Times New Roman" w:hAnsi="Times New Roman" w:cs="Times New Roman"/>
          <w:sz w:val="24"/>
          <w:szCs w:val="24"/>
        </w:rPr>
        <w:t>ihracatında</w:t>
      </w:r>
      <w:r w:rsidR="00496A15" w:rsidRPr="00496A15">
        <w:rPr>
          <w:rFonts w:ascii="Times New Roman" w:hAnsi="Times New Roman" w:cs="Times New Roman"/>
          <w:sz w:val="24"/>
          <w:szCs w:val="24"/>
        </w:rPr>
        <w:t xml:space="preserve"> </w:t>
      </w:r>
      <w:r w:rsidR="00DB2E14">
        <w:rPr>
          <w:rFonts w:ascii="Times New Roman" w:hAnsi="Times New Roman" w:cs="Times New Roman"/>
          <w:sz w:val="24"/>
          <w:szCs w:val="24"/>
        </w:rPr>
        <w:t xml:space="preserve">belgelere ilave olarak </w:t>
      </w:r>
      <w:r w:rsidR="0081176A">
        <w:rPr>
          <w:rFonts w:ascii="Times New Roman" w:hAnsi="Times New Roman" w:cs="Times New Roman"/>
          <w:sz w:val="24"/>
          <w:szCs w:val="24"/>
        </w:rPr>
        <w:t xml:space="preserve">granüle ilişkin </w:t>
      </w:r>
      <w:r w:rsidR="00496A15" w:rsidRPr="00496A15">
        <w:rPr>
          <w:rFonts w:ascii="Times New Roman" w:hAnsi="Times New Roman" w:cs="Times New Roman"/>
          <w:sz w:val="24"/>
          <w:szCs w:val="24"/>
        </w:rPr>
        <w:t>TSE Belgesi</w:t>
      </w:r>
      <w:r w:rsidR="00496A15">
        <w:rPr>
          <w:rFonts w:ascii="Times New Roman" w:hAnsi="Times New Roman" w:cs="Times New Roman"/>
          <w:sz w:val="24"/>
          <w:szCs w:val="24"/>
        </w:rPr>
        <w:t xml:space="preserve"> ve fotoğraf-</w:t>
      </w:r>
      <w:r w:rsidR="008C59E3">
        <w:rPr>
          <w:rFonts w:ascii="Times New Roman" w:hAnsi="Times New Roman" w:cs="Times New Roman"/>
          <w:sz w:val="24"/>
          <w:szCs w:val="24"/>
        </w:rPr>
        <w:t>) taranarak sisteme yüklenecek, kuruma gönder butonuna basılacaktır.</w:t>
      </w:r>
    </w:p>
    <w:p w:rsidR="008C59E3" w:rsidRPr="008C59E3" w:rsidRDefault="008C59E3" w:rsidP="008C5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Ecbs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‘den onaylandı ibaresi görüldükten sonra </w:t>
      </w:r>
      <w:r w:rsidRPr="008C59E3">
        <w:rPr>
          <w:rFonts w:ascii="Times New Roman" w:hAnsi="Times New Roman" w:cs="Times New Roman"/>
          <w:sz w:val="24"/>
          <w:szCs w:val="24"/>
        </w:rPr>
        <w:t xml:space="preserve">ihracat işlemlerine başlanabilir. </w:t>
      </w:r>
    </w:p>
    <w:p w:rsidR="008C59E3" w:rsidRDefault="008C59E3" w:rsidP="008C5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76A" w:rsidRDefault="0081176A" w:rsidP="00C2063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</w:p>
    <w:p w:rsidR="00C20632" w:rsidRPr="00A3769A" w:rsidRDefault="00C20632" w:rsidP="00C2063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A3769A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ÖNEMLİ NOTLAR:</w:t>
      </w:r>
    </w:p>
    <w:p w:rsidR="00C20632" w:rsidRDefault="00C20632" w:rsidP="00C2063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E6398C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1- Kasım 2018 itibariyle yazılı ortamda Bakanlığımıza ihracat başvurusu yapılmayacaktır. Sadece Entegre Çevre Bilgi Sisteminden elektronik başvuru yapılacaktır.</w:t>
      </w:r>
    </w:p>
    <w:p w:rsidR="00C20632" w:rsidRPr="008C59E3" w:rsidRDefault="00C20632" w:rsidP="00C2063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2-</w:t>
      </w:r>
      <w:r w:rsidRPr="008C59E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Gümrük Tek Pencere Sisteminden</w:t>
      </w:r>
      <w:r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de </w:t>
      </w:r>
      <w:r w:rsidRPr="008C59E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e</w:t>
      </w:r>
      <w:proofErr w:type="gramEnd"/>
      <w:r w:rsidRPr="008C59E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-başvuru yapılmayacaktır.</w:t>
      </w:r>
    </w:p>
    <w:p w:rsidR="00C20632" w:rsidRPr="00A3769A" w:rsidRDefault="00C20632" w:rsidP="00C2063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3769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3- Proforma fatura/fatura, (Alıcı firma ve gideceği/teslimat yapılacak ülke farklı ise proforma faturada alıcı/fatura edilen firma ve alıcı/teslimat yapılacak firma/ülke </w:t>
      </w:r>
      <w:r w:rsidRPr="00A3769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adresleri ayrıca belirtilir</w:t>
      </w:r>
      <w:r w:rsidRPr="00A3769A">
        <w:rPr>
          <w:rFonts w:ascii="Times New Roman" w:hAnsi="Times New Roman" w:cs="Times New Roman"/>
          <w:b/>
          <w:i/>
          <w:color w:val="FF0000"/>
          <w:sz w:val="24"/>
          <w:szCs w:val="24"/>
        </w:rPr>
        <w:t>.)</w:t>
      </w:r>
    </w:p>
    <w:p w:rsidR="00A3769A" w:rsidRDefault="00C20632" w:rsidP="008C59E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20632"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>4-Basel Sözleşmesi web sayfasında (</w:t>
      </w:r>
      <w:hyperlink r:id="rId8" w:history="1">
        <w:r w:rsidR="00487EBD" w:rsidRPr="00264701">
          <w:rPr>
            <w:rStyle w:val="Kpr"/>
            <w:rFonts w:ascii="Times New Roman" w:hAnsi="Times New Roman" w:cs="Times New Roman"/>
            <w:b/>
            <w:i/>
            <w:sz w:val="16"/>
            <w:szCs w:val="16"/>
          </w:rPr>
          <w:t>http://www.basel.int/Countries/CountryContacts/tabid/1342/Default.aspx</w:t>
        </w:r>
      </w:hyperlink>
      <w:r w:rsidR="00487EBD">
        <w:rPr>
          <w:rFonts w:ascii="Times New Roman" w:hAnsi="Times New Roman" w:cs="Times New Roman"/>
          <w:b/>
          <w:i/>
          <w:color w:val="FF0000"/>
          <w:sz w:val="16"/>
          <w:szCs w:val="16"/>
        </w:rPr>
        <w:t xml:space="preserve"> </w:t>
      </w:r>
      <w:r w:rsidRPr="00C2063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) yer alan ilgili ülke yetkili otoritesinden alınan ve </w:t>
      </w:r>
      <w:r w:rsidR="0081176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GTİP ve </w:t>
      </w:r>
      <w:r w:rsidRPr="00C2063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atık kodu/Basel kodunu</w:t>
      </w:r>
      <w:r w:rsidRPr="00C2063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da içeren firmaya hitaben yazılan izin yazısı (söz konusu atığın ithalatının uygun olduğu veya ülkeye girişinde sakınca olmadığı gibi…),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8C59E3" w:rsidRPr="00A3769A" w:rsidRDefault="00C20632" w:rsidP="008C59E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20632">
        <w:rPr>
          <w:rFonts w:ascii="Times New Roman" w:hAnsi="Times New Roman" w:cs="Times New Roman"/>
          <w:b/>
          <w:i/>
          <w:color w:val="8064A2" w:themeColor="accent4"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color w:val="8064A2" w:themeColor="accent4"/>
          <w:sz w:val="24"/>
          <w:szCs w:val="24"/>
        </w:rPr>
        <w:t>-</w:t>
      </w:r>
      <w:r w:rsidRPr="00C20632">
        <w:rPr>
          <w:rFonts w:ascii="Times New Roman" w:hAnsi="Times New Roman" w:cs="Times New Roman"/>
          <w:b/>
          <w:i/>
          <w:color w:val="8064A2" w:themeColor="accent4"/>
          <w:sz w:val="24"/>
          <w:szCs w:val="24"/>
        </w:rPr>
        <w:t xml:space="preserve"> Serbest bölgeden ihracat yapılacaksa öncelikle</w:t>
      </w:r>
      <w:r w:rsidR="00A3769A">
        <w:rPr>
          <w:rFonts w:ascii="Times New Roman" w:hAnsi="Times New Roman" w:cs="Times New Roman"/>
          <w:b/>
          <w:i/>
          <w:color w:val="8064A2" w:themeColor="accent4"/>
          <w:sz w:val="24"/>
          <w:szCs w:val="24"/>
        </w:rPr>
        <w:t xml:space="preserve"> ilgili </w:t>
      </w:r>
      <w:r w:rsidRPr="00C20632">
        <w:rPr>
          <w:rFonts w:ascii="Times New Roman" w:hAnsi="Times New Roman" w:cs="Times New Roman"/>
          <w:b/>
          <w:i/>
          <w:color w:val="8064A2" w:themeColor="accent4"/>
          <w:sz w:val="24"/>
          <w:szCs w:val="24"/>
          <w:u w:val="single"/>
        </w:rPr>
        <w:t>Serbest Bölge Müdürlüklerine başvurulması</w:t>
      </w:r>
      <w:r w:rsidRPr="00C20632">
        <w:rPr>
          <w:rFonts w:ascii="Times New Roman" w:hAnsi="Times New Roman" w:cs="Times New Roman"/>
          <w:b/>
          <w:i/>
          <w:color w:val="8064A2" w:themeColor="accent4"/>
          <w:sz w:val="24"/>
          <w:szCs w:val="24"/>
        </w:rPr>
        <w:t xml:space="preserve"> gerekmektedir. Serbest Bölge Müdürlüklerince ilgili belgeler Bakanlığa iletilecek</w:t>
      </w:r>
      <w:r w:rsidR="00496A15">
        <w:rPr>
          <w:rFonts w:ascii="Times New Roman" w:hAnsi="Times New Roman" w:cs="Times New Roman"/>
          <w:b/>
          <w:i/>
          <w:color w:val="8064A2" w:themeColor="accent4"/>
          <w:sz w:val="24"/>
          <w:szCs w:val="24"/>
        </w:rPr>
        <w:t xml:space="preserve"> ve Bakanlık onayı sonrası Serbest Bölge Müdürlüklerince izin verilecektir.</w:t>
      </w:r>
    </w:p>
    <w:sectPr w:rsidR="008C59E3" w:rsidRPr="00A37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C3D84"/>
    <w:multiLevelType w:val="hybridMultilevel"/>
    <w:tmpl w:val="19ECF9E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25030"/>
    <w:multiLevelType w:val="hybridMultilevel"/>
    <w:tmpl w:val="2BF60836"/>
    <w:lvl w:ilvl="0" w:tplc="041F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EA"/>
    <w:rsid w:val="00050F40"/>
    <w:rsid w:val="000762EA"/>
    <w:rsid w:val="0007649C"/>
    <w:rsid w:val="000A5A76"/>
    <w:rsid w:val="00123C22"/>
    <w:rsid w:val="0016597A"/>
    <w:rsid w:val="00177355"/>
    <w:rsid w:val="00180804"/>
    <w:rsid w:val="001C1914"/>
    <w:rsid w:val="001D2257"/>
    <w:rsid w:val="00201E4E"/>
    <w:rsid w:val="002B2F55"/>
    <w:rsid w:val="002C37EE"/>
    <w:rsid w:val="003764F6"/>
    <w:rsid w:val="003B7D8E"/>
    <w:rsid w:val="003E1C2D"/>
    <w:rsid w:val="00487EBD"/>
    <w:rsid w:val="00494FFE"/>
    <w:rsid w:val="00496A15"/>
    <w:rsid w:val="004D1156"/>
    <w:rsid w:val="0060655D"/>
    <w:rsid w:val="00684B24"/>
    <w:rsid w:val="00736A7C"/>
    <w:rsid w:val="007E2452"/>
    <w:rsid w:val="00811299"/>
    <w:rsid w:val="0081176A"/>
    <w:rsid w:val="00886B03"/>
    <w:rsid w:val="008C295B"/>
    <w:rsid w:val="008C59E3"/>
    <w:rsid w:val="008F14F8"/>
    <w:rsid w:val="00997187"/>
    <w:rsid w:val="00A3769A"/>
    <w:rsid w:val="00A43AD7"/>
    <w:rsid w:val="00AB237E"/>
    <w:rsid w:val="00AC5041"/>
    <w:rsid w:val="00AE0B03"/>
    <w:rsid w:val="00B117AF"/>
    <w:rsid w:val="00BE065B"/>
    <w:rsid w:val="00C20632"/>
    <w:rsid w:val="00C557B2"/>
    <w:rsid w:val="00CD2252"/>
    <w:rsid w:val="00DB2E14"/>
    <w:rsid w:val="00E6398C"/>
    <w:rsid w:val="00E9730A"/>
    <w:rsid w:val="00F10E7A"/>
    <w:rsid w:val="00F64E14"/>
    <w:rsid w:val="00F96903"/>
    <w:rsid w:val="00FE733F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52B3"/>
  <w15:docId w15:val="{EDC9AB45-660B-415A-B69C-CD01734F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2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0762E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762E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639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el.int/Countries/CountryContacts/tabid/1342/Default.aspx" TargetMode="External"/><Relationship Id="rId3" Type="http://schemas.openxmlformats.org/officeDocument/2006/relationships/styles" Target="styles.xml"/><Relationship Id="rId7" Type="http://schemas.openxmlformats.org/officeDocument/2006/relationships/hyperlink" Target="https://ecbs.cevre.gov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cbs.cevre.gov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8518F-9F8D-4E6E-9006-57B0A3F0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Zarife Tellioğlu</dc:creator>
  <cp:lastModifiedBy>Zarife Tellioğlu</cp:lastModifiedBy>
  <cp:revision>10</cp:revision>
  <dcterms:created xsi:type="dcterms:W3CDTF">2022-01-10T11:52:00Z</dcterms:created>
  <dcterms:modified xsi:type="dcterms:W3CDTF">2022-01-10T13:09:00Z</dcterms:modified>
</cp:coreProperties>
</file>