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C1" w:rsidRPr="00B12813" w:rsidRDefault="001F0307" w:rsidP="00217124">
      <w:pPr>
        <w:pStyle w:val="KonuBal"/>
        <w:spacing w:after="0"/>
        <w:rPr>
          <w:rFonts w:ascii="Times New Roman" w:hAnsi="Times New Roman" w:cs="Times New Roman"/>
          <w:b/>
          <w:sz w:val="36"/>
          <w:szCs w:val="36"/>
        </w:rPr>
      </w:pPr>
      <w:r w:rsidRPr="00B12813">
        <w:rPr>
          <w:rFonts w:ascii="Times New Roman" w:hAnsi="Times New Roman" w:cs="Times New Roman"/>
          <w:b/>
          <w:sz w:val="36"/>
          <w:szCs w:val="36"/>
        </w:rPr>
        <w:t>D U Y U R U</w:t>
      </w:r>
    </w:p>
    <w:p w:rsidR="006458C1" w:rsidRPr="00B12813" w:rsidRDefault="006458C1" w:rsidP="00217124">
      <w:pPr>
        <w:rPr>
          <w:rFonts w:ascii="Times New Roman" w:hAnsi="Times New Roman"/>
          <w:b/>
          <w:sz w:val="16"/>
          <w:szCs w:val="16"/>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B12813" w:rsidRDefault="00F3110A" w:rsidP="00F3110A">
      <w:pPr>
        <w:jc w:val="both"/>
        <w:rPr>
          <w:rFonts w:ascii="Times New Roman" w:hAnsi="Times New Roman"/>
          <w:bCs/>
          <w:sz w:val="16"/>
          <w:szCs w:val="16"/>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w:t>
      </w:r>
      <w:r w:rsidR="008611FF">
        <w:rPr>
          <w:rFonts w:ascii="Times New Roman" w:hAnsi="Times New Roman"/>
          <w:bCs/>
          <w:sz w:val="28"/>
          <w:szCs w:val="28"/>
        </w:rPr>
        <w:t xml:space="preserve"> “Pil ve Akümülatör ithalat </w:t>
      </w:r>
      <w:proofErr w:type="spellStart"/>
      <w:r w:rsidR="008611FF">
        <w:rPr>
          <w:rFonts w:ascii="Times New Roman" w:hAnsi="Times New Roman"/>
          <w:bCs/>
          <w:sz w:val="28"/>
          <w:szCs w:val="28"/>
        </w:rPr>
        <w:t>i</w:t>
      </w:r>
      <w:r w:rsidRPr="00F3110A">
        <w:rPr>
          <w:rFonts w:ascii="Times New Roman" w:hAnsi="Times New Roman"/>
          <w:bCs/>
          <w:sz w:val="28"/>
          <w:szCs w:val="28"/>
        </w:rPr>
        <w:t>zinleride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ile TAREKS üzerinden Bakanlığımızca verilen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w:t>
      </w:r>
      <w:r w:rsidR="008611FF">
        <w:rPr>
          <w:rFonts w:ascii="Times New Roman" w:hAnsi="Times New Roman"/>
          <w:bCs/>
          <w:sz w:val="28"/>
          <w:szCs w:val="28"/>
        </w:rPr>
        <w:t>mekte</w:t>
      </w:r>
      <w:r w:rsidRPr="00F3110A">
        <w:rPr>
          <w:rFonts w:ascii="Times New Roman" w:hAnsi="Times New Roman"/>
          <w:bCs/>
          <w:sz w:val="28"/>
          <w:szCs w:val="28"/>
        </w:rPr>
        <w:t xml:space="preserve"> olup, söz konusu uygulama </w:t>
      </w:r>
      <w:r w:rsidRPr="00684E5C">
        <w:rPr>
          <w:rFonts w:ascii="Times New Roman" w:hAnsi="Times New Roman"/>
          <w:b/>
          <w:bCs/>
          <w:sz w:val="28"/>
          <w:szCs w:val="28"/>
        </w:rPr>
        <w:t>01.11.2018</w:t>
      </w:r>
      <w:r w:rsidRPr="00F3110A">
        <w:rPr>
          <w:rFonts w:ascii="Times New Roman" w:hAnsi="Times New Roman"/>
          <w:bCs/>
          <w:sz w:val="28"/>
          <w:szCs w:val="28"/>
        </w:rPr>
        <w:t xml:space="preserve">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 ve “Pil ve Akümülatör Ön İzin” süreçleri ile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
    <w:p w:rsidR="00F3110A" w:rsidRPr="00E466F9" w:rsidRDefault="00F3110A" w:rsidP="00F3110A">
      <w:pPr>
        <w:jc w:val="both"/>
        <w:rPr>
          <w:rFonts w:ascii="Times New Roman" w:hAnsi="Times New Roman"/>
          <w:bCs/>
          <w:sz w:val="20"/>
          <w:szCs w:val="20"/>
        </w:rPr>
      </w:pPr>
    </w:p>
    <w:p w:rsidR="00E466F9" w:rsidRPr="00526145" w:rsidRDefault="00E466F9" w:rsidP="00E466F9">
      <w:pPr>
        <w:pStyle w:val="GvdeMetni"/>
        <w:spacing w:after="120"/>
        <w:rPr>
          <w:b/>
          <w:sz w:val="28"/>
          <w:szCs w:val="28"/>
        </w:rPr>
      </w:pPr>
      <w:r w:rsidRPr="00B12813">
        <w:rPr>
          <w:b/>
          <w:i/>
          <w:color w:val="FF0000"/>
          <w:sz w:val="28"/>
          <w:szCs w:val="28"/>
          <w:u w:val="single"/>
        </w:rPr>
        <w:t>ÖNEMLİ NOT:</w:t>
      </w:r>
      <w:r>
        <w:rPr>
          <w:b/>
          <w:color w:val="FF0000"/>
          <w:sz w:val="32"/>
          <w:szCs w:val="32"/>
        </w:rPr>
        <w:t xml:space="preserve"> </w:t>
      </w:r>
      <w:r w:rsidRPr="00526145">
        <w:rPr>
          <w:b/>
          <w:i/>
          <w:sz w:val="28"/>
          <w:szCs w:val="28"/>
        </w:rPr>
        <w:t xml:space="preserve">1 Kasım 2018 tarihi itibariyle yazılı ortamda Bakanlığımıza Metal Hurda İthalatçı Belgesi başvurusu yapılmayacaktır. </w:t>
      </w:r>
      <w:r w:rsidR="0008022B" w:rsidRPr="0008022B">
        <w:rPr>
          <w:b/>
          <w:i/>
          <w:sz w:val="28"/>
          <w:szCs w:val="28"/>
        </w:rPr>
        <w:t xml:space="preserve">Başvurularında İstenecek Belgeler </w:t>
      </w:r>
      <w:proofErr w:type="spellStart"/>
      <w:r w:rsidRPr="00526145">
        <w:rPr>
          <w:b/>
          <w:i/>
          <w:sz w:val="28"/>
          <w:szCs w:val="28"/>
        </w:rPr>
        <w:t>pdf</w:t>
      </w:r>
      <w:proofErr w:type="spellEnd"/>
      <w:r w:rsidRPr="00526145">
        <w:rPr>
          <w:b/>
          <w:i/>
          <w:sz w:val="28"/>
          <w:szCs w:val="28"/>
        </w:rPr>
        <w:t xml:space="preserve"> olara</w:t>
      </w:r>
      <w:r w:rsidR="007750C8">
        <w:rPr>
          <w:b/>
          <w:i/>
          <w:sz w:val="28"/>
          <w:szCs w:val="28"/>
        </w:rPr>
        <w:t xml:space="preserve">k Entegre Çevre Bilgi Sistemine </w:t>
      </w:r>
      <w:r w:rsidRPr="00526145">
        <w:rPr>
          <w:b/>
          <w:i/>
          <w:color w:val="FF0000"/>
          <w:sz w:val="28"/>
          <w:szCs w:val="28"/>
        </w:rPr>
        <w:t>(</w:t>
      </w:r>
      <w:hyperlink r:id="rId4" w:history="1">
        <w:r w:rsidRPr="00526145">
          <w:rPr>
            <w:rStyle w:val="Kpr"/>
            <w:b/>
            <w:i/>
            <w:sz w:val="28"/>
            <w:szCs w:val="28"/>
          </w:rPr>
          <w:t>https://ecbs.cevre.gov.tr</w:t>
        </w:r>
      </w:hyperlink>
      <w:r w:rsidRPr="00526145">
        <w:rPr>
          <w:b/>
          <w:i/>
          <w:color w:val="FF0000"/>
          <w:sz w:val="28"/>
          <w:szCs w:val="28"/>
        </w:rPr>
        <w:t xml:space="preserve">) </w:t>
      </w:r>
      <w:r w:rsidRPr="00526145">
        <w:rPr>
          <w:b/>
          <w:i/>
          <w:sz w:val="28"/>
          <w:szCs w:val="28"/>
        </w:rPr>
        <w:t>yüklenerek elektronik başvuru yapılacaktır.</w:t>
      </w:r>
      <w:r w:rsidRPr="00526145">
        <w:rPr>
          <w:b/>
          <w:sz w:val="28"/>
          <w:szCs w:val="28"/>
        </w:rPr>
        <w:t xml:space="preserve"> </w:t>
      </w:r>
    </w:p>
    <w:p w:rsidR="00B12813" w:rsidRPr="00B12813" w:rsidRDefault="00B12813" w:rsidP="00B12813">
      <w:pPr>
        <w:pStyle w:val="GvdeMetni"/>
        <w:spacing w:after="120"/>
        <w:rPr>
          <w:rFonts w:ascii="Arial" w:hAnsi="Arial" w:cs="Arial"/>
          <w:b/>
          <w:bCs/>
          <w:sz w:val="16"/>
          <w:szCs w:val="16"/>
          <w:highlight w:val="yellow"/>
          <w:lang w:eastAsia="tr-TR"/>
        </w:rPr>
      </w:pPr>
    </w:p>
    <w:p w:rsidR="00642C1B" w:rsidRDefault="00642C1B" w:rsidP="00B12813">
      <w:pPr>
        <w:pStyle w:val="GvdeMetni"/>
        <w:spacing w:after="120"/>
        <w:rPr>
          <w:rFonts w:ascii="Arial" w:hAnsi="Arial" w:cs="Arial"/>
          <w:b/>
          <w:bCs/>
          <w:sz w:val="28"/>
          <w:szCs w:val="28"/>
          <w:lang w:eastAsia="tr-TR"/>
        </w:rPr>
      </w:pPr>
      <w:r w:rsidRPr="002B2070">
        <w:rPr>
          <w:rFonts w:ascii="Arial" w:hAnsi="Arial" w:cs="Arial"/>
          <w:b/>
          <w:bCs/>
          <w:sz w:val="28"/>
          <w:szCs w:val="28"/>
          <w:highlight w:val="yellow"/>
          <w:lang w:eastAsia="tr-TR"/>
        </w:rPr>
        <w:t>Başvuru Satır Detayı</w:t>
      </w:r>
      <w:r w:rsidR="00AE2F31">
        <w:rPr>
          <w:rFonts w:ascii="Arial" w:hAnsi="Arial" w:cs="Arial"/>
          <w:b/>
          <w:bCs/>
          <w:sz w:val="28"/>
          <w:szCs w:val="28"/>
          <w:lang w:eastAsia="tr-TR"/>
        </w:rPr>
        <w:t xml:space="preserve"> </w:t>
      </w:r>
      <w:r w:rsidRPr="0092511D">
        <w:rPr>
          <w:rFonts w:ascii="Arial" w:hAnsi="Arial" w:cs="Arial"/>
          <w:b/>
          <w:bCs/>
          <w:sz w:val="28"/>
          <w:szCs w:val="28"/>
          <w:lang w:eastAsia="tr-TR"/>
        </w:rPr>
        <w:t>aşağıdaki gibi yapılmalıdır.</w:t>
      </w:r>
    </w:p>
    <w:p w:rsidR="00173770" w:rsidRPr="00B12813" w:rsidRDefault="00173770" w:rsidP="00642C1B">
      <w:pPr>
        <w:jc w:val="both"/>
        <w:rPr>
          <w:rFonts w:ascii="Arial" w:eastAsia="Times New Roman" w:hAnsi="Arial" w:cs="Arial"/>
          <w:b/>
          <w:bCs/>
          <w:color w:val="FF0000"/>
          <w:sz w:val="16"/>
          <w:szCs w:val="16"/>
          <w:lang w:eastAsia="tr-TR"/>
        </w:rPr>
      </w:pPr>
    </w:p>
    <w:p w:rsidR="00642C1B" w:rsidRPr="00B12813" w:rsidRDefault="00173770" w:rsidP="00642C1B">
      <w:pPr>
        <w:jc w:val="both"/>
        <w:rPr>
          <w:rFonts w:ascii="Times New Roman" w:hAnsi="Times New Roman"/>
          <w:bCs/>
          <w:sz w:val="24"/>
          <w:szCs w:val="24"/>
        </w:rPr>
      </w:pPr>
      <w:r w:rsidRPr="00B12813">
        <w:rPr>
          <w:rFonts w:ascii="Arial" w:eastAsia="Times New Roman" w:hAnsi="Arial" w:cs="Arial"/>
          <w:b/>
          <w:bCs/>
          <w:color w:val="FF0000"/>
          <w:sz w:val="24"/>
          <w:szCs w:val="24"/>
          <w:lang w:eastAsia="tr-TR"/>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Ticaret Tipi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İthalat</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Düşümlü Bilgisi</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HAYIR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proofErr w:type="spellStart"/>
            <w:r w:rsidRPr="00264C64">
              <w:rPr>
                <w:rFonts w:ascii="Times New Roman" w:eastAsia="Times New Roman" w:hAnsi="Times New Roman"/>
                <w:b/>
                <w:bCs/>
                <w:sz w:val="24"/>
                <w:szCs w:val="24"/>
                <w:lang w:eastAsia="tr-TR"/>
              </w:rPr>
              <w:t>Dusum</w:t>
            </w:r>
            <w:proofErr w:type="spellEnd"/>
            <w:r w:rsidRPr="00264C64">
              <w:rPr>
                <w:rFonts w:ascii="Times New Roman" w:eastAsia="Times New Roman" w:hAnsi="Times New Roman"/>
                <w:b/>
                <w:bCs/>
                <w:sz w:val="24"/>
                <w:szCs w:val="24"/>
                <w:lang w:eastAsia="tr-TR"/>
              </w:rPr>
              <w:t xml:space="preserve"> </w:t>
            </w:r>
            <w:proofErr w:type="spellStart"/>
            <w:r w:rsidRPr="00264C64">
              <w:rPr>
                <w:rFonts w:ascii="Times New Roman" w:eastAsia="Times New Roman" w:hAnsi="Times New Roman"/>
                <w:b/>
                <w:bCs/>
                <w:sz w:val="24"/>
                <w:szCs w:val="24"/>
                <w:lang w:eastAsia="tr-TR"/>
              </w:rPr>
              <w:t>Noktasi</w:t>
            </w:r>
            <w:proofErr w:type="spellEnd"/>
          </w:p>
        </w:tc>
        <w:tc>
          <w:tcPr>
            <w:tcW w:w="7369" w:type="dxa"/>
            <w:shd w:val="clear" w:color="auto" w:fill="F9F9F9"/>
            <w:tcMar>
              <w:top w:w="120" w:type="dxa"/>
              <w:left w:w="150" w:type="dxa"/>
              <w:bottom w:w="120" w:type="dxa"/>
              <w:right w:w="150" w:type="dxa"/>
            </w:tcMar>
            <w:hideMark/>
          </w:tcPr>
          <w:p w:rsidR="0035175E" w:rsidRPr="00264C64" w:rsidRDefault="00652C3B" w:rsidP="009D433C">
            <w:pPr>
              <w:rPr>
                <w:rFonts w:ascii="Times New Roman" w:eastAsia="Times New Roman" w:hAnsi="Times New Roman"/>
                <w:sz w:val="20"/>
                <w:szCs w:val="20"/>
                <w:lang w:eastAsia="tr-TR"/>
              </w:rPr>
            </w:pPr>
            <w:r>
              <w:rPr>
                <w:rFonts w:ascii="Helvetica" w:hAnsi="Helvetica" w:cs="Helvetica"/>
                <w:b/>
                <w:bCs/>
                <w:color w:val="FFFFFF"/>
                <w:sz w:val="18"/>
                <w:szCs w:val="18"/>
                <w:shd w:val="clear" w:color="auto" w:fill="999999"/>
              </w:rPr>
              <w:t>Miktar</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Kodu</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720410000011</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cinsi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Sınıflandırılmış veya derecelendirilmiş dökme demir döküntü ve hurdaları</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lastRenderedPageBreak/>
              <w:t>Gümrükler</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GÜMRÜKLER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Tarihi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Sayısı</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Rejim Kodları</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İTHALAT</w:t>
            </w:r>
          </w:p>
        </w:tc>
      </w:tr>
      <w:tr w:rsidR="0035175E" w:rsidRPr="00264C64" w:rsidTr="001838BD">
        <w:tc>
          <w:tcPr>
            <w:tcW w:w="2265" w:type="dxa"/>
            <w:shd w:val="clear" w:color="auto" w:fill="FFFFFF"/>
            <w:tcMar>
              <w:top w:w="120" w:type="dxa"/>
              <w:left w:w="150" w:type="dxa"/>
              <w:bottom w:w="120" w:type="dxa"/>
              <w:right w:w="150" w:type="dxa"/>
            </w:tcMar>
            <w:hideMark/>
          </w:tcPr>
          <w:p w:rsidR="0035175E" w:rsidRPr="00264C64" w:rsidRDefault="0035175E" w:rsidP="009D433C">
            <w:pPr>
              <w:rPr>
                <w:rFonts w:ascii="Helvetica" w:eastAsia="Times New Roman" w:hAnsi="Helvetica" w:cs="Helvetica"/>
                <w:color w:val="333333"/>
                <w:sz w:val="20"/>
                <w:szCs w:val="20"/>
                <w:lang w:eastAsia="tr-TR"/>
              </w:rPr>
            </w:pPr>
            <w:r w:rsidRPr="00264C64">
              <w:rPr>
                <w:rFonts w:ascii="Helvetica" w:eastAsia="Times New Roman" w:hAnsi="Helvetica" w:cs="Helvetica"/>
                <w:b/>
                <w:bCs/>
                <w:color w:val="333333"/>
                <w:sz w:val="20"/>
                <w:szCs w:val="20"/>
                <w:lang w:eastAsia="tr-TR"/>
              </w:rPr>
              <w:t>Açıklama</w:t>
            </w:r>
          </w:p>
        </w:tc>
        <w:tc>
          <w:tcPr>
            <w:tcW w:w="7369" w:type="dxa"/>
            <w:shd w:val="clear" w:color="auto" w:fill="auto"/>
            <w:vAlign w:val="cente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sz w:val="20"/>
                <w:szCs w:val="20"/>
                <w:lang w:eastAsia="tr-TR"/>
              </w:rPr>
              <w:br/>
            </w:r>
          </w:p>
        </w:tc>
      </w:tr>
    </w:tbl>
    <w:p w:rsidR="00173770" w:rsidRDefault="00173770" w:rsidP="00F3110A">
      <w:pPr>
        <w:jc w:val="both"/>
        <w:rPr>
          <w:rFonts w:ascii="Times New Roman" w:hAnsi="Times New Roman"/>
          <w:bCs/>
          <w:sz w:val="28"/>
          <w:szCs w:val="28"/>
        </w:rPr>
      </w:pPr>
    </w:p>
    <w:p w:rsidR="00173770" w:rsidRPr="00173770" w:rsidRDefault="00173770" w:rsidP="00173770">
      <w:pPr>
        <w:rPr>
          <w:rFonts w:ascii="Times New Roman" w:eastAsia="Times New Roman" w:hAnsi="Times New Roman"/>
          <w:b/>
          <w:bCs/>
          <w:color w:val="FF0000"/>
          <w:sz w:val="28"/>
          <w:szCs w:val="28"/>
          <w:lang w:eastAsia="tr-TR"/>
        </w:rPr>
      </w:pPr>
      <w:r w:rsidRPr="00173770">
        <w:rPr>
          <w:rFonts w:ascii="Times New Roman" w:eastAsia="Times New Roman" w:hAnsi="Times New Roman"/>
          <w:b/>
          <w:bCs/>
          <w:color w:val="FF0000"/>
          <w:sz w:val="28"/>
          <w:szCs w:val="28"/>
          <w:lang w:eastAsia="tr-TR"/>
        </w:rPr>
        <w:t>Ek-1: İthali Kontrole Tabi Metal Hurdalar</w:t>
      </w:r>
    </w:p>
    <w:p w:rsidR="00173770" w:rsidRPr="00173770" w:rsidRDefault="00173770" w:rsidP="00173770">
      <w:pPr>
        <w:jc w:val="both"/>
        <w:rPr>
          <w:rFonts w:ascii="Times New Roman" w:eastAsia="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079"/>
      </w:tblGrid>
      <w:tr w:rsidR="00173770" w:rsidRPr="00173770" w:rsidTr="00173770">
        <w:trPr>
          <w:trHeight w:val="240"/>
          <w:jc w:val="center"/>
        </w:trPr>
        <w:tc>
          <w:tcPr>
            <w:tcW w:w="1555"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sz w:val="28"/>
                <w:szCs w:val="28"/>
              </w:rPr>
            </w:pPr>
            <w:r w:rsidRPr="00462270">
              <w:rPr>
                <w:rFonts w:ascii="Times New Roman" w:eastAsia="Times New Roman" w:hAnsi="Times New Roman"/>
                <w:b/>
                <w:bCs/>
                <w:sz w:val="28"/>
                <w:szCs w:val="28"/>
              </w:rPr>
              <w:t xml:space="preserve">Eşya Kodu </w:t>
            </w:r>
          </w:p>
        </w:tc>
        <w:tc>
          <w:tcPr>
            <w:tcW w:w="8079"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bCs/>
                <w:sz w:val="24"/>
                <w:szCs w:val="24"/>
              </w:rPr>
            </w:pPr>
            <w:r w:rsidRPr="00462270">
              <w:rPr>
                <w:rFonts w:ascii="Times New Roman" w:eastAsia="Times New Roman" w:hAnsi="Times New Roman"/>
                <w:b/>
                <w:bCs/>
                <w:sz w:val="28"/>
                <w:szCs w:val="28"/>
              </w:rPr>
              <w:t>Eşya cinsi</w:t>
            </w:r>
            <w:r w:rsidRPr="00462270">
              <w:rPr>
                <w:rFonts w:ascii="Times New Roman" w:eastAsia="Times New Roman" w:hAnsi="Times New Roman"/>
                <w:b/>
                <w:bCs/>
                <w:sz w:val="24"/>
                <w:szCs w:val="24"/>
              </w:rPr>
              <w:t xml:space="preserve"> </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sınıflandırılmış veya derecelendirilmiş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720430000000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Kalaylı demir veya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720441100000</w:t>
            </w:r>
          </w:p>
        </w:tc>
        <w:tc>
          <w:tcPr>
            <w:tcW w:w="8079" w:type="dxa"/>
            <w:tcMar>
              <w:top w:w="0" w:type="dxa"/>
              <w:left w:w="30" w:type="dxa"/>
              <w:bottom w:w="0" w:type="dxa"/>
              <w:right w:w="30" w:type="dxa"/>
            </w:tcMar>
          </w:tcPr>
          <w:p w:rsidR="00173770" w:rsidRPr="00173770" w:rsidRDefault="00173770" w:rsidP="00DE2C69">
            <w:pPr>
              <w:jc w:val="both"/>
              <w:rPr>
                <w:rFonts w:ascii="Times New Roman" w:eastAsia="Times New Roman" w:hAnsi="Times New Roman"/>
                <w:sz w:val="24"/>
                <w:szCs w:val="24"/>
              </w:rPr>
            </w:pPr>
            <w:r w:rsidRPr="00173770">
              <w:rPr>
                <w:rFonts w:ascii="Times New Roman" w:eastAsia="Times New Roman" w:hAnsi="Times New Roman"/>
                <w:sz w:val="24"/>
                <w:szCs w:val="24"/>
              </w:rPr>
              <w:t>Torna talaş ve döküntüleri, freze talaş ve döküntüleri,  kıymıklar, öğütme artıkları, testere talaşları, eğe talaşları</w:t>
            </w:r>
            <w:r w:rsidR="00DE2C69">
              <w:rPr>
                <w:rFonts w:ascii="Times New Roman" w:eastAsia="Times New Roman" w:hAnsi="Times New Roman"/>
                <w:sz w:val="24"/>
                <w:szCs w:val="24"/>
              </w:rPr>
              <w:t xml:space="preserve"> </w:t>
            </w:r>
            <w:r w:rsidRPr="00173770">
              <w:rPr>
                <w:rFonts w:ascii="Times New Roman" w:eastAsia="Times New Roman" w:hAnsi="Times New Roman"/>
                <w:sz w:val="24"/>
                <w:szCs w:val="24"/>
              </w:rPr>
              <w:t>(Yalnız torna döküntüleri ve freze döküntüleri)</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paket halindeki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diğer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Parçalanmış olan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720449300000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Paket halindeki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Sınıflandırılmamış veya derecelendirilmemiş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Rafine edilmiş bakır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Bakır-çinko esaslı alaşımların (pirinç)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bakır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proofErr w:type="spellStart"/>
            <w:r w:rsidRPr="00173770">
              <w:rPr>
                <w:rFonts w:ascii="Times New Roman" w:eastAsia="Times New Roman" w:hAnsi="Times New Roman"/>
                <w:sz w:val="24"/>
                <w:szCs w:val="24"/>
              </w:rPr>
              <w:t>Alaşımsız</w:t>
            </w:r>
            <w:proofErr w:type="spellEnd"/>
            <w:r w:rsidRPr="00173770">
              <w:rPr>
                <w:rFonts w:ascii="Times New Roman" w:eastAsia="Times New Roman" w:hAnsi="Times New Roman"/>
                <w:sz w:val="24"/>
                <w:szCs w:val="24"/>
              </w:rPr>
              <w:t xml:space="preserve"> nikel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Nikel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760200190000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alüminyum döküntüleri (imalat ıskartaları </w:t>
            </w:r>
            <w:proofErr w:type="gramStart"/>
            <w:r w:rsidRPr="00173770">
              <w:rPr>
                <w:rFonts w:ascii="Times New Roman" w:eastAsia="Times New Roman" w:hAnsi="Times New Roman"/>
                <w:sz w:val="24"/>
                <w:szCs w:val="24"/>
              </w:rPr>
              <w:t>dahil</w:t>
            </w:r>
            <w:proofErr w:type="gramEnd"/>
            <w:r w:rsidRPr="00173770">
              <w:rPr>
                <w:rFonts w:ascii="Times New Roman" w:eastAsia="Times New Roman" w:hAnsi="Times New Roman"/>
                <w:sz w:val="24"/>
                <w:szCs w:val="24"/>
              </w:rPr>
              <w:t>)</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Alüminyum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790200000000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Çinko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800200000000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 döküntü ve hurdaları</w:t>
            </w:r>
          </w:p>
        </w:tc>
      </w:tr>
    </w:tbl>
    <w:p w:rsidR="004967A0" w:rsidRDefault="00F3110A" w:rsidP="00F3110A">
      <w:pPr>
        <w:jc w:val="both"/>
        <w:rPr>
          <w:rFonts w:ascii="Times New Roman" w:hAnsi="Times New Roman"/>
          <w:bCs/>
          <w:sz w:val="28"/>
          <w:szCs w:val="28"/>
        </w:rPr>
      </w:pPr>
      <w:r w:rsidRPr="00F3110A">
        <w:rPr>
          <w:rFonts w:ascii="Times New Roman" w:hAnsi="Times New Roman"/>
          <w:bCs/>
          <w:sz w:val="28"/>
          <w:szCs w:val="28"/>
        </w:rPr>
        <w:tab/>
      </w:r>
    </w:p>
    <w:p w:rsidR="004967A0" w:rsidRPr="00F3110A" w:rsidRDefault="004967A0" w:rsidP="004967A0">
      <w:pPr>
        <w:jc w:val="both"/>
        <w:rPr>
          <w:rFonts w:ascii="Times New Roman" w:hAnsi="Times New Roman"/>
          <w:bCs/>
          <w:sz w:val="24"/>
          <w:szCs w:val="24"/>
        </w:rPr>
      </w:pPr>
    </w:p>
    <w:p w:rsidR="004967A0" w:rsidRPr="00F3110A" w:rsidRDefault="004967A0" w:rsidP="004967A0">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sayılı Onay ile Irak’tan külçe halinde her türlü hurda metal ithalatının da yasaklanmasına karar verilmiştir.</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 </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lastRenderedPageBreak/>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4967A0" w:rsidRPr="00F3110A" w:rsidRDefault="004967A0" w:rsidP="004967A0">
      <w:pPr>
        <w:jc w:val="both"/>
        <w:rPr>
          <w:rFonts w:ascii="Times New Roman" w:hAnsi="Times New Roman"/>
          <w:bCs/>
          <w:sz w:val="28"/>
          <w:szCs w:val="28"/>
        </w:rPr>
      </w:pPr>
    </w:p>
    <w:p w:rsidR="004967A0"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Ticaret Bakanlığı tarafından </w:t>
      </w:r>
      <w:r w:rsidRPr="00F3110A">
        <w:rPr>
          <w:rFonts w:ascii="Times New Roman" w:hAnsi="Times New Roman"/>
          <w:b/>
          <w:bCs/>
          <w:sz w:val="28"/>
          <w:szCs w:val="28"/>
        </w:rPr>
        <w:t>Lübnan</w:t>
      </w:r>
      <w:r w:rsidRPr="00F3110A">
        <w:rPr>
          <w:rFonts w:ascii="Times New Roman" w:hAnsi="Times New Roman"/>
          <w:bCs/>
          <w:sz w:val="28"/>
          <w:szCs w:val="28"/>
        </w:rPr>
        <w:t xml:space="preserve"> çıkışlı metal hurdaların ithalatı </w:t>
      </w:r>
      <w:r>
        <w:rPr>
          <w:rFonts w:ascii="Times New Roman" w:hAnsi="Times New Roman"/>
          <w:bCs/>
          <w:sz w:val="28"/>
          <w:szCs w:val="28"/>
        </w:rPr>
        <w:t xml:space="preserve">da </w:t>
      </w:r>
      <w:r w:rsidRPr="00F3110A">
        <w:rPr>
          <w:rFonts w:ascii="Times New Roman" w:hAnsi="Times New Roman"/>
          <w:bCs/>
          <w:sz w:val="28"/>
          <w:szCs w:val="28"/>
        </w:rPr>
        <w:t>13.11.2018 tarihli ve 0038811852 sayılı Makam Onay’ı ile yasak kapsamına alınmıştır.</w:t>
      </w:r>
    </w:p>
    <w:p w:rsidR="001267CF" w:rsidRDefault="001267CF" w:rsidP="004967A0">
      <w:pPr>
        <w:jc w:val="both"/>
        <w:rPr>
          <w:rFonts w:ascii="Times New Roman" w:hAnsi="Times New Roman"/>
          <w:bCs/>
          <w:sz w:val="28"/>
          <w:szCs w:val="28"/>
        </w:rPr>
      </w:pPr>
    </w:p>
    <w:p w:rsidR="001267CF" w:rsidRDefault="001267CF" w:rsidP="001267CF">
      <w:pPr>
        <w:pStyle w:val="GvdeMetni"/>
        <w:spacing w:after="120"/>
        <w:rPr>
          <w:b/>
          <w:color w:val="FF0000"/>
          <w:sz w:val="32"/>
          <w:szCs w:val="32"/>
        </w:rPr>
      </w:pPr>
      <w:r w:rsidRPr="00A96F08">
        <w:rPr>
          <w:b/>
          <w:sz w:val="32"/>
          <w:szCs w:val="32"/>
        </w:rPr>
        <w:t>202</w:t>
      </w:r>
      <w:r>
        <w:rPr>
          <w:b/>
          <w:sz w:val="32"/>
          <w:szCs w:val="32"/>
        </w:rPr>
        <w:t>2</w:t>
      </w:r>
      <w:r w:rsidRPr="00A96F08">
        <w:rPr>
          <w:b/>
          <w:sz w:val="32"/>
          <w:szCs w:val="32"/>
        </w:rPr>
        <w:t xml:space="preserve"> </w:t>
      </w:r>
      <w:r w:rsidRPr="001724F2">
        <w:rPr>
          <w:sz w:val="32"/>
          <w:szCs w:val="32"/>
        </w:rPr>
        <w:t>Yılı</w:t>
      </w:r>
      <w:r w:rsidRPr="003A2D9F">
        <w:rPr>
          <w:b/>
          <w:sz w:val="32"/>
          <w:szCs w:val="32"/>
        </w:rPr>
        <w:t xml:space="preserve"> Metal</w:t>
      </w:r>
      <w:r>
        <w:rPr>
          <w:b/>
          <w:sz w:val="32"/>
          <w:szCs w:val="32"/>
        </w:rPr>
        <w:t xml:space="preserve"> Hurda İthalatçı Belgesi </w:t>
      </w:r>
      <w:r w:rsidRPr="001724F2">
        <w:rPr>
          <w:sz w:val="32"/>
          <w:szCs w:val="32"/>
        </w:rPr>
        <w:t>Bedeli</w:t>
      </w:r>
      <w:r w:rsidRPr="003A2D9F">
        <w:rPr>
          <w:b/>
          <w:sz w:val="32"/>
          <w:szCs w:val="32"/>
        </w:rPr>
        <w:t xml:space="preserve">: </w:t>
      </w:r>
      <w:r>
        <w:rPr>
          <w:b/>
          <w:color w:val="FF0000"/>
          <w:sz w:val="32"/>
          <w:szCs w:val="32"/>
        </w:rPr>
        <w:t>87</w:t>
      </w:r>
      <w:r w:rsidRPr="003A2D9F">
        <w:rPr>
          <w:b/>
          <w:color w:val="FF0000"/>
          <w:sz w:val="32"/>
          <w:szCs w:val="32"/>
        </w:rPr>
        <w:t>.</w:t>
      </w:r>
      <w:r>
        <w:rPr>
          <w:b/>
          <w:color w:val="FF0000"/>
          <w:sz w:val="32"/>
          <w:szCs w:val="32"/>
        </w:rPr>
        <w:t>80</w:t>
      </w:r>
      <w:r w:rsidRPr="003A2D9F">
        <w:rPr>
          <w:b/>
          <w:color w:val="FF0000"/>
          <w:sz w:val="32"/>
          <w:szCs w:val="32"/>
        </w:rPr>
        <w:t>0,00 TL.</w:t>
      </w:r>
    </w:p>
    <w:p w:rsidR="001267CF" w:rsidRPr="00F3110A" w:rsidRDefault="001267CF" w:rsidP="004967A0">
      <w:pPr>
        <w:jc w:val="both"/>
        <w:rPr>
          <w:rFonts w:ascii="Times New Roman" w:hAnsi="Times New Roman"/>
          <w:bCs/>
          <w:sz w:val="28"/>
          <w:szCs w:val="28"/>
        </w:rPr>
      </w:pPr>
    </w:p>
    <w:p w:rsidR="00064963" w:rsidRPr="00217124" w:rsidRDefault="00064963" w:rsidP="00F3110A">
      <w:pPr>
        <w:jc w:val="both"/>
        <w:rPr>
          <w:rFonts w:ascii="Times New Roman" w:hAnsi="Times New Roman"/>
        </w:rPr>
      </w:pPr>
      <w:bookmarkStart w:id="0" w:name="_GoBack"/>
      <w:bookmarkEnd w:id="0"/>
    </w:p>
    <w:sectPr w:rsidR="00064963" w:rsidRPr="00217124" w:rsidSect="001737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B"/>
    <w:rsid w:val="00064963"/>
    <w:rsid w:val="0008022B"/>
    <w:rsid w:val="00097B88"/>
    <w:rsid w:val="001267CF"/>
    <w:rsid w:val="001724F2"/>
    <w:rsid w:val="00173770"/>
    <w:rsid w:val="001838BD"/>
    <w:rsid w:val="001E4032"/>
    <w:rsid w:val="001F0307"/>
    <w:rsid w:val="00210D78"/>
    <w:rsid w:val="00217124"/>
    <w:rsid w:val="002B2070"/>
    <w:rsid w:val="002C54C0"/>
    <w:rsid w:val="0032798C"/>
    <w:rsid w:val="0035175E"/>
    <w:rsid w:val="00355536"/>
    <w:rsid w:val="00375FDC"/>
    <w:rsid w:val="00462270"/>
    <w:rsid w:val="00495771"/>
    <w:rsid w:val="004967A0"/>
    <w:rsid w:val="004D0A1A"/>
    <w:rsid w:val="004D44D9"/>
    <w:rsid w:val="00526145"/>
    <w:rsid w:val="005446FF"/>
    <w:rsid w:val="00642C1B"/>
    <w:rsid w:val="006458C1"/>
    <w:rsid w:val="00647D05"/>
    <w:rsid w:val="00652C3B"/>
    <w:rsid w:val="00684E5C"/>
    <w:rsid w:val="006E74F4"/>
    <w:rsid w:val="00714A72"/>
    <w:rsid w:val="007750C8"/>
    <w:rsid w:val="0079385E"/>
    <w:rsid w:val="008611FF"/>
    <w:rsid w:val="00997772"/>
    <w:rsid w:val="009E28F8"/>
    <w:rsid w:val="00A96F08"/>
    <w:rsid w:val="00AE2F31"/>
    <w:rsid w:val="00B12813"/>
    <w:rsid w:val="00B26F18"/>
    <w:rsid w:val="00B7502B"/>
    <w:rsid w:val="00BC1117"/>
    <w:rsid w:val="00CD013C"/>
    <w:rsid w:val="00D163E8"/>
    <w:rsid w:val="00D54B7D"/>
    <w:rsid w:val="00DE2C69"/>
    <w:rsid w:val="00E44BE6"/>
    <w:rsid w:val="00E458E3"/>
    <w:rsid w:val="00E466F9"/>
    <w:rsid w:val="00ED413F"/>
    <w:rsid w:val="00F20201"/>
    <w:rsid w:val="00F22BD7"/>
    <w:rsid w:val="00F3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2ABE"/>
  <w15:docId w15:val="{F7892223-DEE1-4B69-B71D-A549898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5</cp:revision>
  <cp:lastPrinted>2014-04-10T08:14:00Z</cp:lastPrinted>
  <dcterms:created xsi:type="dcterms:W3CDTF">2021-11-29T09:08:00Z</dcterms:created>
  <dcterms:modified xsi:type="dcterms:W3CDTF">2021-12-29T12:00:00Z</dcterms:modified>
</cp:coreProperties>
</file>