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29" w:rsidRPr="00565EF5" w:rsidRDefault="00956129" w:rsidP="008366C0">
      <w:pPr>
        <w:jc w:val="center"/>
        <w:rPr>
          <w:rFonts w:ascii="Times New Roman" w:hAnsi="Times New Roman"/>
          <w:sz w:val="24"/>
          <w:szCs w:val="24"/>
        </w:rPr>
      </w:pPr>
      <w:r w:rsidRPr="00565EF5">
        <w:rPr>
          <w:rFonts w:ascii="Times New Roman" w:hAnsi="Times New Roman"/>
          <w:b/>
          <w:bCs/>
          <w:sz w:val="24"/>
          <w:szCs w:val="24"/>
        </w:rPr>
        <w:t>EK-3B</w:t>
      </w:r>
    </w:p>
    <w:p w:rsidR="00552C6A" w:rsidRPr="00552C6A" w:rsidRDefault="00552C6A" w:rsidP="00552C6A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552C6A">
        <w:rPr>
          <w:rFonts w:ascii="Times New Roman" w:hAnsi="Times New Roman"/>
          <w:b/>
          <w:sz w:val="24"/>
          <w:szCs w:val="24"/>
        </w:rPr>
        <w:t>GEÇİCİ FAALİYET BELGESİ BAŞVURU FORMU EKLERİ</w:t>
      </w:r>
    </w:p>
    <w:tbl>
      <w:tblPr>
        <w:tblW w:w="9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402"/>
        <w:gridCol w:w="850"/>
        <w:gridCol w:w="286"/>
        <w:gridCol w:w="1585"/>
        <w:gridCol w:w="5497"/>
      </w:tblGrid>
      <w:tr w:rsidR="00552C6A" w:rsidRPr="00552C6A" w:rsidTr="00DC371A">
        <w:trPr>
          <w:trHeight w:val="582"/>
          <w:jc w:val="center"/>
        </w:trPr>
        <w:tc>
          <w:tcPr>
            <w:tcW w:w="9346" w:type="dxa"/>
            <w:gridSpan w:val="6"/>
            <w:shd w:val="clear" w:color="auto" w:fill="D9D9D9"/>
            <w:vAlign w:val="center"/>
          </w:tcPr>
          <w:p w:rsidR="00552C6A" w:rsidRPr="00552C6A" w:rsidRDefault="00552C6A" w:rsidP="00552C6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GEÇİCİ FAALİYET BELGESİ İÇİN İSTENİLEN BAŞVURU BELGELERİ</w:t>
            </w:r>
          </w:p>
        </w:tc>
      </w:tr>
      <w:tr w:rsidR="00552C6A" w:rsidRPr="00552C6A" w:rsidTr="00DC371A">
        <w:trPr>
          <w:trHeight w:val="136"/>
          <w:jc w:val="center"/>
        </w:trPr>
        <w:tc>
          <w:tcPr>
            <w:tcW w:w="9346" w:type="dxa"/>
            <w:gridSpan w:val="6"/>
            <w:vAlign w:val="center"/>
          </w:tcPr>
          <w:p w:rsidR="00552C6A" w:rsidRPr="00552C6A" w:rsidRDefault="00552C6A" w:rsidP="00552C6A">
            <w:pPr>
              <w:rPr>
                <w:rFonts w:ascii="Times New Roman" w:hAnsi="Times New Roman"/>
                <w:iCs/>
                <w:sz w:val="8"/>
                <w:szCs w:val="24"/>
              </w:rPr>
            </w:pPr>
          </w:p>
        </w:tc>
      </w:tr>
      <w:tr w:rsidR="00552C6A" w:rsidRPr="00552C6A" w:rsidTr="00552C6A">
        <w:trPr>
          <w:trHeight w:val="691"/>
          <w:jc w:val="center"/>
        </w:trPr>
        <w:tc>
          <w:tcPr>
            <w:tcW w:w="9346" w:type="dxa"/>
            <w:gridSpan w:val="6"/>
            <w:shd w:val="clear" w:color="auto" w:fill="D9D9D9"/>
            <w:vAlign w:val="center"/>
          </w:tcPr>
          <w:p w:rsidR="00552C6A" w:rsidRPr="00552C6A" w:rsidRDefault="00552C6A" w:rsidP="00552C6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b/>
                <w:iCs/>
                <w:sz w:val="24"/>
                <w:szCs w:val="24"/>
              </w:rPr>
              <w:t>ORTAK BELGELER</w:t>
            </w:r>
          </w:p>
        </w:tc>
      </w:tr>
      <w:tr w:rsidR="00552C6A" w:rsidRPr="00552C6A" w:rsidTr="00DC371A">
        <w:trPr>
          <w:trHeight w:val="2769"/>
          <w:jc w:val="center"/>
        </w:trPr>
        <w:tc>
          <w:tcPr>
            <w:tcW w:w="9346" w:type="dxa"/>
            <w:gridSpan w:val="6"/>
            <w:vAlign w:val="center"/>
          </w:tcPr>
          <w:p w:rsidR="00552C6A" w:rsidRPr="001918BD" w:rsidRDefault="00552C6A" w:rsidP="00552C6A">
            <w:pPr>
              <w:spacing w:before="0" w:beforeAutospacing="0" w:after="240" w:afterAutospacing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1</w:t>
            </w:r>
            <w:r w:rsidRPr="00552C6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552C6A">
              <w:rPr>
                <w:rFonts w:ascii="Times New Roman" w:hAnsi="Times New Roman"/>
                <w:sz w:val="24"/>
                <w:szCs w:val="24"/>
              </w:rPr>
              <w:t>ÇED’e</w:t>
            </w:r>
            <w:proofErr w:type="spellEnd"/>
            <w:r w:rsidRPr="00552C6A">
              <w:rPr>
                <w:rFonts w:ascii="Times New Roman" w:hAnsi="Times New Roman"/>
                <w:sz w:val="24"/>
                <w:szCs w:val="24"/>
              </w:rPr>
              <w:t xml:space="preserve"> tabi tesisler için ÇED “Olumlu” ya da “Gerekli Değildir.” kararı; </w:t>
            </w:r>
            <w:proofErr w:type="spellStart"/>
            <w:r w:rsidRPr="00552C6A">
              <w:rPr>
                <w:rFonts w:ascii="Times New Roman" w:hAnsi="Times New Roman"/>
                <w:sz w:val="24"/>
                <w:szCs w:val="24"/>
              </w:rPr>
              <w:t>ÇED’e</w:t>
            </w:r>
            <w:proofErr w:type="spellEnd"/>
            <w:r w:rsidRPr="00552C6A">
              <w:rPr>
                <w:rFonts w:ascii="Times New Roman" w:hAnsi="Times New Roman"/>
                <w:sz w:val="24"/>
                <w:szCs w:val="24"/>
              </w:rPr>
              <w:t xml:space="preserve"> tabi olmayan tesisler için kapsam dışı olduğunu gösterir yazı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  <w:p w:rsidR="00552C6A" w:rsidRPr="00552C6A" w:rsidRDefault="00552C6A" w:rsidP="00552C6A">
            <w:pPr>
              <w:spacing w:before="0" w:beforeAutospacing="0" w:after="240" w:afterAutospacing="0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2- Sicil Gazetesi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,9</w:t>
            </w:r>
          </w:p>
          <w:p w:rsidR="00552C6A" w:rsidRPr="00552C6A" w:rsidRDefault="00552C6A" w:rsidP="00552C6A">
            <w:pPr>
              <w:spacing w:before="0" w:beforeAutospacing="0" w:after="24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3- Kapasite raporu, kapasite raporu yerine geçebilecek yetkili makamlardan alınmış diğer belgeler veya kapasite raporundan muaf olduğuna dair yetkili makamlardan alınmış belge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  <w:p w:rsidR="00552C6A" w:rsidRPr="00552C6A" w:rsidRDefault="00552C6A" w:rsidP="00552C6A">
            <w:pPr>
              <w:spacing w:before="0" w:beforeAutospacing="0" w:after="24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4- İş akım şeması ve </w:t>
            </w:r>
            <w:proofErr w:type="gramStart"/>
            <w:r w:rsidRPr="00552C6A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gramEnd"/>
            <w:r w:rsidRPr="00552C6A">
              <w:rPr>
                <w:rFonts w:ascii="Times New Roman" w:hAnsi="Times New Roman"/>
                <w:sz w:val="24"/>
                <w:szCs w:val="24"/>
              </w:rPr>
              <w:t xml:space="preserve"> özeti (Hammadde kabulünden başlayarak her bir ünitede uygulanacak işlemlerin ayrıntılı açıklaması, gerekli şema, vaziyet planı, formül ve şekiller, atık kodları, emisyon kaynakları)</w:t>
            </w:r>
          </w:p>
        </w:tc>
      </w:tr>
      <w:tr w:rsidR="00552C6A" w:rsidRPr="00552C6A" w:rsidTr="00552C6A">
        <w:trPr>
          <w:trHeight w:val="731"/>
          <w:jc w:val="center"/>
        </w:trPr>
        <w:tc>
          <w:tcPr>
            <w:tcW w:w="3849" w:type="dxa"/>
            <w:gridSpan w:val="5"/>
            <w:shd w:val="clear" w:color="auto" w:fill="D9D9D9"/>
            <w:vAlign w:val="center"/>
          </w:tcPr>
          <w:p w:rsidR="00552C6A" w:rsidRPr="00552C6A" w:rsidRDefault="00552C6A" w:rsidP="00552C6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b/>
                <w:iCs/>
                <w:sz w:val="24"/>
                <w:szCs w:val="24"/>
              </w:rPr>
              <w:t>ÇEVRE İZİN/LİSANS KONUSU</w:t>
            </w:r>
          </w:p>
        </w:tc>
        <w:tc>
          <w:tcPr>
            <w:tcW w:w="5497" w:type="dxa"/>
            <w:shd w:val="clear" w:color="auto" w:fill="D9D9D9"/>
            <w:vAlign w:val="center"/>
          </w:tcPr>
          <w:p w:rsidR="00552C6A" w:rsidRPr="00552C6A" w:rsidRDefault="00552C6A" w:rsidP="00552C6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b/>
                <w:iCs/>
                <w:sz w:val="24"/>
                <w:szCs w:val="24"/>
              </w:rPr>
              <w:t>ÖZEL BELGELER</w:t>
            </w:r>
          </w:p>
        </w:tc>
      </w:tr>
      <w:tr w:rsidR="00552C6A" w:rsidRPr="00552C6A" w:rsidTr="00DC371A">
        <w:trPr>
          <w:cantSplit/>
          <w:trHeight w:val="680"/>
          <w:jc w:val="center"/>
        </w:trPr>
        <w:tc>
          <w:tcPr>
            <w:tcW w:w="726" w:type="dxa"/>
            <w:vMerge w:val="restart"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İZİN KONULARI</w:t>
            </w:r>
          </w:p>
        </w:tc>
        <w:tc>
          <w:tcPr>
            <w:tcW w:w="3123" w:type="dxa"/>
            <w:gridSpan w:val="4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Hava Emisyonu 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, 9</w:t>
            </w:r>
          </w:p>
        </w:tc>
      </w:tr>
      <w:tr w:rsidR="00552C6A" w:rsidRPr="00552C6A" w:rsidTr="00DC371A">
        <w:trPr>
          <w:cantSplit/>
          <w:trHeight w:val="680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23" w:type="dxa"/>
            <w:gridSpan w:val="4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Çevresel Gürültü 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52C6A" w:rsidRPr="00552C6A" w:rsidTr="00DC371A">
        <w:trPr>
          <w:cantSplit/>
          <w:trHeight w:val="680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23" w:type="dxa"/>
            <w:gridSpan w:val="4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Atıksu</w:t>
            </w:r>
            <w:proofErr w:type="spellEnd"/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 Deşarjı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, 9</w:t>
            </w:r>
          </w:p>
        </w:tc>
      </w:tr>
      <w:tr w:rsidR="00552C6A" w:rsidRPr="00552C6A" w:rsidTr="00DC371A">
        <w:trPr>
          <w:cantSplit/>
          <w:trHeight w:val="680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23" w:type="dxa"/>
            <w:gridSpan w:val="4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Derin Deniz Deşarjı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, 9</w:t>
            </w:r>
          </w:p>
        </w:tc>
      </w:tr>
      <w:tr w:rsidR="00552C6A" w:rsidRPr="00552C6A" w:rsidTr="00DC371A">
        <w:trPr>
          <w:trHeight w:val="624"/>
          <w:jc w:val="center"/>
        </w:trPr>
        <w:tc>
          <w:tcPr>
            <w:tcW w:w="726" w:type="dxa"/>
            <w:vMerge w:val="restart"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LİSANS KONULARI</w:t>
            </w: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Geri Kazanım</w:t>
            </w:r>
          </w:p>
        </w:tc>
        <w:tc>
          <w:tcPr>
            <w:tcW w:w="2721" w:type="dxa"/>
            <w:gridSpan w:val="3"/>
            <w:tcBorders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Tehlikeli Atık </w:t>
            </w:r>
          </w:p>
        </w:tc>
        <w:tc>
          <w:tcPr>
            <w:tcW w:w="5497" w:type="dxa"/>
            <w:vMerge w:val="restart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, 9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6- Sanayi Sicil Belgesi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7- 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  <w:r w:rsidR="001918B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,9</w:t>
            </w:r>
          </w:p>
        </w:tc>
      </w:tr>
      <w:tr w:rsidR="00552C6A" w:rsidRPr="00552C6A" w:rsidTr="00DC371A">
        <w:trPr>
          <w:trHeight w:val="624"/>
          <w:jc w:val="center"/>
        </w:trPr>
        <w:tc>
          <w:tcPr>
            <w:tcW w:w="726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Tehlikesiz Atık</w:t>
            </w:r>
          </w:p>
        </w:tc>
        <w:tc>
          <w:tcPr>
            <w:tcW w:w="5497" w:type="dxa"/>
            <w:vMerge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trHeight w:val="624"/>
          <w:jc w:val="center"/>
        </w:trPr>
        <w:tc>
          <w:tcPr>
            <w:tcW w:w="726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Atık Yağ </w:t>
            </w:r>
          </w:p>
        </w:tc>
        <w:tc>
          <w:tcPr>
            <w:tcW w:w="5497" w:type="dxa"/>
            <w:vMerge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trHeight w:val="624"/>
          <w:jc w:val="center"/>
        </w:trPr>
        <w:tc>
          <w:tcPr>
            <w:tcW w:w="726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Bitkisel Atık Yağ </w:t>
            </w:r>
          </w:p>
        </w:tc>
        <w:tc>
          <w:tcPr>
            <w:tcW w:w="5497" w:type="dxa"/>
            <w:vMerge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cantSplit/>
          <w:trHeight w:val="624"/>
          <w:jc w:val="center"/>
        </w:trPr>
        <w:tc>
          <w:tcPr>
            <w:tcW w:w="726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Atık Pil ve Akümülatör </w:t>
            </w:r>
          </w:p>
        </w:tc>
        <w:tc>
          <w:tcPr>
            <w:tcW w:w="5497" w:type="dxa"/>
            <w:vMerge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trHeight w:val="624"/>
          <w:jc w:val="center"/>
        </w:trPr>
        <w:tc>
          <w:tcPr>
            <w:tcW w:w="726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Ömrünü Tamamlamış Lastik </w:t>
            </w:r>
          </w:p>
        </w:tc>
        <w:tc>
          <w:tcPr>
            <w:tcW w:w="5497" w:type="dxa"/>
            <w:vMerge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cantSplit/>
          <w:trHeight w:val="624"/>
          <w:jc w:val="center"/>
        </w:trPr>
        <w:tc>
          <w:tcPr>
            <w:tcW w:w="726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Ambalaj Atığı </w:t>
            </w:r>
          </w:p>
        </w:tc>
        <w:tc>
          <w:tcPr>
            <w:tcW w:w="5497" w:type="dxa"/>
            <w:vMerge/>
            <w:tcBorders>
              <w:bottom w:val="single" w:sz="4" w:space="0" w:color="auto"/>
            </w:tcBorders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trHeight w:val="291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Bertaraf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Atık Yakma ve Beraber Yakma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,9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6- 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  <w:r w:rsidR="001918B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,9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7- İşletme Planı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8- Deneme Yakması Planı</w:t>
            </w:r>
          </w:p>
        </w:tc>
      </w:tr>
      <w:tr w:rsidR="00552C6A" w:rsidRPr="00552C6A" w:rsidTr="00DC371A">
        <w:trPr>
          <w:trHeight w:val="291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İleri Termal İşlem (</w:t>
            </w:r>
            <w:proofErr w:type="spellStart"/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Piroliz</w:t>
            </w:r>
            <w:proofErr w:type="spellEnd"/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Gazlaştırma</w:t>
            </w:r>
            <w:proofErr w:type="spellEnd"/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5497" w:type="dxa"/>
            <w:tcBorders>
              <w:top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6- 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  <w:r w:rsidR="001918B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7- Deneme Yakması Planı</w:t>
            </w:r>
          </w:p>
        </w:tc>
      </w:tr>
      <w:tr w:rsidR="00552C6A" w:rsidRPr="00552C6A" w:rsidTr="00DC371A">
        <w:trPr>
          <w:trHeight w:val="291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nil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Düzenli Depolama</w:t>
            </w:r>
          </w:p>
        </w:tc>
        <w:tc>
          <w:tcPr>
            <w:tcW w:w="5497" w:type="dxa"/>
            <w:tcBorders>
              <w:top w:val="nil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, 9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6- Düzenli Depolama Tesisi Onay Belgesi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7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- 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6</w:t>
            </w:r>
            <w:r w:rsidR="001918B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8- İşletme Planı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552C6A" w:rsidRPr="00552C6A" w:rsidTr="00DC371A">
        <w:trPr>
          <w:trHeight w:val="1915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Maden Atığı Bertaraf 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Depolama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, 9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6- </w:t>
            </w: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Maden Atığı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 xml:space="preserve"> Depolama Onay Belgesi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7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- Mali Teminat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8- 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Tehlikeli Maddeler ve Tehlikeli Atık Mali Sorumluluk Sigortası Poliçesi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, 9</w:t>
            </w:r>
          </w:p>
        </w:tc>
      </w:tr>
      <w:tr w:rsidR="00552C6A" w:rsidRPr="00552C6A" w:rsidTr="00DC371A">
        <w:trPr>
          <w:trHeight w:val="634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Derine Enjeksiyon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5- </w:t>
            </w: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Maden Atığı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 xml:space="preserve"> Derine Enjeksiyon Onay Belgesi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6- Mali Teminat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552C6A" w:rsidRPr="00552C6A" w:rsidTr="00DC371A">
        <w:trPr>
          <w:trHeight w:val="677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Alıcı Ortamda Bertaraf</w:t>
            </w:r>
          </w:p>
        </w:tc>
        <w:tc>
          <w:tcPr>
            <w:tcW w:w="5497" w:type="dxa"/>
            <w:tcBorders>
              <w:top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Değerlendirme Komisyonu Nihai Kararı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6-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 xml:space="preserve"> Mali Teminat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552C6A" w:rsidRPr="00552C6A" w:rsidTr="00DC371A">
        <w:trPr>
          <w:cantSplit/>
          <w:trHeight w:val="1100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Ara Depolama</w:t>
            </w:r>
          </w:p>
        </w:tc>
        <w:tc>
          <w:tcPr>
            <w:tcW w:w="2721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Atık Ara Depolama 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, 9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6- 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  <w:r w:rsidR="001918B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9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7- Teminat Mektubu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8</w:t>
            </w:r>
          </w:p>
        </w:tc>
      </w:tr>
      <w:tr w:rsidR="00552C6A" w:rsidRPr="00552C6A" w:rsidTr="00DC371A">
        <w:trPr>
          <w:cantSplit/>
          <w:trHeight w:val="591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Bitkisel Atık Yağ Ara Depolama Tesisi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3, 9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6- 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  <w:r w:rsidR="001918B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9</w:t>
            </w:r>
          </w:p>
        </w:tc>
      </w:tr>
      <w:tr w:rsidR="00552C6A" w:rsidRPr="00552C6A" w:rsidTr="00DC371A">
        <w:trPr>
          <w:cantSplit/>
          <w:trHeight w:val="591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Atık Akümülatör Ara Depolama Tesisi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, 9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6- 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  <w:r w:rsidR="001918B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9</w:t>
            </w:r>
          </w:p>
        </w:tc>
      </w:tr>
      <w:tr w:rsidR="00552C6A" w:rsidRPr="00552C6A" w:rsidTr="00DC371A">
        <w:trPr>
          <w:cantSplit/>
          <w:trHeight w:val="1120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64" w:lineRule="exact"/>
              <w:rPr>
                <w:rFonts w:ascii="Arial" w:hAnsi="Arial" w:cs="Arial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Ömrünü Tamamlamış Lastik Ara Depolama Tesisi</w:t>
            </w:r>
          </w:p>
        </w:tc>
        <w:tc>
          <w:tcPr>
            <w:tcW w:w="5497" w:type="dxa"/>
            <w:tcBorders>
              <w:top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1918BD">
              <w:rPr>
                <w:rFonts w:ascii="Times New Roman" w:hAnsi="Times New Roman"/>
                <w:sz w:val="24"/>
                <w:szCs w:val="24"/>
                <w:vertAlign w:val="superscript"/>
              </w:rPr>
              <w:t>, 9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552C6A" w:rsidRPr="00552C6A" w:rsidTr="00DC371A">
        <w:trPr>
          <w:trHeight w:val="477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Ön işlem</w:t>
            </w:r>
          </w:p>
        </w:tc>
        <w:tc>
          <w:tcPr>
            <w:tcW w:w="2721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Tıbbi Atık Sterilizasyon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79227E">
              <w:rPr>
                <w:rFonts w:ascii="Times New Roman" w:hAnsi="Times New Roman"/>
                <w:sz w:val="24"/>
                <w:szCs w:val="24"/>
                <w:vertAlign w:val="superscript"/>
              </w:rPr>
              <w:t>, 9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6- Sterilizasyon cihazı uygunluk belgeleri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7- 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  <w:r w:rsidR="0079227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</w:t>
            </w:r>
            <w:r w:rsidR="007922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9</w:t>
            </w:r>
          </w:p>
        </w:tc>
      </w:tr>
      <w:tr w:rsidR="00552C6A" w:rsidRPr="00552C6A" w:rsidTr="00DC371A">
        <w:trPr>
          <w:trHeight w:val="889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Ambalaj Atığı Toplama ve Ayırma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79227E">
              <w:rPr>
                <w:rFonts w:ascii="Times New Roman" w:hAnsi="Times New Roman"/>
                <w:sz w:val="24"/>
                <w:szCs w:val="24"/>
                <w:vertAlign w:val="superscript"/>
              </w:rPr>
              <w:t>, 9</w:t>
            </w:r>
          </w:p>
        </w:tc>
      </w:tr>
      <w:tr w:rsidR="00552C6A" w:rsidRPr="00552C6A" w:rsidTr="00DC371A">
        <w:trPr>
          <w:trHeight w:val="477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Gemi Geri Dönüşüm 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A4D5F">
              <w:rPr>
                <w:rFonts w:ascii="Times New Roman" w:hAnsi="Times New Roman"/>
                <w:sz w:val="24"/>
                <w:szCs w:val="24"/>
                <w:vertAlign w:val="superscript"/>
              </w:rPr>
              <w:t>,9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6- 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  <w:r w:rsidR="0079227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</w:t>
            </w:r>
            <w:r w:rsidR="007922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9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7- Onaylı Vaziyet Planı</w:t>
            </w:r>
            <w:r w:rsidR="0079227E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8- Gemi Söküm Belgesi</w:t>
            </w:r>
            <w:r w:rsidR="0079227E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552C6A" w:rsidRPr="00552C6A" w:rsidTr="00DC371A">
        <w:trPr>
          <w:trHeight w:val="477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Atıktan Türetilmiş Yakıt (ATY) Hazırlama 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79227E">
              <w:rPr>
                <w:rFonts w:ascii="Times New Roman" w:hAnsi="Times New Roman"/>
                <w:sz w:val="24"/>
                <w:szCs w:val="24"/>
                <w:vertAlign w:val="superscript"/>
              </w:rPr>
              <w:t>, 9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6- 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  <w:r w:rsidR="0079227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</w:t>
            </w:r>
            <w:r w:rsidR="007922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9</w:t>
            </w:r>
          </w:p>
        </w:tc>
      </w:tr>
      <w:tr w:rsidR="00552C6A" w:rsidRPr="00552C6A" w:rsidTr="00DC371A">
        <w:trPr>
          <w:trHeight w:val="477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Tanker Temizleme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79227E">
              <w:rPr>
                <w:rFonts w:ascii="Times New Roman" w:hAnsi="Times New Roman"/>
                <w:sz w:val="24"/>
                <w:szCs w:val="24"/>
                <w:vertAlign w:val="superscript"/>
              </w:rPr>
              <w:t>, 9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6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- 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  <w:r w:rsidR="0079227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</w:t>
            </w:r>
            <w:r w:rsidR="007922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9</w:t>
            </w:r>
          </w:p>
        </w:tc>
      </w:tr>
      <w:tr w:rsidR="00552C6A" w:rsidRPr="00552C6A" w:rsidTr="00DC371A">
        <w:trPr>
          <w:trHeight w:val="925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Hurda Metal/ ÖTA İşleme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79227E">
              <w:rPr>
                <w:rFonts w:ascii="Times New Roman" w:hAnsi="Times New Roman"/>
                <w:sz w:val="24"/>
                <w:szCs w:val="24"/>
                <w:vertAlign w:val="superscript"/>
              </w:rPr>
              <w:t>,9</w:t>
            </w:r>
          </w:p>
        </w:tc>
      </w:tr>
      <w:tr w:rsidR="00552C6A" w:rsidRPr="00552C6A" w:rsidTr="00DC371A">
        <w:trPr>
          <w:trHeight w:val="1476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 xml:space="preserve">ÖTA Geçici Depolama 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79227E">
              <w:rPr>
                <w:rFonts w:ascii="Times New Roman" w:hAnsi="Times New Roman"/>
                <w:sz w:val="24"/>
                <w:szCs w:val="24"/>
                <w:vertAlign w:val="superscript"/>
              </w:rPr>
              <w:t>,9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6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- 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  <w:r w:rsidR="000F41C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,9</w:t>
            </w:r>
          </w:p>
        </w:tc>
      </w:tr>
      <w:tr w:rsidR="00552C6A" w:rsidRPr="00552C6A" w:rsidTr="00DC371A">
        <w:trPr>
          <w:trHeight w:val="1412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Atık Elektrikli ve Elektronik Eşya İşleme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79227E">
              <w:rPr>
                <w:rFonts w:ascii="Times New Roman" w:hAnsi="Times New Roman"/>
                <w:sz w:val="24"/>
                <w:szCs w:val="24"/>
                <w:vertAlign w:val="superscript"/>
              </w:rPr>
              <w:t>,9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6- 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  <w:r w:rsidR="0079227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,9</w:t>
            </w:r>
          </w:p>
        </w:tc>
      </w:tr>
      <w:tr w:rsidR="00552C6A" w:rsidRPr="00552C6A" w:rsidTr="00DC371A">
        <w:trPr>
          <w:trHeight w:val="1546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Atık Kabul Tesisi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Atık Kabul Tesisi Onay Belgesi</w:t>
            </w:r>
            <w:r w:rsidR="0079227E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6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- 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  <w:r w:rsidR="0079227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</w:t>
            </w:r>
            <w:r w:rsidR="007922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9</w:t>
            </w:r>
          </w:p>
        </w:tc>
      </w:tr>
      <w:tr w:rsidR="00552C6A" w:rsidRPr="00552C6A" w:rsidTr="00DC371A">
        <w:trPr>
          <w:trHeight w:val="340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spacing w:before="0" w:beforeAutospacing="0" w:after="0" w:afterAutospacing="0"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40" w:lineRule="atLeast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Biyobozunur</w:t>
            </w:r>
            <w:proofErr w:type="spellEnd"/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Atık İşleme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Mekanik Ayırma </w:t>
            </w:r>
          </w:p>
        </w:tc>
        <w:tc>
          <w:tcPr>
            <w:tcW w:w="5497" w:type="dxa"/>
            <w:vMerge w:val="restart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5- İl Müdürlüğü Uygunluk 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79227E">
              <w:rPr>
                <w:rFonts w:ascii="Times New Roman" w:hAnsi="Times New Roman"/>
                <w:sz w:val="24"/>
                <w:szCs w:val="24"/>
                <w:vertAlign w:val="superscript"/>
              </w:rPr>
              <w:t>, 9</w:t>
            </w:r>
            <w:r w:rsidRPr="00552C6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6- Tesis Onay Yazısı</w:t>
            </w:r>
            <w:r w:rsidR="0079227E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552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7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- İşletme Planı</w:t>
            </w:r>
            <w:r w:rsidR="0079227E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552C6A" w:rsidRPr="00552C6A" w:rsidTr="00DC371A">
        <w:trPr>
          <w:trHeight w:val="454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Autospacing="0" w:afterAutospacing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Autospacing="0" w:afterAutospacing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Biyokurutma</w:t>
            </w:r>
            <w:proofErr w:type="spellEnd"/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497" w:type="dxa"/>
            <w:vMerge/>
            <w:vAlign w:val="center"/>
          </w:tcPr>
          <w:p w:rsidR="00552C6A" w:rsidRPr="00552C6A" w:rsidRDefault="00552C6A" w:rsidP="00552C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cantSplit/>
          <w:trHeight w:val="454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Autospacing="0" w:afterAutospacing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Autospacing="0" w:afterAutospacing="0" w:line="240" w:lineRule="atLeast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proofErr w:type="spellStart"/>
            <w:r w:rsidRPr="00552C6A">
              <w:rPr>
                <w:rFonts w:ascii="Times New Roman" w:eastAsia="Times New Roman" w:hAnsi="Times New Roman"/>
                <w:szCs w:val="24"/>
                <w:lang w:eastAsia="tr-TR"/>
              </w:rPr>
              <w:t>Biyometanizasyon</w:t>
            </w:r>
            <w:proofErr w:type="spellEnd"/>
            <w:r w:rsidRPr="00552C6A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</w:t>
            </w:r>
          </w:p>
        </w:tc>
        <w:tc>
          <w:tcPr>
            <w:tcW w:w="5497" w:type="dxa"/>
            <w:vMerge/>
            <w:vAlign w:val="center"/>
          </w:tcPr>
          <w:p w:rsidR="00552C6A" w:rsidRPr="00552C6A" w:rsidRDefault="00552C6A" w:rsidP="00552C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trHeight w:val="454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vAlign w:val="center"/>
          </w:tcPr>
          <w:p w:rsidR="00552C6A" w:rsidRPr="00552C6A" w:rsidRDefault="00552C6A" w:rsidP="00552C6A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552C6A" w:rsidRPr="00552C6A" w:rsidRDefault="00552C6A" w:rsidP="00552C6A">
            <w:pPr>
              <w:spacing w:beforeAutospacing="0" w:afterAutospacing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C6A" w:rsidRPr="00552C6A" w:rsidRDefault="00552C6A" w:rsidP="00552C6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52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Kompost</w:t>
            </w:r>
            <w:proofErr w:type="spellEnd"/>
          </w:p>
        </w:tc>
        <w:tc>
          <w:tcPr>
            <w:tcW w:w="5497" w:type="dxa"/>
            <w:vMerge/>
            <w:vAlign w:val="center"/>
          </w:tcPr>
          <w:p w:rsidR="00552C6A" w:rsidRPr="00552C6A" w:rsidRDefault="00552C6A" w:rsidP="00552C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C6A" w:rsidRPr="00552C6A" w:rsidTr="00DC371A">
        <w:trPr>
          <w:cantSplit/>
          <w:trHeight w:val="1294"/>
          <w:jc w:val="center"/>
        </w:trPr>
        <w:tc>
          <w:tcPr>
            <w:tcW w:w="726" w:type="dxa"/>
            <w:vMerge/>
            <w:vAlign w:val="center"/>
          </w:tcPr>
          <w:p w:rsidR="00552C6A" w:rsidRPr="00552C6A" w:rsidRDefault="00552C6A" w:rsidP="00552C6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02" w:type="dxa"/>
            <w:vMerge/>
            <w:textDirection w:val="btLr"/>
          </w:tcPr>
          <w:p w:rsidR="00552C6A" w:rsidRPr="00552C6A" w:rsidRDefault="00552C6A" w:rsidP="00552C6A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52C6A" w:rsidRPr="00552C6A" w:rsidRDefault="00552C6A" w:rsidP="00552C6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iCs/>
                <w:sz w:val="24"/>
                <w:szCs w:val="24"/>
              </w:rPr>
              <w:t>PCB Arındırma</w:t>
            </w:r>
          </w:p>
        </w:tc>
        <w:tc>
          <w:tcPr>
            <w:tcW w:w="5497" w:type="dxa"/>
            <w:vAlign w:val="center"/>
          </w:tcPr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 xml:space="preserve">5- İl Müdürlüğü Uygunluk </w:t>
            </w:r>
            <w:proofErr w:type="gramStart"/>
            <w:r w:rsidRPr="00552C6A">
              <w:rPr>
                <w:rFonts w:ascii="Times New Roman" w:hAnsi="Times New Roman"/>
                <w:sz w:val="24"/>
                <w:szCs w:val="24"/>
              </w:rPr>
              <w:t>Yazısı</w:t>
            </w:r>
            <w:r w:rsidRPr="00552C6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="0079227E">
              <w:rPr>
                <w:rFonts w:ascii="Times New Roman" w:hAnsi="Times New Roman"/>
                <w:sz w:val="24"/>
                <w:szCs w:val="24"/>
                <w:vertAlign w:val="superscript"/>
              </w:rPr>
              <w:t>, 9</w:t>
            </w:r>
            <w:proofErr w:type="gramEnd"/>
          </w:p>
          <w:p w:rsidR="00552C6A" w:rsidRPr="00552C6A" w:rsidRDefault="00552C6A" w:rsidP="00552C6A">
            <w:pPr>
              <w:spacing w:before="0" w:beforeAutospacing="0" w:after="0" w:afterAutospacing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C6A">
              <w:rPr>
                <w:rFonts w:ascii="Times New Roman" w:hAnsi="Times New Roman"/>
                <w:sz w:val="24"/>
                <w:szCs w:val="24"/>
              </w:rPr>
              <w:t>6</w:t>
            </w:r>
            <w:r w:rsidRPr="00552C6A">
              <w:rPr>
                <w:rFonts w:ascii="Times New Roman" w:hAnsi="Times New Roman"/>
                <w:bCs/>
                <w:sz w:val="24"/>
                <w:szCs w:val="24"/>
              </w:rPr>
              <w:t>- Tehlikeli Maddeler ve Tehlikeli Atık Mali Sorumluluk Sigortası Poliçesi</w:t>
            </w:r>
            <w:r w:rsidRPr="00552C6A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5</w:t>
            </w:r>
            <w:r w:rsidR="0079227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</w:t>
            </w:r>
            <w:r w:rsidR="007922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9</w:t>
            </w:r>
          </w:p>
        </w:tc>
      </w:tr>
    </w:tbl>
    <w:p w:rsidR="00552C6A" w:rsidRPr="00552C6A" w:rsidRDefault="00552C6A" w:rsidP="00552C6A">
      <w:pPr>
        <w:spacing w:before="0" w:beforeAutospacing="0" w:after="0" w:afterAutospacing="0"/>
        <w:jc w:val="both"/>
        <w:rPr>
          <w:rFonts w:ascii="Times New Roman" w:hAnsi="Times New Roman"/>
          <w:szCs w:val="24"/>
          <w:vertAlign w:val="superscript"/>
        </w:rPr>
      </w:pPr>
    </w:p>
    <w:p w:rsidR="00552C6A" w:rsidRPr="00552C6A" w:rsidRDefault="00552C6A" w:rsidP="00552C6A">
      <w:pPr>
        <w:spacing w:before="0" w:beforeAutospacing="0" w:after="0" w:afterAutospacing="0"/>
        <w:jc w:val="both"/>
        <w:rPr>
          <w:rFonts w:ascii="Times New Roman" w:hAnsi="Times New Roman"/>
          <w:color w:val="FF0000"/>
          <w:szCs w:val="24"/>
        </w:rPr>
      </w:pPr>
      <w:r w:rsidRPr="00552C6A">
        <w:rPr>
          <w:rFonts w:ascii="Times New Roman" w:hAnsi="Times New Roman"/>
          <w:szCs w:val="24"/>
          <w:vertAlign w:val="superscript"/>
        </w:rPr>
        <w:t>1</w:t>
      </w:r>
      <w:r w:rsidRPr="00552C6A">
        <w:rPr>
          <w:rFonts w:ascii="Times New Roman" w:hAnsi="Times New Roman"/>
          <w:iCs/>
          <w:szCs w:val="24"/>
        </w:rPr>
        <w:t xml:space="preserve">: </w:t>
      </w:r>
      <w:r w:rsidRPr="00552C6A">
        <w:rPr>
          <w:rFonts w:ascii="Times New Roman" w:hAnsi="Times New Roman"/>
          <w:szCs w:val="24"/>
        </w:rPr>
        <w:t xml:space="preserve">İşletmelerde ilgili mevzuatta yer alan esas ve hükümlerin (toz tutma, toplama, arıtma sistemleri ve benzeri) sağlandığının belirtilmesi zorunludur. Prosesi sonucunda tehlikeli atık oluşan tesislerin 2/4/2015 tarihli ve 29314 sayılı Resmî Gazete’de yayımlanan Atık Yönetimi Yönetmeliğinin 16 </w:t>
      </w:r>
      <w:proofErr w:type="spellStart"/>
      <w:r w:rsidRPr="00552C6A">
        <w:rPr>
          <w:rFonts w:ascii="Times New Roman" w:hAnsi="Times New Roman"/>
          <w:szCs w:val="24"/>
        </w:rPr>
        <w:t>ncı</w:t>
      </w:r>
      <w:proofErr w:type="spellEnd"/>
      <w:r w:rsidRPr="00552C6A">
        <w:rPr>
          <w:rFonts w:ascii="Times New Roman" w:hAnsi="Times New Roman"/>
          <w:szCs w:val="24"/>
        </w:rPr>
        <w:t xml:space="preserve"> maddesi çerçevesinde tehlikeli maddeler ve tehlikeli atık mali sorumluluk sigortası poliçesinin bulunduğunun belirtilmesi zorunludur.</w:t>
      </w:r>
    </w:p>
    <w:p w:rsidR="00552C6A" w:rsidRPr="00552C6A" w:rsidRDefault="00552C6A" w:rsidP="00552C6A">
      <w:pPr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552C6A">
        <w:rPr>
          <w:rFonts w:ascii="Times New Roman" w:hAnsi="Times New Roman"/>
          <w:szCs w:val="24"/>
          <w:vertAlign w:val="superscript"/>
        </w:rPr>
        <w:t>2</w:t>
      </w:r>
      <w:r w:rsidRPr="00552C6A">
        <w:rPr>
          <w:rFonts w:ascii="Times New Roman" w:hAnsi="Times New Roman"/>
          <w:szCs w:val="24"/>
        </w:rPr>
        <w:t xml:space="preserve">: Çevre izin ve lisansına ambalaj atığı toplama ve ayırma konularında başvuran işletmelerin Sicil Gazetesinde işletmenin ambalaj atıklarının toplanması-ayrılması konularında faaliyet gösterdiğine dair bilgilerin yer alması zorunludur. </w:t>
      </w:r>
    </w:p>
    <w:p w:rsidR="00552C6A" w:rsidRPr="00552C6A" w:rsidRDefault="00552C6A" w:rsidP="00552C6A">
      <w:pPr>
        <w:spacing w:before="0" w:beforeAutospacing="0" w:after="0" w:afterAutospacing="0"/>
        <w:jc w:val="both"/>
        <w:rPr>
          <w:rFonts w:ascii="Times New Roman" w:hAnsi="Times New Roman"/>
          <w:bCs/>
          <w:szCs w:val="24"/>
        </w:rPr>
      </w:pPr>
      <w:r w:rsidRPr="00552C6A">
        <w:rPr>
          <w:rFonts w:ascii="Times New Roman" w:hAnsi="Times New Roman"/>
          <w:szCs w:val="24"/>
          <w:vertAlign w:val="superscript"/>
        </w:rPr>
        <w:t>3</w:t>
      </w:r>
      <w:r w:rsidRPr="00552C6A">
        <w:rPr>
          <w:rFonts w:ascii="Times New Roman" w:hAnsi="Times New Roman"/>
          <w:szCs w:val="24"/>
        </w:rPr>
        <w:t xml:space="preserve">: İşletmelerde ilgili mevzuatta belirtilen fiziksel şartların sağlandığı ve </w:t>
      </w:r>
      <w:r w:rsidRPr="00552C6A">
        <w:rPr>
          <w:rFonts w:ascii="Times New Roman" w:hAnsi="Times New Roman"/>
          <w:bCs/>
          <w:szCs w:val="24"/>
        </w:rPr>
        <w:t xml:space="preserve">tehlikeli atık kabul eden işletmeler ile </w:t>
      </w:r>
      <w:proofErr w:type="gramStart"/>
      <w:r w:rsidRPr="00552C6A">
        <w:rPr>
          <w:rFonts w:ascii="Times New Roman" w:hAnsi="Times New Roman"/>
          <w:bCs/>
          <w:szCs w:val="24"/>
        </w:rPr>
        <w:t>prosesi</w:t>
      </w:r>
      <w:proofErr w:type="gramEnd"/>
      <w:r w:rsidRPr="00552C6A">
        <w:rPr>
          <w:rFonts w:ascii="Times New Roman" w:hAnsi="Times New Roman"/>
          <w:bCs/>
          <w:szCs w:val="24"/>
        </w:rPr>
        <w:t xml:space="preserve"> sonucunda tehlikeli atık oluşan tesislerin Atık Yönetimi Yönetmeliğinin 16 </w:t>
      </w:r>
      <w:proofErr w:type="spellStart"/>
      <w:r w:rsidRPr="00552C6A">
        <w:rPr>
          <w:rFonts w:ascii="Times New Roman" w:hAnsi="Times New Roman"/>
          <w:bCs/>
          <w:szCs w:val="24"/>
        </w:rPr>
        <w:t>ncı</w:t>
      </w:r>
      <w:proofErr w:type="spellEnd"/>
      <w:r w:rsidRPr="00552C6A">
        <w:rPr>
          <w:rFonts w:ascii="Times New Roman" w:hAnsi="Times New Roman"/>
          <w:bCs/>
          <w:szCs w:val="24"/>
        </w:rPr>
        <w:t xml:space="preserve"> maddesi çerçevesinde tehlikeli maddeler ve tehlikeli atık mali sorumluluk sigortası poliçesinin bulunduğunun</w:t>
      </w:r>
      <w:r w:rsidRPr="00552C6A">
        <w:rPr>
          <w:rFonts w:ascii="Times New Roman" w:eastAsia="Times New Roman" w:hAnsi="Times New Roman"/>
          <w:sz w:val="20"/>
          <w:lang w:eastAsia="tr-TR"/>
        </w:rPr>
        <w:t xml:space="preserve"> </w:t>
      </w:r>
      <w:r w:rsidRPr="00552C6A">
        <w:rPr>
          <w:rFonts w:ascii="Times New Roman" w:hAnsi="Times New Roman"/>
          <w:szCs w:val="24"/>
        </w:rPr>
        <w:t xml:space="preserve">belirtilmesi zorunludur. </w:t>
      </w:r>
    </w:p>
    <w:p w:rsidR="00552C6A" w:rsidRPr="00552C6A" w:rsidRDefault="00552C6A" w:rsidP="00552C6A">
      <w:pPr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552C6A">
        <w:rPr>
          <w:rFonts w:ascii="Times New Roman" w:hAnsi="Times New Roman"/>
          <w:szCs w:val="24"/>
          <w:vertAlign w:val="superscript"/>
        </w:rPr>
        <w:t>4</w:t>
      </w:r>
      <w:r w:rsidRPr="00552C6A">
        <w:rPr>
          <w:rFonts w:ascii="Times New Roman" w:hAnsi="Times New Roman"/>
          <w:szCs w:val="24"/>
        </w:rPr>
        <w:t xml:space="preserve">: İşletmelerde ilgili mevzuatta yer alan esas ve hükümlerin (bertaraf yöntemlerinin) sağlandığının belirtilmesi zorunludur. Prosesi sonucunda tehlikeli atık oluşan tesislerin Atık Yönetimi Yönetmeliğinin 16 </w:t>
      </w:r>
      <w:proofErr w:type="spellStart"/>
      <w:r w:rsidRPr="00552C6A">
        <w:rPr>
          <w:rFonts w:ascii="Times New Roman" w:hAnsi="Times New Roman"/>
          <w:szCs w:val="24"/>
        </w:rPr>
        <w:t>ncı</w:t>
      </w:r>
      <w:proofErr w:type="spellEnd"/>
      <w:r w:rsidRPr="00552C6A">
        <w:rPr>
          <w:rFonts w:ascii="Times New Roman" w:hAnsi="Times New Roman"/>
          <w:szCs w:val="24"/>
        </w:rPr>
        <w:t xml:space="preserve"> maddesi çerçevesinde tehlikeli maddeler ve tehlikeli atık mali sorumluluk sigortası poliçesinin bulunduğunun belirtilmesi zorunludur.</w:t>
      </w:r>
    </w:p>
    <w:p w:rsidR="00552C6A" w:rsidRPr="00552C6A" w:rsidRDefault="00552C6A" w:rsidP="00552C6A">
      <w:pPr>
        <w:spacing w:before="0" w:beforeAutospacing="0" w:after="0" w:afterAutospacing="0"/>
        <w:jc w:val="both"/>
        <w:rPr>
          <w:rFonts w:ascii="Times New Roman" w:hAnsi="Times New Roman"/>
          <w:spacing w:val="-2"/>
          <w:szCs w:val="24"/>
        </w:rPr>
      </w:pPr>
      <w:r w:rsidRPr="00552C6A">
        <w:rPr>
          <w:rFonts w:ascii="Times New Roman" w:hAnsi="Times New Roman"/>
          <w:spacing w:val="-2"/>
          <w:szCs w:val="24"/>
          <w:vertAlign w:val="superscript"/>
        </w:rPr>
        <w:t xml:space="preserve">5 </w:t>
      </w:r>
      <w:r w:rsidRPr="00552C6A">
        <w:rPr>
          <w:rFonts w:ascii="Times New Roman" w:hAnsi="Times New Roman"/>
          <w:spacing w:val="-2"/>
          <w:szCs w:val="24"/>
        </w:rPr>
        <w:t>Atık Yönetimi Yönetmeliğinin Ek-</w:t>
      </w:r>
      <w:proofErr w:type="spellStart"/>
      <w:r w:rsidRPr="00552C6A">
        <w:rPr>
          <w:rFonts w:ascii="Times New Roman" w:hAnsi="Times New Roman"/>
          <w:spacing w:val="-2"/>
          <w:szCs w:val="24"/>
        </w:rPr>
        <w:t>IV’ünde</w:t>
      </w:r>
      <w:proofErr w:type="spellEnd"/>
      <w:r w:rsidRPr="00552C6A">
        <w:rPr>
          <w:rFonts w:ascii="Times New Roman" w:hAnsi="Times New Roman"/>
          <w:spacing w:val="-2"/>
          <w:szCs w:val="24"/>
        </w:rPr>
        <w:t xml:space="preserve"> (*) ile işaretlenmiş atıkları kabul eden tesislerin </w:t>
      </w:r>
      <w:r w:rsidRPr="00552C6A">
        <w:rPr>
          <w:rFonts w:ascii="Times New Roman" w:hAnsi="Times New Roman"/>
          <w:bCs/>
          <w:szCs w:val="24"/>
        </w:rPr>
        <w:t xml:space="preserve">tehlikeli maddeler ve tehlikeli atık mali sorumluluk sigortası poliçesini </w:t>
      </w:r>
      <w:r w:rsidRPr="00552C6A">
        <w:rPr>
          <w:rFonts w:ascii="Times New Roman" w:hAnsi="Times New Roman"/>
          <w:spacing w:val="-2"/>
          <w:szCs w:val="24"/>
        </w:rPr>
        <w:t>başvuru aşamasında sisteme yüklemesi gereklidir.</w:t>
      </w:r>
    </w:p>
    <w:p w:rsidR="00552C6A" w:rsidRPr="00552C6A" w:rsidRDefault="00552C6A" w:rsidP="00552C6A">
      <w:pPr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552C6A">
        <w:rPr>
          <w:rFonts w:ascii="Times New Roman" w:hAnsi="Times New Roman"/>
          <w:spacing w:val="-2"/>
          <w:szCs w:val="24"/>
          <w:vertAlign w:val="superscript"/>
        </w:rPr>
        <w:t xml:space="preserve">6 </w:t>
      </w:r>
      <w:r w:rsidRPr="00552C6A">
        <w:rPr>
          <w:rFonts w:ascii="Times New Roman" w:hAnsi="Times New Roman"/>
          <w:bCs/>
          <w:szCs w:val="24"/>
        </w:rPr>
        <w:t xml:space="preserve">Tehlikeli maddeler ve tehlikeli atık mali sorumluluk sigortası poliçesini </w:t>
      </w:r>
      <w:r w:rsidRPr="00552C6A">
        <w:rPr>
          <w:rFonts w:ascii="Times New Roman" w:hAnsi="Times New Roman"/>
          <w:szCs w:val="24"/>
        </w:rPr>
        <w:t xml:space="preserve">sadece I. sınıf düzenli depolama tesisleri ile II. sınıf düzenli depolama tesisine kabul edilebilecek olan tehlikeli atıkları kabul eden II. sınıf düzenli depolama tesisleri başvuru aşamasında sisteme yüklemesi gereklidir. </w:t>
      </w:r>
    </w:p>
    <w:p w:rsidR="00552C6A" w:rsidRPr="00552C6A" w:rsidRDefault="00552C6A" w:rsidP="00552C6A">
      <w:pPr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552C6A">
        <w:rPr>
          <w:rFonts w:ascii="Times New Roman" w:hAnsi="Times New Roman"/>
          <w:spacing w:val="-2"/>
          <w:szCs w:val="24"/>
          <w:vertAlign w:val="superscript"/>
        </w:rPr>
        <w:t>7</w:t>
      </w:r>
      <w:r w:rsidRPr="00552C6A">
        <w:rPr>
          <w:rFonts w:ascii="Times New Roman" w:hAnsi="Times New Roman"/>
          <w:spacing w:val="-2"/>
          <w:szCs w:val="24"/>
        </w:rPr>
        <w:t xml:space="preserve"> </w:t>
      </w:r>
      <w:r w:rsidRPr="00552C6A">
        <w:rPr>
          <w:rFonts w:ascii="Times New Roman" w:hAnsi="Times New Roman"/>
          <w:szCs w:val="24"/>
        </w:rPr>
        <w:t>Mali teminat, Kategori (A) tesislerinden talep edilir.</w:t>
      </w:r>
    </w:p>
    <w:p w:rsidR="00552C6A" w:rsidRDefault="00552C6A" w:rsidP="00552C6A">
      <w:pPr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  <w:r w:rsidRPr="00552C6A">
        <w:rPr>
          <w:rFonts w:ascii="Times New Roman" w:hAnsi="Times New Roman"/>
          <w:spacing w:val="-2"/>
          <w:szCs w:val="24"/>
          <w:vertAlign w:val="superscript"/>
        </w:rPr>
        <w:t>8</w:t>
      </w:r>
      <w:r w:rsidRPr="00552C6A">
        <w:rPr>
          <w:rFonts w:ascii="Times New Roman" w:hAnsi="Times New Roman"/>
          <w:szCs w:val="24"/>
        </w:rPr>
        <w:t xml:space="preserve"> </w:t>
      </w:r>
      <w:r w:rsidRPr="00552C6A">
        <w:rPr>
          <w:rFonts w:ascii="Times New Roman" w:hAnsi="Times New Roman"/>
          <w:bCs/>
          <w:szCs w:val="24"/>
        </w:rPr>
        <w:t>26/4/2011 tarihli ve 27916 sayılı Resmî Gazete’de yayımlanan</w:t>
      </w:r>
      <w:r w:rsidRPr="00552C6A">
        <w:rPr>
          <w:rFonts w:ascii="Times New Roman" w:hAnsi="Times New Roman"/>
          <w:szCs w:val="24"/>
        </w:rPr>
        <w:t xml:space="preserve"> Atık Ara Depolanma Tesisleri Tebliğinin 5 inci maddesinin on dördüncü fıkrası çerçevesinde hazırlanarak sunulması gerekmektedir.</w:t>
      </w:r>
    </w:p>
    <w:p w:rsidR="0079227E" w:rsidRPr="0079227E" w:rsidRDefault="0079227E" w:rsidP="00A0156C">
      <w:pPr>
        <w:pStyle w:val="ListeParagraf"/>
        <w:spacing w:before="0" w:beforeAutospacing="0"/>
        <w:ind w:left="0"/>
        <w:jc w:val="both"/>
        <w:rPr>
          <w:rFonts w:ascii="Times New Roman" w:hAnsi="Times New Roman"/>
        </w:rPr>
      </w:pPr>
      <w:proofErr w:type="gramStart"/>
      <w:r w:rsidRPr="0079227E">
        <w:rPr>
          <w:rFonts w:ascii="Times New Roman" w:hAnsi="Times New Roman"/>
          <w:vertAlign w:val="superscript"/>
        </w:rPr>
        <w:t>9</w:t>
      </w:r>
      <w:r w:rsidRPr="0079227E">
        <w:rPr>
          <w:rFonts w:ascii="Times New Roman" w:hAnsi="Times New Roman"/>
        </w:rPr>
        <w:t xml:space="preserve">  Belge</w:t>
      </w:r>
      <w:proofErr w:type="gramEnd"/>
      <w:r w:rsidRPr="0079227E">
        <w:rPr>
          <w:rFonts w:ascii="Times New Roman" w:hAnsi="Times New Roman"/>
        </w:rPr>
        <w:t xml:space="preserve"> olarak talep edilmeyecek olup, Bakanlık tarafından ilgili kurum /kuruluşun elektronik servis ağı üzerinden temin edilecektir.</w:t>
      </w:r>
    </w:p>
    <w:p w:rsidR="0079227E" w:rsidRPr="00552C6A" w:rsidRDefault="0079227E" w:rsidP="00552C6A">
      <w:pPr>
        <w:spacing w:before="0" w:beforeAutospacing="0" w:after="0" w:afterAutospacing="0"/>
        <w:jc w:val="both"/>
        <w:rPr>
          <w:rFonts w:ascii="Times New Roman" w:hAnsi="Times New Roman"/>
          <w:szCs w:val="24"/>
        </w:rPr>
      </w:pPr>
    </w:p>
    <w:p w:rsidR="00956129" w:rsidRPr="0079227E" w:rsidRDefault="00552C6A" w:rsidP="00552C6A">
      <w:pPr>
        <w:jc w:val="both"/>
        <w:rPr>
          <w:rFonts w:ascii="Times New Roman" w:hAnsi="Times New Roman"/>
        </w:rPr>
      </w:pPr>
      <w:r w:rsidRPr="00552C6A">
        <w:rPr>
          <w:rFonts w:ascii="Times New Roman" w:hAnsi="Times New Roman"/>
        </w:rPr>
        <w:t>NOT: İl müdürlüğü uygunluk yazısı, Çevre ve Şehircilik İl Müdürlükleri tarafından başvuru tarihinden itibaren en geç 2 (iki) ay içerisinde düzenlenir ve 1 (bir) yıl süre ile geçerlidir.</w:t>
      </w:r>
      <w:r w:rsidRPr="00552C6A">
        <w:rPr>
          <w:rFonts w:ascii="Times New Roman" w:hAnsi="Times New Roman"/>
        </w:rPr>
        <w:tab/>
      </w:r>
    </w:p>
    <w:p w:rsidR="00956129" w:rsidRDefault="00956129" w:rsidP="008B5F21">
      <w:pPr>
        <w:tabs>
          <w:tab w:val="left" w:pos="7662"/>
          <w:tab w:val="right" w:pos="16787"/>
        </w:tabs>
        <w:ind w:right="113"/>
        <w:rPr>
          <w:rFonts w:ascii="Times New Roman" w:hAnsi="Times New Roman"/>
          <w:b/>
          <w:bCs/>
          <w:sz w:val="24"/>
          <w:szCs w:val="24"/>
        </w:rPr>
      </w:pPr>
    </w:p>
    <w:p w:rsidR="00956129" w:rsidRDefault="00956129" w:rsidP="008B5F21">
      <w:pPr>
        <w:tabs>
          <w:tab w:val="left" w:pos="7662"/>
          <w:tab w:val="right" w:pos="16787"/>
        </w:tabs>
        <w:ind w:right="113"/>
        <w:rPr>
          <w:rFonts w:ascii="Times New Roman" w:hAnsi="Times New Roman"/>
          <w:b/>
          <w:bCs/>
          <w:sz w:val="24"/>
          <w:szCs w:val="24"/>
        </w:rPr>
      </w:pPr>
    </w:p>
    <w:p w:rsidR="00956129" w:rsidRDefault="00956129" w:rsidP="008B5F21">
      <w:pPr>
        <w:tabs>
          <w:tab w:val="left" w:pos="7662"/>
          <w:tab w:val="right" w:pos="16787"/>
        </w:tabs>
        <w:ind w:right="113"/>
        <w:rPr>
          <w:rFonts w:ascii="Times New Roman" w:hAnsi="Times New Roman"/>
          <w:b/>
          <w:bCs/>
          <w:sz w:val="24"/>
          <w:szCs w:val="24"/>
        </w:rPr>
      </w:pPr>
    </w:p>
    <w:p w:rsidR="00956129" w:rsidRPr="00CB220E" w:rsidRDefault="00552C6A" w:rsidP="00CB220E">
      <w:pPr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 w:rsidRPr="00552C6A">
        <w:rPr>
          <w:rFonts w:ascii="Times New Roman" w:hAnsi="Times New Roman"/>
          <w:iCs/>
          <w:sz w:val="24"/>
          <w:szCs w:val="24"/>
        </w:rPr>
        <w:tab/>
      </w:r>
    </w:p>
    <w:sectPr w:rsidR="00956129" w:rsidRPr="00CB220E" w:rsidSect="0053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37F"/>
    <w:multiLevelType w:val="hybridMultilevel"/>
    <w:tmpl w:val="D03AEA66"/>
    <w:lvl w:ilvl="0" w:tplc="124C38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BA0805"/>
    <w:multiLevelType w:val="hybridMultilevel"/>
    <w:tmpl w:val="B0F0713E"/>
    <w:lvl w:ilvl="0" w:tplc="085AB776">
      <w:start w:val="1"/>
      <w:numFmt w:val="decimal"/>
      <w:lvlText w:val="%1-"/>
      <w:lvlJc w:val="left"/>
      <w:pPr>
        <w:ind w:left="765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582514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340D1"/>
    <w:multiLevelType w:val="hybridMultilevel"/>
    <w:tmpl w:val="2172685C"/>
    <w:lvl w:ilvl="0" w:tplc="EC1C8E5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7E6EF7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C0655A"/>
    <w:multiLevelType w:val="hybridMultilevel"/>
    <w:tmpl w:val="DA660942"/>
    <w:lvl w:ilvl="0" w:tplc="755CD2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6354D"/>
    <w:multiLevelType w:val="hybridMultilevel"/>
    <w:tmpl w:val="65DC3FDC"/>
    <w:lvl w:ilvl="0" w:tplc="F0769166">
      <w:start w:val="1"/>
      <w:numFmt w:val="decimal"/>
      <w:lvlText w:val="%1-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208C5436"/>
    <w:multiLevelType w:val="hybridMultilevel"/>
    <w:tmpl w:val="86328E54"/>
    <w:lvl w:ilvl="0" w:tplc="D6C02A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E61F8"/>
    <w:multiLevelType w:val="hybridMultilevel"/>
    <w:tmpl w:val="B998AC6A"/>
    <w:lvl w:ilvl="0" w:tplc="C876FD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185AB1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6B27CD"/>
    <w:multiLevelType w:val="hybridMultilevel"/>
    <w:tmpl w:val="A2FE8FC8"/>
    <w:lvl w:ilvl="0" w:tplc="4F04DAE2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  <w:b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27854DC9"/>
    <w:multiLevelType w:val="hybridMultilevel"/>
    <w:tmpl w:val="D9A88456"/>
    <w:lvl w:ilvl="0" w:tplc="BC28DD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AC145B"/>
    <w:multiLevelType w:val="hybridMultilevel"/>
    <w:tmpl w:val="7212A108"/>
    <w:lvl w:ilvl="0" w:tplc="3C98EC8C">
      <w:start w:val="1"/>
      <w:numFmt w:val="decimal"/>
      <w:lvlText w:val="%1-"/>
      <w:lvlJc w:val="left"/>
      <w:pPr>
        <w:ind w:left="765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86C43C9"/>
    <w:multiLevelType w:val="hybridMultilevel"/>
    <w:tmpl w:val="0276E8D8"/>
    <w:lvl w:ilvl="0" w:tplc="5608CC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9954A7"/>
    <w:multiLevelType w:val="hybridMultilevel"/>
    <w:tmpl w:val="823E095E"/>
    <w:lvl w:ilvl="0" w:tplc="4A18E9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BE33E2"/>
    <w:multiLevelType w:val="hybridMultilevel"/>
    <w:tmpl w:val="18A62046"/>
    <w:lvl w:ilvl="0" w:tplc="DBC46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63430"/>
    <w:multiLevelType w:val="hybridMultilevel"/>
    <w:tmpl w:val="0F14F4E8"/>
    <w:lvl w:ilvl="0" w:tplc="CDFE1710">
      <w:start w:val="1"/>
      <w:numFmt w:val="decimal"/>
      <w:lvlText w:val="%1-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7" w15:restartNumberingAfterBreak="0">
    <w:nsid w:val="461D101F"/>
    <w:multiLevelType w:val="hybridMultilevel"/>
    <w:tmpl w:val="C3DC4302"/>
    <w:lvl w:ilvl="0" w:tplc="8E6673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933315"/>
    <w:multiLevelType w:val="hybridMultilevel"/>
    <w:tmpl w:val="FD30B7FA"/>
    <w:lvl w:ilvl="0" w:tplc="F1BA18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8E4E84"/>
    <w:multiLevelType w:val="hybridMultilevel"/>
    <w:tmpl w:val="1340C480"/>
    <w:lvl w:ilvl="0" w:tplc="D7C2BE76">
      <w:start w:val="1"/>
      <w:numFmt w:val="decimal"/>
      <w:lvlText w:val="%1-"/>
      <w:lvlJc w:val="left"/>
      <w:pPr>
        <w:ind w:left="405" w:hanging="360"/>
      </w:pPr>
      <w:rPr>
        <w:rFonts w:cs="Times New Roman"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 w15:restartNumberingAfterBreak="0">
    <w:nsid w:val="53911CE0"/>
    <w:multiLevelType w:val="hybridMultilevel"/>
    <w:tmpl w:val="D19A91BA"/>
    <w:lvl w:ilvl="0" w:tplc="01186C5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A01D33"/>
    <w:multiLevelType w:val="hybridMultilevel"/>
    <w:tmpl w:val="CC3E236E"/>
    <w:lvl w:ilvl="0" w:tplc="6A6C11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B86B50"/>
    <w:multiLevelType w:val="hybridMultilevel"/>
    <w:tmpl w:val="CBB475B2"/>
    <w:lvl w:ilvl="0" w:tplc="085AB776">
      <w:start w:val="1"/>
      <w:numFmt w:val="decimal"/>
      <w:lvlText w:val="%1-"/>
      <w:lvlJc w:val="left"/>
      <w:pPr>
        <w:ind w:left="405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4025B1B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7B50FE"/>
    <w:multiLevelType w:val="hybridMultilevel"/>
    <w:tmpl w:val="C19858B4"/>
    <w:lvl w:ilvl="0" w:tplc="CC10FD80">
      <w:start w:val="1"/>
      <w:numFmt w:val="decimal"/>
      <w:lvlText w:val="%1-"/>
      <w:lvlJc w:val="left"/>
      <w:pPr>
        <w:ind w:left="763" w:hanging="375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25" w15:restartNumberingAfterBreak="0">
    <w:nsid w:val="6D8B346B"/>
    <w:multiLevelType w:val="hybridMultilevel"/>
    <w:tmpl w:val="9698B1C6"/>
    <w:lvl w:ilvl="0" w:tplc="BB985F0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476048"/>
    <w:multiLevelType w:val="hybridMultilevel"/>
    <w:tmpl w:val="4A2018AA"/>
    <w:lvl w:ilvl="0" w:tplc="7F648A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8A6946"/>
    <w:multiLevelType w:val="hybridMultilevel"/>
    <w:tmpl w:val="DB029726"/>
    <w:lvl w:ilvl="0" w:tplc="1F1833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123C1E"/>
    <w:multiLevelType w:val="hybridMultilevel"/>
    <w:tmpl w:val="762E5AB8"/>
    <w:lvl w:ilvl="0" w:tplc="F2286A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9678BC"/>
    <w:multiLevelType w:val="hybridMultilevel"/>
    <w:tmpl w:val="31AE46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E4CD9"/>
    <w:multiLevelType w:val="hybridMultilevel"/>
    <w:tmpl w:val="77D6BB26"/>
    <w:lvl w:ilvl="0" w:tplc="151C19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7655AD"/>
    <w:multiLevelType w:val="hybridMultilevel"/>
    <w:tmpl w:val="DAC444EC"/>
    <w:lvl w:ilvl="0" w:tplc="0AFE1E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9"/>
  </w:num>
  <w:num w:numId="5">
    <w:abstractNumId w:val="7"/>
  </w:num>
  <w:num w:numId="6">
    <w:abstractNumId w:val="21"/>
  </w:num>
  <w:num w:numId="7">
    <w:abstractNumId w:val="30"/>
  </w:num>
  <w:num w:numId="8">
    <w:abstractNumId w:val="20"/>
  </w:num>
  <w:num w:numId="9">
    <w:abstractNumId w:val="11"/>
  </w:num>
  <w:num w:numId="10">
    <w:abstractNumId w:val="28"/>
  </w:num>
  <w:num w:numId="11">
    <w:abstractNumId w:val="26"/>
  </w:num>
  <w:num w:numId="12">
    <w:abstractNumId w:val="14"/>
  </w:num>
  <w:num w:numId="13">
    <w:abstractNumId w:val="2"/>
  </w:num>
  <w:num w:numId="14">
    <w:abstractNumId w:val="31"/>
  </w:num>
  <w:num w:numId="15">
    <w:abstractNumId w:val="25"/>
  </w:num>
  <w:num w:numId="16">
    <w:abstractNumId w:val="27"/>
  </w:num>
  <w:num w:numId="17">
    <w:abstractNumId w:val="18"/>
  </w:num>
  <w:num w:numId="18">
    <w:abstractNumId w:val="17"/>
  </w:num>
  <w:num w:numId="19">
    <w:abstractNumId w:val="10"/>
  </w:num>
  <w:num w:numId="20">
    <w:abstractNumId w:val="1"/>
  </w:num>
  <w:num w:numId="21">
    <w:abstractNumId w:val="9"/>
  </w:num>
  <w:num w:numId="22">
    <w:abstractNumId w:val="4"/>
  </w:num>
  <w:num w:numId="23">
    <w:abstractNumId w:val="24"/>
  </w:num>
  <w:num w:numId="24">
    <w:abstractNumId w:val="16"/>
  </w:num>
  <w:num w:numId="25">
    <w:abstractNumId w:val="6"/>
  </w:num>
  <w:num w:numId="26">
    <w:abstractNumId w:val="29"/>
  </w:num>
  <w:num w:numId="27">
    <w:abstractNumId w:val="3"/>
  </w:num>
  <w:num w:numId="28">
    <w:abstractNumId w:val="0"/>
  </w:num>
  <w:num w:numId="29">
    <w:abstractNumId w:val="15"/>
  </w:num>
  <w:num w:numId="30">
    <w:abstractNumId w:val="12"/>
  </w:num>
  <w:num w:numId="31">
    <w:abstractNumId w:val="23"/>
  </w:num>
  <w:num w:numId="32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B5"/>
    <w:rsid w:val="0000503A"/>
    <w:rsid w:val="00007CCE"/>
    <w:rsid w:val="000342C0"/>
    <w:rsid w:val="00036F8C"/>
    <w:rsid w:val="000371AB"/>
    <w:rsid w:val="00056027"/>
    <w:rsid w:val="000623B2"/>
    <w:rsid w:val="000629F8"/>
    <w:rsid w:val="00064904"/>
    <w:rsid w:val="00066446"/>
    <w:rsid w:val="00075ECA"/>
    <w:rsid w:val="000823D7"/>
    <w:rsid w:val="00085FF9"/>
    <w:rsid w:val="0009136F"/>
    <w:rsid w:val="000B0E9B"/>
    <w:rsid w:val="000B126A"/>
    <w:rsid w:val="000B2B90"/>
    <w:rsid w:val="000B6F8C"/>
    <w:rsid w:val="000B7E08"/>
    <w:rsid w:val="000C1C3F"/>
    <w:rsid w:val="000C6C64"/>
    <w:rsid w:val="000D2CE2"/>
    <w:rsid w:val="000E0FDB"/>
    <w:rsid w:val="000E218A"/>
    <w:rsid w:val="000E5316"/>
    <w:rsid w:val="000E7A60"/>
    <w:rsid w:val="000F3756"/>
    <w:rsid w:val="000F41CE"/>
    <w:rsid w:val="001001EF"/>
    <w:rsid w:val="00105688"/>
    <w:rsid w:val="00111E4C"/>
    <w:rsid w:val="001138C8"/>
    <w:rsid w:val="001143FF"/>
    <w:rsid w:val="00114B23"/>
    <w:rsid w:val="00116E24"/>
    <w:rsid w:val="00121C37"/>
    <w:rsid w:val="001226FF"/>
    <w:rsid w:val="001240AB"/>
    <w:rsid w:val="0012465D"/>
    <w:rsid w:val="00132DC8"/>
    <w:rsid w:val="0013332D"/>
    <w:rsid w:val="001347BA"/>
    <w:rsid w:val="00141F5C"/>
    <w:rsid w:val="00144BE5"/>
    <w:rsid w:val="001574ED"/>
    <w:rsid w:val="00163182"/>
    <w:rsid w:val="00164AC7"/>
    <w:rsid w:val="00167C72"/>
    <w:rsid w:val="0017564A"/>
    <w:rsid w:val="001772FF"/>
    <w:rsid w:val="001847BA"/>
    <w:rsid w:val="001918BD"/>
    <w:rsid w:val="00193705"/>
    <w:rsid w:val="00197733"/>
    <w:rsid w:val="001A04D7"/>
    <w:rsid w:val="001B3E73"/>
    <w:rsid w:val="001C232B"/>
    <w:rsid w:val="001C2EA2"/>
    <w:rsid w:val="001D09D9"/>
    <w:rsid w:val="001E6844"/>
    <w:rsid w:val="001F5B44"/>
    <w:rsid w:val="001F61B3"/>
    <w:rsid w:val="002022BC"/>
    <w:rsid w:val="00204229"/>
    <w:rsid w:val="0021653A"/>
    <w:rsid w:val="00221FDA"/>
    <w:rsid w:val="002256C3"/>
    <w:rsid w:val="002332C1"/>
    <w:rsid w:val="00241A21"/>
    <w:rsid w:val="0024374D"/>
    <w:rsid w:val="0024789C"/>
    <w:rsid w:val="002507F6"/>
    <w:rsid w:val="00256C4A"/>
    <w:rsid w:val="00271DE7"/>
    <w:rsid w:val="0027390D"/>
    <w:rsid w:val="0027594A"/>
    <w:rsid w:val="002A5A5A"/>
    <w:rsid w:val="002A773A"/>
    <w:rsid w:val="002B1AC3"/>
    <w:rsid w:val="002B7F0D"/>
    <w:rsid w:val="002D24F9"/>
    <w:rsid w:val="002D33FB"/>
    <w:rsid w:val="002E47AF"/>
    <w:rsid w:val="002E5CF8"/>
    <w:rsid w:val="002E601A"/>
    <w:rsid w:val="002F1FF8"/>
    <w:rsid w:val="002F2BE5"/>
    <w:rsid w:val="002F320B"/>
    <w:rsid w:val="002F3B3E"/>
    <w:rsid w:val="002F4AAD"/>
    <w:rsid w:val="003037F8"/>
    <w:rsid w:val="00306AA7"/>
    <w:rsid w:val="0031037C"/>
    <w:rsid w:val="003155D1"/>
    <w:rsid w:val="00317CFE"/>
    <w:rsid w:val="00345667"/>
    <w:rsid w:val="00345A3C"/>
    <w:rsid w:val="003469B6"/>
    <w:rsid w:val="003471A2"/>
    <w:rsid w:val="003519BB"/>
    <w:rsid w:val="003529BC"/>
    <w:rsid w:val="00360D2C"/>
    <w:rsid w:val="003652C3"/>
    <w:rsid w:val="00365BB8"/>
    <w:rsid w:val="00372FB9"/>
    <w:rsid w:val="00373527"/>
    <w:rsid w:val="00373B92"/>
    <w:rsid w:val="0038728D"/>
    <w:rsid w:val="003916D0"/>
    <w:rsid w:val="0039202D"/>
    <w:rsid w:val="003A102A"/>
    <w:rsid w:val="003A7AF9"/>
    <w:rsid w:val="003B5212"/>
    <w:rsid w:val="003B7163"/>
    <w:rsid w:val="003D24C5"/>
    <w:rsid w:val="003D2DD1"/>
    <w:rsid w:val="003E2DE7"/>
    <w:rsid w:val="003E6796"/>
    <w:rsid w:val="003F3B66"/>
    <w:rsid w:val="003F7141"/>
    <w:rsid w:val="004039BE"/>
    <w:rsid w:val="0040497A"/>
    <w:rsid w:val="00405D9B"/>
    <w:rsid w:val="00414CB9"/>
    <w:rsid w:val="0041720C"/>
    <w:rsid w:val="00425FB6"/>
    <w:rsid w:val="00440071"/>
    <w:rsid w:val="00441B78"/>
    <w:rsid w:val="00442E25"/>
    <w:rsid w:val="00450917"/>
    <w:rsid w:val="00450A47"/>
    <w:rsid w:val="0045686F"/>
    <w:rsid w:val="004570D1"/>
    <w:rsid w:val="004678CC"/>
    <w:rsid w:val="00482416"/>
    <w:rsid w:val="0048782C"/>
    <w:rsid w:val="00496CE3"/>
    <w:rsid w:val="004A1E02"/>
    <w:rsid w:val="004A6181"/>
    <w:rsid w:val="004B05C5"/>
    <w:rsid w:val="004B3CF3"/>
    <w:rsid w:val="004C3D76"/>
    <w:rsid w:val="004C4842"/>
    <w:rsid w:val="004C5A87"/>
    <w:rsid w:val="004D319B"/>
    <w:rsid w:val="004E01B7"/>
    <w:rsid w:val="004F12B2"/>
    <w:rsid w:val="00501BDA"/>
    <w:rsid w:val="00503B4A"/>
    <w:rsid w:val="005062C1"/>
    <w:rsid w:val="0051113C"/>
    <w:rsid w:val="00511326"/>
    <w:rsid w:val="00525A56"/>
    <w:rsid w:val="00525DB3"/>
    <w:rsid w:val="00531196"/>
    <w:rsid w:val="0053706B"/>
    <w:rsid w:val="0054616B"/>
    <w:rsid w:val="00552C6A"/>
    <w:rsid w:val="00556E46"/>
    <w:rsid w:val="005624A0"/>
    <w:rsid w:val="00565EF5"/>
    <w:rsid w:val="00567A93"/>
    <w:rsid w:val="005709BA"/>
    <w:rsid w:val="005824EA"/>
    <w:rsid w:val="00582A40"/>
    <w:rsid w:val="005844D1"/>
    <w:rsid w:val="00584DA6"/>
    <w:rsid w:val="00585322"/>
    <w:rsid w:val="0059432A"/>
    <w:rsid w:val="00595DFD"/>
    <w:rsid w:val="00596730"/>
    <w:rsid w:val="005A3C01"/>
    <w:rsid w:val="005B6EB0"/>
    <w:rsid w:val="005C4477"/>
    <w:rsid w:val="005C4B51"/>
    <w:rsid w:val="005D0503"/>
    <w:rsid w:val="005E09F5"/>
    <w:rsid w:val="005E7386"/>
    <w:rsid w:val="005F56F0"/>
    <w:rsid w:val="005F7B14"/>
    <w:rsid w:val="00603A58"/>
    <w:rsid w:val="00610B26"/>
    <w:rsid w:val="0061333B"/>
    <w:rsid w:val="006137C4"/>
    <w:rsid w:val="006317DC"/>
    <w:rsid w:val="0063332A"/>
    <w:rsid w:val="00634683"/>
    <w:rsid w:val="006347FD"/>
    <w:rsid w:val="00646BE3"/>
    <w:rsid w:val="00650703"/>
    <w:rsid w:val="006537BE"/>
    <w:rsid w:val="0066325D"/>
    <w:rsid w:val="00664045"/>
    <w:rsid w:val="0066680F"/>
    <w:rsid w:val="006673FE"/>
    <w:rsid w:val="00672493"/>
    <w:rsid w:val="00672816"/>
    <w:rsid w:val="00681B7F"/>
    <w:rsid w:val="00683014"/>
    <w:rsid w:val="006862D1"/>
    <w:rsid w:val="00695713"/>
    <w:rsid w:val="006B1E24"/>
    <w:rsid w:val="006B2FC1"/>
    <w:rsid w:val="006B48FD"/>
    <w:rsid w:val="006B4F5D"/>
    <w:rsid w:val="006B5715"/>
    <w:rsid w:val="006D2014"/>
    <w:rsid w:val="006D264A"/>
    <w:rsid w:val="006D6109"/>
    <w:rsid w:val="006E3787"/>
    <w:rsid w:val="006E3E7E"/>
    <w:rsid w:val="006F48F1"/>
    <w:rsid w:val="00700BC6"/>
    <w:rsid w:val="0070669E"/>
    <w:rsid w:val="00707512"/>
    <w:rsid w:val="00712CDC"/>
    <w:rsid w:val="00712EE6"/>
    <w:rsid w:val="007153D8"/>
    <w:rsid w:val="007244F2"/>
    <w:rsid w:val="00735BD5"/>
    <w:rsid w:val="00740527"/>
    <w:rsid w:val="00752B7B"/>
    <w:rsid w:val="00754976"/>
    <w:rsid w:val="0076325F"/>
    <w:rsid w:val="007660A1"/>
    <w:rsid w:val="0077210E"/>
    <w:rsid w:val="0077724D"/>
    <w:rsid w:val="00786C61"/>
    <w:rsid w:val="0079227E"/>
    <w:rsid w:val="007944F1"/>
    <w:rsid w:val="007968BD"/>
    <w:rsid w:val="007A085C"/>
    <w:rsid w:val="007A0AC5"/>
    <w:rsid w:val="007B26DD"/>
    <w:rsid w:val="007B708E"/>
    <w:rsid w:val="007D67C9"/>
    <w:rsid w:val="007E1270"/>
    <w:rsid w:val="007E130F"/>
    <w:rsid w:val="007E28E8"/>
    <w:rsid w:val="007E4773"/>
    <w:rsid w:val="007F116D"/>
    <w:rsid w:val="007F141C"/>
    <w:rsid w:val="007F45C5"/>
    <w:rsid w:val="0080203E"/>
    <w:rsid w:val="00805868"/>
    <w:rsid w:val="00811D40"/>
    <w:rsid w:val="00815421"/>
    <w:rsid w:val="008208D4"/>
    <w:rsid w:val="008263CC"/>
    <w:rsid w:val="008322D4"/>
    <w:rsid w:val="008366C0"/>
    <w:rsid w:val="008555B5"/>
    <w:rsid w:val="00861AE4"/>
    <w:rsid w:val="00862D0F"/>
    <w:rsid w:val="00865431"/>
    <w:rsid w:val="00875514"/>
    <w:rsid w:val="00876FF2"/>
    <w:rsid w:val="008859A2"/>
    <w:rsid w:val="008869DF"/>
    <w:rsid w:val="00890190"/>
    <w:rsid w:val="00893522"/>
    <w:rsid w:val="008969E3"/>
    <w:rsid w:val="008A05D4"/>
    <w:rsid w:val="008A22CE"/>
    <w:rsid w:val="008A3706"/>
    <w:rsid w:val="008A7523"/>
    <w:rsid w:val="008B19E1"/>
    <w:rsid w:val="008B202E"/>
    <w:rsid w:val="008B5F21"/>
    <w:rsid w:val="008B7D7D"/>
    <w:rsid w:val="008C1CB8"/>
    <w:rsid w:val="008D2D0D"/>
    <w:rsid w:val="008D4A2D"/>
    <w:rsid w:val="008D58D8"/>
    <w:rsid w:val="008E322B"/>
    <w:rsid w:val="008E3BB5"/>
    <w:rsid w:val="0090565A"/>
    <w:rsid w:val="00905AFE"/>
    <w:rsid w:val="0090605A"/>
    <w:rsid w:val="009129E0"/>
    <w:rsid w:val="00912CF3"/>
    <w:rsid w:val="00917FA0"/>
    <w:rsid w:val="0092448B"/>
    <w:rsid w:val="00926B54"/>
    <w:rsid w:val="00932359"/>
    <w:rsid w:val="00932D11"/>
    <w:rsid w:val="00942B0F"/>
    <w:rsid w:val="00944685"/>
    <w:rsid w:val="009476F7"/>
    <w:rsid w:val="00953002"/>
    <w:rsid w:val="00956129"/>
    <w:rsid w:val="009673AA"/>
    <w:rsid w:val="00971B57"/>
    <w:rsid w:val="00972068"/>
    <w:rsid w:val="009814F3"/>
    <w:rsid w:val="0098399D"/>
    <w:rsid w:val="00984278"/>
    <w:rsid w:val="00986627"/>
    <w:rsid w:val="009872EC"/>
    <w:rsid w:val="009874D1"/>
    <w:rsid w:val="009A0DA1"/>
    <w:rsid w:val="009A1994"/>
    <w:rsid w:val="009A1A5E"/>
    <w:rsid w:val="009A586E"/>
    <w:rsid w:val="009B2439"/>
    <w:rsid w:val="009C5353"/>
    <w:rsid w:val="009C7CEF"/>
    <w:rsid w:val="009D1BCC"/>
    <w:rsid w:val="009D424A"/>
    <w:rsid w:val="009D6725"/>
    <w:rsid w:val="009E0078"/>
    <w:rsid w:val="009E05DB"/>
    <w:rsid w:val="009E3F64"/>
    <w:rsid w:val="009F0343"/>
    <w:rsid w:val="009F17EA"/>
    <w:rsid w:val="009F2F11"/>
    <w:rsid w:val="009F3F25"/>
    <w:rsid w:val="009F6D30"/>
    <w:rsid w:val="00A006D7"/>
    <w:rsid w:val="00A0156C"/>
    <w:rsid w:val="00A104E4"/>
    <w:rsid w:val="00A12109"/>
    <w:rsid w:val="00A15B9D"/>
    <w:rsid w:val="00A17A13"/>
    <w:rsid w:val="00A17D67"/>
    <w:rsid w:val="00A23146"/>
    <w:rsid w:val="00A23791"/>
    <w:rsid w:val="00A27728"/>
    <w:rsid w:val="00A3420F"/>
    <w:rsid w:val="00A354B9"/>
    <w:rsid w:val="00A45F77"/>
    <w:rsid w:val="00A57E56"/>
    <w:rsid w:val="00A61DD5"/>
    <w:rsid w:val="00A72293"/>
    <w:rsid w:val="00A7241D"/>
    <w:rsid w:val="00A7513B"/>
    <w:rsid w:val="00A7545E"/>
    <w:rsid w:val="00A81033"/>
    <w:rsid w:val="00A81CDF"/>
    <w:rsid w:val="00A87ABE"/>
    <w:rsid w:val="00A922E3"/>
    <w:rsid w:val="00A94365"/>
    <w:rsid w:val="00A9712B"/>
    <w:rsid w:val="00AA1930"/>
    <w:rsid w:val="00AA3116"/>
    <w:rsid w:val="00AA4D5F"/>
    <w:rsid w:val="00AB1EC8"/>
    <w:rsid w:val="00AB3B4E"/>
    <w:rsid w:val="00AB447B"/>
    <w:rsid w:val="00AB47CD"/>
    <w:rsid w:val="00AC1276"/>
    <w:rsid w:val="00AC2510"/>
    <w:rsid w:val="00AC53A5"/>
    <w:rsid w:val="00AC734E"/>
    <w:rsid w:val="00AD1FAB"/>
    <w:rsid w:val="00AD2AFA"/>
    <w:rsid w:val="00AD4B7D"/>
    <w:rsid w:val="00AD5996"/>
    <w:rsid w:val="00AE38C2"/>
    <w:rsid w:val="00AE7140"/>
    <w:rsid w:val="00AF0E17"/>
    <w:rsid w:val="00AF447E"/>
    <w:rsid w:val="00AF4D58"/>
    <w:rsid w:val="00AF4FF3"/>
    <w:rsid w:val="00B029E3"/>
    <w:rsid w:val="00B063D1"/>
    <w:rsid w:val="00B176E9"/>
    <w:rsid w:val="00B236CD"/>
    <w:rsid w:val="00B32BE6"/>
    <w:rsid w:val="00B508ED"/>
    <w:rsid w:val="00B556FA"/>
    <w:rsid w:val="00B55AEE"/>
    <w:rsid w:val="00B63669"/>
    <w:rsid w:val="00B6714A"/>
    <w:rsid w:val="00B674C6"/>
    <w:rsid w:val="00B72B8B"/>
    <w:rsid w:val="00B823EF"/>
    <w:rsid w:val="00B82FC9"/>
    <w:rsid w:val="00B94764"/>
    <w:rsid w:val="00B97CBF"/>
    <w:rsid w:val="00BB0A55"/>
    <w:rsid w:val="00BB3C7F"/>
    <w:rsid w:val="00BC4EDC"/>
    <w:rsid w:val="00BC5EF5"/>
    <w:rsid w:val="00BC6990"/>
    <w:rsid w:val="00BD4299"/>
    <w:rsid w:val="00BD4A9A"/>
    <w:rsid w:val="00BD55F0"/>
    <w:rsid w:val="00BD6950"/>
    <w:rsid w:val="00BE1F4E"/>
    <w:rsid w:val="00BE2FDC"/>
    <w:rsid w:val="00BE5A0C"/>
    <w:rsid w:val="00BF53AD"/>
    <w:rsid w:val="00C065E9"/>
    <w:rsid w:val="00C12921"/>
    <w:rsid w:val="00C171CE"/>
    <w:rsid w:val="00C2150E"/>
    <w:rsid w:val="00C24599"/>
    <w:rsid w:val="00C27B95"/>
    <w:rsid w:val="00C37096"/>
    <w:rsid w:val="00C4085E"/>
    <w:rsid w:val="00C42708"/>
    <w:rsid w:val="00C42CA0"/>
    <w:rsid w:val="00C44016"/>
    <w:rsid w:val="00C46675"/>
    <w:rsid w:val="00C53327"/>
    <w:rsid w:val="00C5567F"/>
    <w:rsid w:val="00C634AE"/>
    <w:rsid w:val="00C701C2"/>
    <w:rsid w:val="00C7207E"/>
    <w:rsid w:val="00C73664"/>
    <w:rsid w:val="00C744AD"/>
    <w:rsid w:val="00C76C6C"/>
    <w:rsid w:val="00C76D17"/>
    <w:rsid w:val="00C82F13"/>
    <w:rsid w:val="00C84DE1"/>
    <w:rsid w:val="00C92CE3"/>
    <w:rsid w:val="00C94D60"/>
    <w:rsid w:val="00C974D1"/>
    <w:rsid w:val="00CA590C"/>
    <w:rsid w:val="00CB220E"/>
    <w:rsid w:val="00CC3AA5"/>
    <w:rsid w:val="00CC3D6A"/>
    <w:rsid w:val="00CC76DA"/>
    <w:rsid w:val="00CD1246"/>
    <w:rsid w:val="00CD15C3"/>
    <w:rsid w:val="00CE1220"/>
    <w:rsid w:val="00CE219A"/>
    <w:rsid w:val="00D04D06"/>
    <w:rsid w:val="00D058D5"/>
    <w:rsid w:val="00D0716E"/>
    <w:rsid w:val="00D22E53"/>
    <w:rsid w:val="00D32C1B"/>
    <w:rsid w:val="00D36FF5"/>
    <w:rsid w:val="00D40F5C"/>
    <w:rsid w:val="00D43204"/>
    <w:rsid w:val="00D44C8C"/>
    <w:rsid w:val="00D44D24"/>
    <w:rsid w:val="00D5438F"/>
    <w:rsid w:val="00D56014"/>
    <w:rsid w:val="00D712FF"/>
    <w:rsid w:val="00D71D62"/>
    <w:rsid w:val="00D76F53"/>
    <w:rsid w:val="00D80412"/>
    <w:rsid w:val="00D82153"/>
    <w:rsid w:val="00D83963"/>
    <w:rsid w:val="00D85D48"/>
    <w:rsid w:val="00DA2CAE"/>
    <w:rsid w:val="00DB1055"/>
    <w:rsid w:val="00DB3FDB"/>
    <w:rsid w:val="00DB6916"/>
    <w:rsid w:val="00DC28D3"/>
    <w:rsid w:val="00DC5B1C"/>
    <w:rsid w:val="00DC6E6A"/>
    <w:rsid w:val="00DC7E3F"/>
    <w:rsid w:val="00DD248F"/>
    <w:rsid w:val="00DD2C9B"/>
    <w:rsid w:val="00DD44B9"/>
    <w:rsid w:val="00DD5B96"/>
    <w:rsid w:val="00DE44CB"/>
    <w:rsid w:val="00DE4FED"/>
    <w:rsid w:val="00DF0410"/>
    <w:rsid w:val="00DF259E"/>
    <w:rsid w:val="00DF52FB"/>
    <w:rsid w:val="00DF7F33"/>
    <w:rsid w:val="00E003C4"/>
    <w:rsid w:val="00E143DD"/>
    <w:rsid w:val="00E2074F"/>
    <w:rsid w:val="00E22437"/>
    <w:rsid w:val="00E22ED6"/>
    <w:rsid w:val="00E26ED4"/>
    <w:rsid w:val="00E309D5"/>
    <w:rsid w:val="00E33030"/>
    <w:rsid w:val="00E36142"/>
    <w:rsid w:val="00E40229"/>
    <w:rsid w:val="00E4040F"/>
    <w:rsid w:val="00E41B06"/>
    <w:rsid w:val="00E43C47"/>
    <w:rsid w:val="00E472C7"/>
    <w:rsid w:val="00E52EA7"/>
    <w:rsid w:val="00E545CF"/>
    <w:rsid w:val="00E5482E"/>
    <w:rsid w:val="00E55D8F"/>
    <w:rsid w:val="00E567C9"/>
    <w:rsid w:val="00E60F11"/>
    <w:rsid w:val="00E66177"/>
    <w:rsid w:val="00E661A5"/>
    <w:rsid w:val="00E67422"/>
    <w:rsid w:val="00E75B72"/>
    <w:rsid w:val="00E953E4"/>
    <w:rsid w:val="00E95C95"/>
    <w:rsid w:val="00E96C8E"/>
    <w:rsid w:val="00EA63EE"/>
    <w:rsid w:val="00EA6DB5"/>
    <w:rsid w:val="00EB27CF"/>
    <w:rsid w:val="00EB66C5"/>
    <w:rsid w:val="00EC03B1"/>
    <w:rsid w:val="00EC0E9A"/>
    <w:rsid w:val="00EC4B74"/>
    <w:rsid w:val="00ED43C3"/>
    <w:rsid w:val="00ED577A"/>
    <w:rsid w:val="00EE3B1D"/>
    <w:rsid w:val="00EF2163"/>
    <w:rsid w:val="00F0731F"/>
    <w:rsid w:val="00F10102"/>
    <w:rsid w:val="00F10DB9"/>
    <w:rsid w:val="00F11564"/>
    <w:rsid w:val="00F13EFE"/>
    <w:rsid w:val="00F17F04"/>
    <w:rsid w:val="00F201AA"/>
    <w:rsid w:val="00F21EEC"/>
    <w:rsid w:val="00F23AFB"/>
    <w:rsid w:val="00F23FC1"/>
    <w:rsid w:val="00F2463D"/>
    <w:rsid w:val="00F32996"/>
    <w:rsid w:val="00F37445"/>
    <w:rsid w:val="00F42E20"/>
    <w:rsid w:val="00F52D43"/>
    <w:rsid w:val="00F57DAD"/>
    <w:rsid w:val="00F60233"/>
    <w:rsid w:val="00F62C98"/>
    <w:rsid w:val="00F64F59"/>
    <w:rsid w:val="00F826AC"/>
    <w:rsid w:val="00F84A21"/>
    <w:rsid w:val="00FA0A59"/>
    <w:rsid w:val="00FA4B69"/>
    <w:rsid w:val="00FA5D9F"/>
    <w:rsid w:val="00FB2C0B"/>
    <w:rsid w:val="00FB3181"/>
    <w:rsid w:val="00FC0D9F"/>
    <w:rsid w:val="00FC3CE8"/>
    <w:rsid w:val="00FC3FD7"/>
    <w:rsid w:val="00FD01C1"/>
    <w:rsid w:val="00FD11D1"/>
    <w:rsid w:val="00FD2D61"/>
    <w:rsid w:val="00FE106F"/>
    <w:rsid w:val="00FE37C8"/>
    <w:rsid w:val="00FE770D"/>
    <w:rsid w:val="00FF092F"/>
    <w:rsid w:val="00FF2144"/>
    <w:rsid w:val="00FF6FBD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DFAEA"/>
  <w15:docId w15:val="{E9FED94A-6DE6-4373-A8C5-13F09AB8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B5"/>
    <w:pPr>
      <w:spacing w:before="100" w:beforeAutospacing="1" w:after="100" w:afterAutospacing="1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8969E3"/>
    <w:pPr>
      <w:pBdr>
        <w:bottom w:val="dotted" w:sz="4" w:space="1" w:color="943634"/>
      </w:pBdr>
      <w:spacing w:before="0" w:beforeAutospacing="0" w:after="120" w:afterAutospacing="0"/>
      <w:jc w:val="center"/>
      <w:outlineLvl w:val="3"/>
    </w:pPr>
    <w:rPr>
      <w:rFonts w:ascii="Times New Roman" w:eastAsia="Times New Roman" w:hAnsi="Times New Roman"/>
      <w:caps/>
      <w:color w:val="622423"/>
      <w:spacing w:val="1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9"/>
    <w:locked/>
    <w:rsid w:val="008969E3"/>
    <w:rPr>
      <w:rFonts w:ascii="Times New Roman" w:hAnsi="Times New Roman" w:cs="Times New Roman"/>
      <w:caps/>
      <w:color w:val="622423"/>
      <w:spacing w:val="10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8555B5"/>
    <w:pPr>
      <w:spacing w:beforeAutospacing="1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uiPriority w:val="99"/>
    <w:rsid w:val="008555B5"/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555B5"/>
    <w:pPr>
      <w:ind w:left="720"/>
      <w:contextualSpacing/>
    </w:pPr>
  </w:style>
  <w:style w:type="paragraph" w:customStyle="1" w:styleId="2-ortabaslk">
    <w:name w:val="2-ortabaslk"/>
    <w:basedOn w:val="Normal"/>
    <w:uiPriority w:val="99"/>
    <w:rsid w:val="008555B5"/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8555B5"/>
    <w:rPr>
      <w:rFonts w:cs="Times New Roman"/>
      <w:color w:val="0000FF"/>
      <w:u w:val="single"/>
    </w:rPr>
  </w:style>
  <w:style w:type="paragraph" w:customStyle="1" w:styleId="maddebasl0">
    <w:name w:val="maddebasl0"/>
    <w:basedOn w:val="Normal"/>
    <w:uiPriority w:val="99"/>
    <w:rsid w:val="008969E3"/>
    <w:pPr>
      <w:spacing w:before="113" w:beforeAutospacing="0" w:after="0" w:afterAutospacing="0"/>
    </w:pPr>
    <w:rPr>
      <w:rFonts w:ascii="New York" w:eastAsia="Times New Roman" w:hAnsi="New York"/>
      <w:i/>
      <w:iCs/>
      <w:sz w:val="18"/>
      <w:szCs w:val="18"/>
      <w:lang w:eastAsia="tr-TR"/>
    </w:rPr>
  </w:style>
  <w:style w:type="paragraph" w:customStyle="1" w:styleId="nor0">
    <w:name w:val="nor0"/>
    <w:basedOn w:val="Normal"/>
    <w:uiPriority w:val="99"/>
    <w:rsid w:val="008969E3"/>
    <w:pPr>
      <w:spacing w:before="0" w:beforeAutospacing="0" w:after="0" w:afterAutospacing="0"/>
      <w:jc w:val="both"/>
    </w:pPr>
    <w:rPr>
      <w:rFonts w:ascii="New York" w:eastAsia="Times New Roman" w:hAnsi="New York"/>
      <w:sz w:val="18"/>
      <w:szCs w:val="18"/>
      <w:lang w:eastAsia="tr-TR"/>
    </w:rPr>
  </w:style>
  <w:style w:type="paragraph" w:customStyle="1" w:styleId="dipnot0">
    <w:name w:val="dipnot0"/>
    <w:basedOn w:val="Normal"/>
    <w:uiPriority w:val="99"/>
    <w:rsid w:val="008969E3"/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8969E3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link w:val="stBilgi"/>
    <w:uiPriority w:val="99"/>
    <w:locked/>
    <w:rsid w:val="008969E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969E3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link w:val="AltBilgi"/>
    <w:uiPriority w:val="99"/>
    <w:locked/>
    <w:rsid w:val="008969E3"/>
    <w:rPr>
      <w:rFonts w:cs="Times New Roman"/>
    </w:rPr>
  </w:style>
  <w:style w:type="paragraph" w:styleId="NormalWeb">
    <w:name w:val="Normal (Web)"/>
    <w:basedOn w:val="Normal"/>
    <w:uiPriority w:val="99"/>
    <w:rsid w:val="008969E3"/>
    <w:rPr>
      <w:rFonts w:ascii="Times New Roman" w:eastAsia="Times New Roman" w:hAnsi="Times New Roman"/>
      <w:sz w:val="24"/>
      <w:szCs w:val="24"/>
      <w:lang w:val="en-US"/>
    </w:rPr>
  </w:style>
  <w:style w:type="paragraph" w:styleId="Altyaz">
    <w:name w:val="Subtitle"/>
    <w:basedOn w:val="Normal"/>
    <w:next w:val="Normal"/>
    <w:link w:val="AltyazChar"/>
    <w:uiPriority w:val="99"/>
    <w:qFormat/>
    <w:rsid w:val="008969E3"/>
    <w:pPr>
      <w:spacing w:before="0" w:beforeAutospacing="0" w:after="560" w:afterAutospacing="0"/>
      <w:jc w:val="center"/>
    </w:pPr>
    <w:rPr>
      <w:rFonts w:ascii="Times New Roman" w:eastAsia="Times New Roman" w:hAnsi="Times New Roman"/>
      <w:caps/>
      <w:spacing w:val="20"/>
      <w:sz w:val="18"/>
      <w:szCs w:val="18"/>
      <w:lang w:eastAsia="tr-TR"/>
    </w:rPr>
  </w:style>
  <w:style w:type="character" w:customStyle="1" w:styleId="AltyazChar">
    <w:name w:val="Altyazı Char"/>
    <w:link w:val="Altyaz"/>
    <w:uiPriority w:val="99"/>
    <w:locked/>
    <w:rsid w:val="008969E3"/>
    <w:rPr>
      <w:rFonts w:ascii="Times New Roman" w:hAnsi="Times New Roman" w:cs="Times New Roman"/>
      <w:caps/>
      <w:spacing w:val="20"/>
      <w:sz w:val="18"/>
      <w:szCs w:val="18"/>
      <w:lang w:eastAsia="tr-TR"/>
    </w:rPr>
  </w:style>
  <w:style w:type="paragraph" w:styleId="GvdeMetni2">
    <w:name w:val="Body Text 2"/>
    <w:basedOn w:val="Normal"/>
    <w:link w:val="GvdeMetni2Char"/>
    <w:uiPriority w:val="99"/>
    <w:rsid w:val="008969E3"/>
    <w:pPr>
      <w:spacing w:before="0" w:beforeAutospacing="0" w:after="120" w:afterAutospacing="0" w:line="48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Char">
    <w:name w:val="Gövde Metni 2 Char"/>
    <w:link w:val="GvdeMetni2"/>
    <w:uiPriority w:val="99"/>
    <w:locked/>
    <w:rsid w:val="008969E3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uiPriority w:val="99"/>
    <w:rsid w:val="008969E3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8969E3"/>
    <w:pPr>
      <w:spacing w:before="0" w:beforeAutospacing="0" w:after="120" w:afterAutospacing="0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8969E3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8969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969E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333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-normalyaz1">
    <w:name w:val="3-normalyaz1"/>
    <w:basedOn w:val="Normal"/>
    <w:uiPriority w:val="99"/>
    <w:rsid w:val="00BE1F4E"/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3-NormalYaz0">
    <w:name w:val="3-Normal Yazı"/>
    <w:uiPriority w:val="99"/>
    <w:rsid w:val="005A3C01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Alagöz</dc:creator>
  <cp:lastModifiedBy>Ebru Taşçı</cp:lastModifiedBy>
  <cp:revision>2</cp:revision>
  <cp:lastPrinted>2019-04-18T13:16:00Z</cp:lastPrinted>
  <dcterms:created xsi:type="dcterms:W3CDTF">2019-07-09T13:34:00Z</dcterms:created>
  <dcterms:modified xsi:type="dcterms:W3CDTF">2019-07-09T13:34:00Z</dcterms:modified>
</cp:coreProperties>
</file>