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520"/>
      </w:tblGrid>
      <w:tr w:rsidR="00E3194A" w:rsidRPr="003038EB" w:rsidTr="00CF3327">
        <w:trPr>
          <w:trHeight w:val="983"/>
        </w:trPr>
        <w:tc>
          <w:tcPr>
            <w:tcW w:w="3369" w:type="dxa"/>
          </w:tcPr>
          <w:p w:rsidR="00E3194A" w:rsidRPr="003038EB" w:rsidRDefault="00E3194A" w:rsidP="0030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8EB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520" w:type="dxa"/>
          </w:tcPr>
          <w:p w:rsidR="00644EAA" w:rsidRPr="003038EB" w:rsidRDefault="0007350F" w:rsidP="00CF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EB">
              <w:rPr>
                <w:rFonts w:ascii="Times New Roman" w:hAnsi="Times New Roman"/>
              </w:rPr>
              <w:t>Teknik Uygunluk Raporu, çevre yönetim birimi, istihdam edilen</w:t>
            </w:r>
            <w:r w:rsidR="00B90B49" w:rsidRPr="003038EB">
              <w:rPr>
                <w:rFonts w:ascii="Times New Roman" w:hAnsi="Times New Roman"/>
              </w:rPr>
              <w:t xml:space="preserve"> </w:t>
            </w:r>
            <w:r w:rsidRPr="003038EB">
              <w:rPr>
                <w:rFonts w:ascii="Times New Roman" w:hAnsi="Times New Roman"/>
              </w:rPr>
              <w:t>çevre görevlisi ya da Bakanlıkça yetkilendirilmiş çevre danışmanlık</w:t>
            </w:r>
            <w:r w:rsidR="00B90B49" w:rsidRPr="003038EB">
              <w:rPr>
                <w:rFonts w:ascii="Times New Roman" w:hAnsi="Times New Roman"/>
              </w:rPr>
              <w:t xml:space="preserve"> </w:t>
            </w:r>
            <w:r w:rsidR="00CF3327">
              <w:rPr>
                <w:rFonts w:ascii="Times New Roman" w:hAnsi="Times New Roman"/>
              </w:rPr>
              <w:t xml:space="preserve">firmaları </w:t>
            </w:r>
            <w:r w:rsidRPr="003038EB">
              <w:rPr>
                <w:rFonts w:ascii="Times New Roman" w:hAnsi="Times New Roman"/>
              </w:rPr>
              <w:t>tarafından aşağıda yer alan formata</w:t>
            </w:r>
            <w:r w:rsidR="00B90B49" w:rsidRPr="003038EB">
              <w:rPr>
                <w:rFonts w:ascii="Times New Roman" w:hAnsi="Times New Roman"/>
              </w:rPr>
              <w:t xml:space="preserve"> </w:t>
            </w:r>
            <w:r w:rsidRPr="003038EB">
              <w:rPr>
                <w:rFonts w:ascii="Times New Roman" w:hAnsi="Times New Roman"/>
              </w:rPr>
              <w:t>uygun olarak hazırlanır.</w:t>
            </w:r>
          </w:p>
        </w:tc>
      </w:tr>
    </w:tbl>
    <w:p w:rsidR="001C2877" w:rsidRDefault="001C2877" w:rsidP="003038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3D63" w:rsidRPr="003038EB" w:rsidRDefault="006B3D63" w:rsidP="003038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0C79" w:rsidRPr="003038EB" w:rsidRDefault="00E3194A" w:rsidP="00303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8EB">
        <w:rPr>
          <w:rFonts w:ascii="Times New Roman" w:hAnsi="Times New Roman"/>
          <w:b/>
          <w:sz w:val="24"/>
          <w:szCs w:val="24"/>
        </w:rPr>
        <w:t xml:space="preserve">TEKNİK UYGUNLUK RAPORU </w:t>
      </w:r>
    </w:p>
    <w:p w:rsidR="00E3194A" w:rsidRDefault="00A430D9" w:rsidP="00303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3194A" w:rsidRPr="003038EB">
        <w:rPr>
          <w:rFonts w:ascii="Times New Roman" w:hAnsi="Times New Roman"/>
          <w:b/>
          <w:sz w:val="24"/>
          <w:szCs w:val="24"/>
        </w:rPr>
        <w:t>ATIK YAĞ</w:t>
      </w:r>
      <w:r w:rsidR="003E0C79" w:rsidRPr="003038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TRANSFER NOKTASI</w:t>
      </w:r>
      <w:r w:rsidR="00E3194A" w:rsidRPr="003038EB">
        <w:rPr>
          <w:rFonts w:ascii="Times New Roman" w:hAnsi="Times New Roman"/>
          <w:b/>
          <w:sz w:val="24"/>
          <w:szCs w:val="24"/>
        </w:rPr>
        <w:t>)</w:t>
      </w:r>
    </w:p>
    <w:p w:rsidR="006B3D63" w:rsidRPr="003038EB" w:rsidRDefault="006B3D63" w:rsidP="004F6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4B2" w:rsidRPr="003038EB" w:rsidRDefault="006164B2" w:rsidP="00303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6667"/>
      </w:tblGrid>
      <w:tr w:rsidR="003038EB" w:rsidRPr="003038EB" w:rsidTr="003038EB">
        <w:trPr>
          <w:trHeight w:hRule="exact" w:val="293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İÇİNDEKİLER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İÇİNDEKİLER TABLOSU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EKLER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TABLOLAR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ŞEKİLLER LİSTESİ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85144D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FOTOĞRAFLAR LİSTESİ</w:t>
            </w:r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LİSTESİ</w:t>
            </w:r>
            <w:proofErr w:type="spellEnd"/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38EB" w:rsidRPr="003038EB" w:rsidTr="003038EB">
        <w:trPr>
          <w:trHeight w:hRule="exact" w:val="562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right="802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RAPORU HAZIRLAYAN KİŞİ, KURUM, KURULUŞ </w:t>
            </w: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BİLGİLERİ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Adı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Adresi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İletişim Bilgileri</w:t>
            </w:r>
          </w:p>
        </w:tc>
      </w:tr>
      <w:tr w:rsidR="004F64AC" w:rsidRPr="003038EB" w:rsidTr="00B012ED">
        <w:trPr>
          <w:trHeight w:hRule="exact" w:val="283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4AC" w:rsidRPr="003038EB" w:rsidRDefault="004F64AC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TESİS BİLGİLERİ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Faaliyet Hakkında Genel Bilgi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Faaliyet Sahibinin Adı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Tesis Yatırım Maliyeti</w:t>
            </w:r>
          </w:p>
        </w:tc>
      </w:tr>
      <w:tr w:rsidR="004F64AC" w:rsidRPr="003038EB" w:rsidTr="009D7AAF">
        <w:trPr>
          <w:trHeight w:hRule="exact" w:val="288"/>
        </w:trPr>
        <w:tc>
          <w:tcPr>
            <w:tcW w:w="9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4AC" w:rsidRPr="003038EB" w:rsidRDefault="004F64AC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 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TESİS SAHA BİLGİLERİ</w:t>
            </w:r>
          </w:p>
        </w:tc>
      </w:tr>
      <w:tr w:rsidR="003038EB" w:rsidRPr="003038EB" w:rsidTr="003038EB">
        <w:trPr>
          <w:trHeight w:hRule="exact" w:val="28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Tesisin Girişi (Genel bilgi verilecek)</w:t>
            </w:r>
          </w:p>
        </w:tc>
      </w:tr>
      <w:tr w:rsidR="003038EB" w:rsidRPr="003038EB" w:rsidTr="003038EB">
        <w:trPr>
          <w:trHeight w:hRule="exact" w:val="2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Atık Kabul Ünitesi (Fotoğraf verilerek)</w:t>
            </w:r>
          </w:p>
        </w:tc>
      </w:tr>
      <w:tr w:rsidR="003038EB" w:rsidRPr="003038EB" w:rsidTr="003038EB">
        <w:trPr>
          <w:trHeight w:hRule="exact" w:val="111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Tesis Bölümlerinin Genel Tanıtımı (Tesis Açık ve Kapalı Ala</w:t>
            </w:r>
            <w:r w:rsidR="00AB1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nlarındaki Zemin Geçirimsizliği – Beton üzeri </w:t>
            </w:r>
            <w:proofErr w:type="spellStart"/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epoksi</w:t>
            </w:r>
            <w:proofErr w:type="spellEnd"/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boya, </w:t>
            </w:r>
            <w:proofErr w:type="spellStart"/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jeomembran</w:t>
            </w:r>
            <w:proofErr w:type="spellEnd"/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vb. olduğu ve tesis çevresinin çevrili olup olmadığına dair bilgi belirtilerek)</w:t>
            </w:r>
          </w:p>
        </w:tc>
      </w:tr>
      <w:tr w:rsidR="003038EB" w:rsidRPr="003038EB" w:rsidTr="003038EB">
        <w:trPr>
          <w:trHeight w:hRule="exact" w:val="8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4F2063" w:rsidP="004F20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Atık Yağ Transfer Noktası</w:t>
            </w:r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Teknik ve Fiziksel Özellikleri (Tankların say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ısı, teknik özellikleri, debimetre vb.</w:t>
            </w:r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ve Güvenlik Havuzları (Hacmi </w:t>
            </w:r>
            <w:proofErr w:type="spellStart"/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vb</w:t>
            </w:r>
            <w:proofErr w:type="spellEnd"/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>) (Fotoğraf verilerek)</w:t>
            </w:r>
          </w:p>
        </w:tc>
      </w:tr>
      <w:tr w:rsidR="003038EB" w:rsidRPr="003038EB" w:rsidTr="003038EB">
        <w:trPr>
          <w:trHeight w:hRule="exact" w:val="111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C05DD2" w:rsidP="0030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3038EB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Tesis İçerisindeki Güvenlik Önlemleri (Fotoğraf verilerek) (Tesiste görevli tüm personelin acil durum, yanıcı, patlayıcı maddelerin özellikleri ile potansiyel tehlikeler, yangınla mücadele </w:t>
            </w:r>
            <w:r w:rsidRPr="003038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ve ilk yardım konularında eğitildiğini gösteren belgeler sunulacak)</w:t>
            </w:r>
          </w:p>
        </w:tc>
      </w:tr>
      <w:tr w:rsidR="003038EB" w:rsidRPr="003038EB" w:rsidTr="00420859">
        <w:trPr>
          <w:trHeight w:hRule="exact" w:val="58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5E6D5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4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FC2025" w:rsidP="005E6D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TRANSFER NOKTASINDA DEPOLANACAK </w:t>
            </w:r>
            <w:r w:rsidR="00420859" w:rsidRPr="003038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ATIK YAĞLARA İLİŞKİN BİLGİLER</w:t>
            </w:r>
          </w:p>
        </w:tc>
      </w:tr>
      <w:tr w:rsidR="003038EB" w:rsidRPr="003038EB" w:rsidTr="000A4A93">
        <w:trPr>
          <w:trHeight w:hRule="exact" w:val="60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5E6D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8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1A199A" w:rsidP="001A199A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Tesiste Kabul Edilecek </w:t>
            </w:r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Atık Yağların Türleri ve Kod Numaraları (Atık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Yağların </w:t>
            </w:r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Yönetimi </w:t>
            </w:r>
            <w:r w:rsidR="003038EB">
              <w:rPr>
                <w:rFonts w:ascii="Times New Roman" w:hAnsi="Times New Roman"/>
                <w:color w:val="000000"/>
                <w:sz w:val="24"/>
                <w:szCs w:val="24"/>
              </w:rPr>
              <w:t>Yönetmeliği</w:t>
            </w:r>
            <w:r w:rsidR="003038EB" w:rsidRPr="00303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esas alınacaktır)</w:t>
            </w:r>
          </w:p>
        </w:tc>
      </w:tr>
      <w:tr w:rsidR="003038EB" w:rsidRPr="003038EB" w:rsidTr="000A4A93">
        <w:trPr>
          <w:trHeight w:hRule="exact" w:val="115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3038EB" w:rsidP="005E6D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8EB" w:rsidRPr="003038EB" w:rsidRDefault="00871827" w:rsidP="009E4E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36E">
              <w:rPr>
                <w:rFonts w:ascii="Times New Roman" w:hAnsi="Times New Roman"/>
                <w:sz w:val="24"/>
                <w:szCs w:val="24"/>
              </w:rPr>
              <w:t xml:space="preserve">Geçici Faaliyet Belgesi alınmasından sonraki dönemi kapsayacak şekilde, işletmeye kabul edilen atıklar için düzenlenen </w:t>
            </w:r>
            <w:r w:rsidR="009E4EAA">
              <w:rPr>
                <w:rFonts w:ascii="Times New Roman" w:hAnsi="Times New Roman"/>
                <w:sz w:val="24"/>
                <w:szCs w:val="24"/>
              </w:rPr>
              <w:t>onaylı Kütle Denge Sistemi kayıt bilgileri</w:t>
            </w:r>
          </w:p>
        </w:tc>
      </w:tr>
    </w:tbl>
    <w:p w:rsidR="00E3194A" w:rsidRPr="003038EB" w:rsidRDefault="00E3194A" w:rsidP="003038E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3194A" w:rsidRPr="003038EB" w:rsidSect="008A3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BAC"/>
    <w:multiLevelType w:val="hybridMultilevel"/>
    <w:tmpl w:val="E84E7C1A"/>
    <w:lvl w:ilvl="0" w:tplc="7386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9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A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A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C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0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2"/>
    <w:rsid w:val="00011DA3"/>
    <w:rsid w:val="000237C0"/>
    <w:rsid w:val="000376AB"/>
    <w:rsid w:val="0004058F"/>
    <w:rsid w:val="000573CE"/>
    <w:rsid w:val="000632C7"/>
    <w:rsid w:val="0007350F"/>
    <w:rsid w:val="000A4A93"/>
    <w:rsid w:val="000B5A36"/>
    <w:rsid w:val="000F7208"/>
    <w:rsid w:val="00113B09"/>
    <w:rsid w:val="00150402"/>
    <w:rsid w:val="001804F8"/>
    <w:rsid w:val="001A1206"/>
    <w:rsid w:val="001A199A"/>
    <w:rsid w:val="001C2877"/>
    <w:rsid w:val="001C2E76"/>
    <w:rsid w:val="001D04EC"/>
    <w:rsid w:val="001F076E"/>
    <w:rsid w:val="00232E9B"/>
    <w:rsid w:val="00241C9A"/>
    <w:rsid w:val="00245F97"/>
    <w:rsid w:val="00296A5F"/>
    <w:rsid w:val="003038EB"/>
    <w:rsid w:val="00330C04"/>
    <w:rsid w:val="00333119"/>
    <w:rsid w:val="003447B0"/>
    <w:rsid w:val="00344C4A"/>
    <w:rsid w:val="00352BB9"/>
    <w:rsid w:val="00354E7F"/>
    <w:rsid w:val="0037755A"/>
    <w:rsid w:val="00395483"/>
    <w:rsid w:val="00396C52"/>
    <w:rsid w:val="003D3F00"/>
    <w:rsid w:val="003E0C79"/>
    <w:rsid w:val="003F5452"/>
    <w:rsid w:val="00420859"/>
    <w:rsid w:val="00434F3E"/>
    <w:rsid w:val="00447A01"/>
    <w:rsid w:val="0045014D"/>
    <w:rsid w:val="00452304"/>
    <w:rsid w:val="0046753C"/>
    <w:rsid w:val="004D5D2C"/>
    <w:rsid w:val="004F2063"/>
    <w:rsid w:val="004F64AC"/>
    <w:rsid w:val="005005D0"/>
    <w:rsid w:val="00553157"/>
    <w:rsid w:val="0056494F"/>
    <w:rsid w:val="00565929"/>
    <w:rsid w:val="00582806"/>
    <w:rsid w:val="005D076B"/>
    <w:rsid w:val="005F5373"/>
    <w:rsid w:val="006164B2"/>
    <w:rsid w:val="00644EAA"/>
    <w:rsid w:val="00656E83"/>
    <w:rsid w:val="006B3D63"/>
    <w:rsid w:val="006D4D83"/>
    <w:rsid w:val="006E567A"/>
    <w:rsid w:val="00711B19"/>
    <w:rsid w:val="007345A4"/>
    <w:rsid w:val="00773D24"/>
    <w:rsid w:val="00794693"/>
    <w:rsid w:val="007D7CB6"/>
    <w:rsid w:val="00807897"/>
    <w:rsid w:val="0081181A"/>
    <w:rsid w:val="00816019"/>
    <w:rsid w:val="00831C69"/>
    <w:rsid w:val="00845330"/>
    <w:rsid w:val="0085144D"/>
    <w:rsid w:val="00866F2F"/>
    <w:rsid w:val="00871827"/>
    <w:rsid w:val="008A3F45"/>
    <w:rsid w:val="008B2BA0"/>
    <w:rsid w:val="008D6735"/>
    <w:rsid w:val="009268DC"/>
    <w:rsid w:val="00936E17"/>
    <w:rsid w:val="00960F1E"/>
    <w:rsid w:val="00976C31"/>
    <w:rsid w:val="009968A0"/>
    <w:rsid w:val="0099772C"/>
    <w:rsid w:val="009D248E"/>
    <w:rsid w:val="009E2337"/>
    <w:rsid w:val="009E4EAA"/>
    <w:rsid w:val="009F6D02"/>
    <w:rsid w:val="00A05596"/>
    <w:rsid w:val="00A0567C"/>
    <w:rsid w:val="00A11E36"/>
    <w:rsid w:val="00A15623"/>
    <w:rsid w:val="00A22DC5"/>
    <w:rsid w:val="00A30F95"/>
    <w:rsid w:val="00A37676"/>
    <w:rsid w:val="00A430D9"/>
    <w:rsid w:val="00A845D8"/>
    <w:rsid w:val="00AB1E05"/>
    <w:rsid w:val="00AE3C46"/>
    <w:rsid w:val="00AF242C"/>
    <w:rsid w:val="00AF3358"/>
    <w:rsid w:val="00B04F6A"/>
    <w:rsid w:val="00B30D7C"/>
    <w:rsid w:val="00B45D0E"/>
    <w:rsid w:val="00B55058"/>
    <w:rsid w:val="00B77681"/>
    <w:rsid w:val="00B87583"/>
    <w:rsid w:val="00B90B49"/>
    <w:rsid w:val="00BA35CD"/>
    <w:rsid w:val="00BB2D0B"/>
    <w:rsid w:val="00BB4D35"/>
    <w:rsid w:val="00BD17C6"/>
    <w:rsid w:val="00BD44A6"/>
    <w:rsid w:val="00C05DD2"/>
    <w:rsid w:val="00C63042"/>
    <w:rsid w:val="00CA032A"/>
    <w:rsid w:val="00CB45AC"/>
    <w:rsid w:val="00CC035A"/>
    <w:rsid w:val="00CC3420"/>
    <w:rsid w:val="00CE0DE7"/>
    <w:rsid w:val="00CF3327"/>
    <w:rsid w:val="00D031B5"/>
    <w:rsid w:val="00D169C9"/>
    <w:rsid w:val="00D250FA"/>
    <w:rsid w:val="00D27167"/>
    <w:rsid w:val="00D42C20"/>
    <w:rsid w:val="00D53D6A"/>
    <w:rsid w:val="00D645E9"/>
    <w:rsid w:val="00DC0685"/>
    <w:rsid w:val="00DF1777"/>
    <w:rsid w:val="00E3194A"/>
    <w:rsid w:val="00E72B98"/>
    <w:rsid w:val="00ED635A"/>
    <w:rsid w:val="00F507BB"/>
    <w:rsid w:val="00F567B3"/>
    <w:rsid w:val="00F7359C"/>
    <w:rsid w:val="00FB33F2"/>
    <w:rsid w:val="00FC2025"/>
    <w:rsid w:val="00FC517F"/>
    <w:rsid w:val="00FD1E07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4CA84"/>
  <w15:docId w15:val="{070F7F0C-0361-4665-ADED-A4B5FAD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F2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2E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34"/>
    <w:qFormat/>
    <w:rsid w:val="000376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3E57-54FE-4932-A040-CFB90FF0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ykaraca</dc:creator>
  <cp:lastModifiedBy>Tülay Kırımhan</cp:lastModifiedBy>
  <cp:revision>14</cp:revision>
  <cp:lastPrinted>2011-09-13T12:38:00Z</cp:lastPrinted>
  <dcterms:created xsi:type="dcterms:W3CDTF">2021-01-05T09:06:00Z</dcterms:created>
  <dcterms:modified xsi:type="dcterms:W3CDTF">2021-01-05T09:26:00Z</dcterms:modified>
</cp:coreProperties>
</file>