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B5F" w:rsidRPr="00404B2D" w:rsidRDefault="003F0461" w:rsidP="00404B2D">
      <w:pPr>
        <w:spacing w:line="276" w:lineRule="auto"/>
        <w:jc w:val="center"/>
        <w:rPr>
          <w:rFonts w:ascii="Times New Roman" w:hAnsi="Times New Roman"/>
          <w:b/>
          <w:bCs/>
          <w:shd w:val="clear" w:color="auto" w:fill="FFFFFF"/>
        </w:rPr>
      </w:pPr>
      <w:r w:rsidRPr="00404B2D">
        <w:rPr>
          <w:rFonts w:ascii="Times New Roman" w:hAnsi="Times New Roman"/>
          <w:b/>
          <w:bCs/>
          <w:shd w:val="clear" w:color="auto" w:fill="FFFFFF"/>
        </w:rPr>
        <w:t xml:space="preserve">TOPLANTI </w:t>
      </w:r>
      <w:r w:rsidR="004B0A0C" w:rsidRPr="00404B2D">
        <w:rPr>
          <w:rFonts w:ascii="Times New Roman" w:hAnsi="Times New Roman"/>
          <w:b/>
          <w:bCs/>
          <w:shd w:val="clear" w:color="auto" w:fill="FFFFFF"/>
        </w:rPr>
        <w:t>RAPORU</w:t>
      </w:r>
    </w:p>
    <w:p w:rsidR="00712B8A" w:rsidRPr="00404B2D" w:rsidRDefault="00712B8A" w:rsidP="00404B2D">
      <w:pPr>
        <w:shd w:val="clear" w:color="auto" w:fill="FFFFFF"/>
        <w:spacing w:line="276" w:lineRule="auto"/>
        <w:jc w:val="both"/>
        <w:rPr>
          <w:rFonts w:ascii="Times New Roman" w:hAnsi="Times New Roman"/>
          <w:lang w:eastAsia="tr-TR"/>
        </w:rPr>
      </w:pPr>
    </w:p>
    <w:p w:rsidR="00A20B5F" w:rsidRPr="00404B2D" w:rsidRDefault="00A20B5F" w:rsidP="00404B2D">
      <w:pPr>
        <w:shd w:val="clear" w:color="auto" w:fill="FFFFFF"/>
        <w:tabs>
          <w:tab w:val="left" w:pos="2127"/>
        </w:tabs>
        <w:spacing w:line="276" w:lineRule="auto"/>
        <w:jc w:val="both"/>
        <w:rPr>
          <w:rFonts w:ascii="Times New Roman" w:hAnsi="Times New Roman"/>
          <w:lang w:eastAsia="tr-TR"/>
        </w:rPr>
      </w:pPr>
      <w:r w:rsidRPr="00404B2D">
        <w:rPr>
          <w:rFonts w:ascii="Times New Roman" w:hAnsi="Times New Roman"/>
          <w:b/>
          <w:lang w:eastAsia="tr-TR"/>
        </w:rPr>
        <w:t xml:space="preserve">Toplantının Adı           </w:t>
      </w:r>
      <w:r w:rsidR="00CE39CD" w:rsidRPr="00404B2D">
        <w:rPr>
          <w:rFonts w:ascii="Times New Roman" w:hAnsi="Times New Roman"/>
          <w:b/>
          <w:lang w:eastAsia="tr-TR"/>
        </w:rPr>
        <w:tab/>
      </w:r>
      <w:r w:rsidRPr="00404B2D">
        <w:rPr>
          <w:rFonts w:ascii="Times New Roman" w:hAnsi="Times New Roman"/>
          <w:b/>
          <w:lang w:eastAsia="tr-TR"/>
        </w:rPr>
        <w:t>:</w:t>
      </w:r>
      <w:r w:rsidR="000D6BAB" w:rsidRPr="00404B2D">
        <w:rPr>
          <w:rFonts w:ascii="Times New Roman" w:hAnsi="Times New Roman"/>
          <w:lang w:eastAsia="tr-TR"/>
        </w:rPr>
        <w:t xml:space="preserve"> </w:t>
      </w:r>
      <w:r w:rsidRPr="00404B2D">
        <w:rPr>
          <w:rFonts w:ascii="Times New Roman" w:hAnsi="Times New Roman"/>
          <w:lang w:eastAsia="tr-TR"/>
        </w:rPr>
        <w:t>Türkiye Ulusal Coğrafi Bilgi Sistemi (TUCBS) Teknik Komite Toplantısı</w:t>
      </w:r>
      <w:r w:rsidR="003A1A25" w:rsidRPr="00404B2D">
        <w:rPr>
          <w:rFonts w:ascii="Times New Roman" w:hAnsi="Times New Roman"/>
          <w:lang w:eastAsia="tr-TR"/>
        </w:rPr>
        <w:t>.</w:t>
      </w:r>
    </w:p>
    <w:p w:rsidR="00A20B5F" w:rsidRPr="00404B2D" w:rsidRDefault="00A20B5F" w:rsidP="00404B2D">
      <w:pPr>
        <w:tabs>
          <w:tab w:val="left" w:pos="2127"/>
        </w:tabs>
        <w:autoSpaceDE w:val="0"/>
        <w:autoSpaceDN w:val="0"/>
        <w:adjustRightInd w:val="0"/>
        <w:spacing w:line="276" w:lineRule="auto"/>
        <w:jc w:val="both"/>
        <w:rPr>
          <w:rFonts w:ascii="Times New Roman" w:hAnsi="Times New Roman"/>
          <w:lang w:eastAsia="tr-TR"/>
        </w:rPr>
      </w:pPr>
      <w:r w:rsidRPr="00404B2D">
        <w:rPr>
          <w:rFonts w:ascii="Times New Roman" w:hAnsi="Times New Roman"/>
          <w:b/>
          <w:lang w:eastAsia="tr-TR"/>
        </w:rPr>
        <w:t xml:space="preserve">Toplantının Dayanağı </w:t>
      </w:r>
      <w:r w:rsidR="00CE39CD" w:rsidRPr="00404B2D">
        <w:rPr>
          <w:rFonts w:ascii="Times New Roman" w:hAnsi="Times New Roman"/>
          <w:b/>
          <w:lang w:eastAsia="tr-TR"/>
        </w:rPr>
        <w:tab/>
      </w:r>
      <w:r w:rsidRPr="00404B2D">
        <w:rPr>
          <w:rFonts w:ascii="Times New Roman" w:hAnsi="Times New Roman"/>
          <w:b/>
          <w:lang w:eastAsia="tr-TR"/>
        </w:rPr>
        <w:t>:</w:t>
      </w:r>
      <w:r w:rsidR="000D6BAB" w:rsidRPr="00404B2D">
        <w:rPr>
          <w:rFonts w:ascii="Times New Roman" w:hAnsi="Times New Roman"/>
          <w:lang w:eastAsia="tr-TR"/>
        </w:rPr>
        <w:t xml:space="preserve"> </w:t>
      </w:r>
      <w:r w:rsidR="000D6BAB" w:rsidRPr="00404B2D">
        <w:rPr>
          <w:rFonts w:ascii="Times New Roman" w:hAnsi="Times New Roman"/>
        </w:rPr>
        <w:t>Ulusal Coğrafi Bilgi Sisteminin Kurulması ve Yönetilmesi Hakkında Yönetmelik</w:t>
      </w:r>
      <w:r w:rsidR="003A1A25" w:rsidRPr="00404B2D">
        <w:rPr>
          <w:rFonts w:ascii="Times New Roman" w:hAnsi="Times New Roman"/>
        </w:rPr>
        <w:t>.</w:t>
      </w:r>
      <w:r w:rsidR="000D6BAB" w:rsidRPr="00404B2D">
        <w:rPr>
          <w:rFonts w:ascii="Times New Roman" w:hAnsi="Times New Roman"/>
        </w:rPr>
        <w:t xml:space="preserve"> </w:t>
      </w:r>
    </w:p>
    <w:p w:rsidR="00A20B5F" w:rsidRPr="00404B2D" w:rsidRDefault="000D6BAB" w:rsidP="00404B2D">
      <w:pPr>
        <w:shd w:val="clear" w:color="auto" w:fill="FFFFFF"/>
        <w:tabs>
          <w:tab w:val="left" w:pos="2127"/>
        </w:tabs>
        <w:spacing w:line="276" w:lineRule="auto"/>
        <w:jc w:val="both"/>
        <w:rPr>
          <w:rFonts w:ascii="Times New Roman" w:hAnsi="Times New Roman"/>
          <w:lang w:eastAsia="tr-TR"/>
        </w:rPr>
      </w:pPr>
      <w:r w:rsidRPr="00404B2D">
        <w:rPr>
          <w:rFonts w:ascii="Times New Roman" w:hAnsi="Times New Roman"/>
          <w:b/>
          <w:lang w:eastAsia="tr-TR"/>
        </w:rPr>
        <w:t>Y</w:t>
      </w:r>
      <w:r w:rsidR="00A20B5F" w:rsidRPr="00404B2D">
        <w:rPr>
          <w:rFonts w:ascii="Times New Roman" w:hAnsi="Times New Roman"/>
          <w:b/>
          <w:lang w:eastAsia="tr-TR"/>
        </w:rPr>
        <w:t xml:space="preserve">apıldığı Yer ve </w:t>
      </w:r>
      <w:proofErr w:type="gramStart"/>
      <w:r w:rsidR="00A20B5F" w:rsidRPr="00404B2D">
        <w:rPr>
          <w:rFonts w:ascii="Times New Roman" w:hAnsi="Times New Roman"/>
          <w:b/>
          <w:lang w:eastAsia="tr-TR"/>
        </w:rPr>
        <w:t>Tarih :</w:t>
      </w:r>
      <w:r w:rsidRPr="00404B2D">
        <w:rPr>
          <w:rFonts w:ascii="Times New Roman" w:hAnsi="Times New Roman"/>
          <w:lang w:eastAsia="tr-TR"/>
        </w:rPr>
        <w:t xml:space="preserve"> </w:t>
      </w:r>
      <w:proofErr w:type="spellStart"/>
      <w:r w:rsidRPr="00404B2D">
        <w:rPr>
          <w:rFonts w:ascii="Times New Roman" w:hAnsi="Times New Roman"/>
          <w:lang w:eastAsia="tr-TR"/>
        </w:rPr>
        <w:t>İlbank</w:t>
      </w:r>
      <w:proofErr w:type="spellEnd"/>
      <w:proofErr w:type="gramEnd"/>
      <w:r w:rsidRPr="00404B2D">
        <w:rPr>
          <w:rFonts w:ascii="Times New Roman" w:hAnsi="Times New Roman"/>
          <w:lang w:eastAsia="tr-TR"/>
        </w:rPr>
        <w:t xml:space="preserve"> A.Ş. </w:t>
      </w:r>
      <w:proofErr w:type="spellStart"/>
      <w:r w:rsidRPr="00404B2D">
        <w:rPr>
          <w:rFonts w:ascii="Times New Roman" w:hAnsi="Times New Roman"/>
          <w:lang w:eastAsia="tr-TR"/>
        </w:rPr>
        <w:t>Macunköy</w:t>
      </w:r>
      <w:proofErr w:type="spellEnd"/>
      <w:r w:rsidRPr="00404B2D">
        <w:rPr>
          <w:rFonts w:ascii="Times New Roman" w:hAnsi="Times New Roman"/>
          <w:lang w:eastAsia="tr-TR"/>
        </w:rPr>
        <w:t xml:space="preserve"> Sosyal ve Eğitim Tesisleri – 2</w:t>
      </w:r>
      <w:r w:rsidR="00271FCE" w:rsidRPr="00404B2D">
        <w:rPr>
          <w:rFonts w:ascii="Times New Roman" w:hAnsi="Times New Roman"/>
          <w:lang w:eastAsia="tr-TR"/>
        </w:rPr>
        <w:t>2</w:t>
      </w:r>
      <w:r w:rsidR="00005CAE" w:rsidRPr="00404B2D">
        <w:rPr>
          <w:rFonts w:ascii="Times New Roman" w:hAnsi="Times New Roman"/>
          <w:lang w:eastAsia="tr-TR"/>
        </w:rPr>
        <w:t>/</w:t>
      </w:r>
      <w:r w:rsidR="00271FCE" w:rsidRPr="00404B2D">
        <w:rPr>
          <w:rFonts w:ascii="Times New Roman" w:hAnsi="Times New Roman"/>
          <w:lang w:eastAsia="tr-TR"/>
        </w:rPr>
        <w:t>08</w:t>
      </w:r>
      <w:r w:rsidR="00005CAE" w:rsidRPr="00404B2D">
        <w:rPr>
          <w:rFonts w:ascii="Times New Roman" w:hAnsi="Times New Roman"/>
          <w:lang w:eastAsia="tr-TR"/>
        </w:rPr>
        <w:t>/</w:t>
      </w:r>
      <w:r w:rsidRPr="00404B2D">
        <w:rPr>
          <w:rFonts w:ascii="Times New Roman" w:hAnsi="Times New Roman"/>
          <w:lang w:eastAsia="tr-TR"/>
        </w:rPr>
        <w:t>201</w:t>
      </w:r>
      <w:r w:rsidR="00271FCE" w:rsidRPr="00404B2D">
        <w:rPr>
          <w:rFonts w:ascii="Times New Roman" w:hAnsi="Times New Roman"/>
          <w:lang w:eastAsia="tr-TR"/>
        </w:rPr>
        <w:t>9</w:t>
      </w:r>
    </w:p>
    <w:p w:rsidR="00542D78" w:rsidRPr="00404B2D" w:rsidRDefault="00A20B5F" w:rsidP="00404B2D">
      <w:pPr>
        <w:tabs>
          <w:tab w:val="left" w:pos="2127"/>
        </w:tabs>
        <w:autoSpaceDE w:val="0"/>
        <w:autoSpaceDN w:val="0"/>
        <w:adjustRightInd w:val="0"/>
        <w:spacing w:line="276" w:lineRule="auto"/>
        <w:jc w:val="both"/>
        <w:rPr>
          <w:rFonts w:ascii="Times New Roman" w:hAnsi="Times New Roman"/>
          <w:iCs/>
        </w:rPr>
      </w:pPr>
      <w:r w:rsidRPr="00404B2D">
        <w:rPr>
          <w:rFonts w:ascii="Times New Roman" w:hAnsi="Times New Roman"/>
          <w:b/>
          <w:lang w:eastAsia="tr-TR"/>
        </w:rPr>
        <w:t xml:space="preserve">Toplantının </w:t>
      </w:r>
      <w:proofErr w:type="gramStart"/>
      <w:r w:rsidRPr="00404B2D">
        <w:rPr>
          <w:rFonts w:ascii="Times New Roman" w:hAnsi="Times New Roman"/>
          <w:b/>
          <w:lang w:eastAsia="tr-TR"/>
        </w:rPr>
        <w:t>Gündemi</w:t>
      </w:r>
      <w:r w:rsidR="000D6BAB" w:rsidRPr="00404B2D">
        <w:rPr>
          <w:rFonts w:ascii="Times New Roman" w:hAnsi="Times New Roman"/>
          <w:b/>
          <w:lang w:eastAsia="tr-TR"/>
        </w:rPr>
        <w:t xml:space="preserve">  </w:t>
      </w:r>
      <w:r w:rsidRPr="00404B2D">
        <w:rPr>
          <w:rFonts w:ascii="Times New Roman" w:hAnsi="Times New Roman"/>
          <w:b/>
          <w:lang w:eastAsia="tr-TR"/>
        </w:rPr>
        <w:t>:</w:t>
      </w:r>
      <w:r w:rsidR="000D6BAB" w:rsidRPr="00404B2D">
        <w:rPr>
          <w:rFonts w:ascii="Times New Roman" w:hAnsi="Times New Roman"/>
          <w:lang w:eastAsia="tr-TR"/>
        </w:rPr>
        <w:t xml:space="preserve"> </w:t>
      </w:r>
      <w:r w:rsidR="00542D78" w:rsidRPr="00404B2D">
        <w:rPr>
          <w:rFonts w:ascii="Times New Roman" w:hAnsi="Times New Roman"/>
          <w:iCs/>
        </w:rPr>
        <w:t>Coğrafi</w:t>
      </w:r>
      <w:proofErr w:type="gramEnd"/>
      <w:r w:rsidR="00542D78" w:rsidRPr="00404B2D">
        <w:rPr>
          <w:rFonts w:ascii="Times New Roman" w:hAnsi="Times New Roman"/>
          <w:iCs/>
        </w:rPr>
        <w:t xml:space="preserve"> Verilerin Erişim ve Paylaşımı </w:t>
      </w:r>
    </w:p>
    <w:p w:rsidR="00EF5385" w:rsidRPr="00404B2D" w:rsidRDefault="00EF5385" w:rsidP="00404B2D">
      <w:pPr>
        <w:tabs>
          <w:tab w:val="left" w:pos="2127"/>
        </w:tabs>
        <w:autoSpaceDE w:val="0"/>
        <w:autoSpaceDN w:val="0"/>
        <w:adjustRightInd w:val="0"/>
        <w:spacing w:line="276" w:lineRule="auto"/>
        <w:jc w:val="both"/>
        <w:rPr>
          <w:rFonts w:ascii="Times New Roman" w:hAnsi="Times New Roman"/>
          <w:b/>
          <w:iCs/>
        </w:rPr>
      </w:pPr>
      <w:r w:rsidRPr="00404B2D">
        <w:rPr>
          <w:rFonts w:ascii="Times New Roman" w:hAnsi="Times New Roman"/>
          <w:b/>
          <w:iCs/>
        </w:rPr>
        <w:t xml:space="preserve">Teknik Komiteyi Teşkil Eden </w:t>
      </w:r>
      <w:r w:rsidR="00542D78" w:rsidRPr="00404B2D">
        <w:rPr>
          <w:rFonts w:ascii="Times New Roman" w:hAnsi="Times New Roman"/>
          <w:b/>
          <w:iCs/>
        </w:rPr>
        <w:t xml:space="preserve">Kurumlar: </w:t>
      </w:r>
      <w:r w:rsidR="00542D78" w:rsidRPr="00404B2D">
        <w:rPr>
          <w:rFonts w:ascii="Times New Roman" w:hAnsi="Times New Roman"/>
          <w:iCs/>
        </w:rPr>
        <w:t>İçişleri</w:t>
      </w:r>
      <w:r w:rsidRPr="00404B2D">
        <w:rPr>
          <w:rFonts w:ascii="Times New Roman" w:hAnsi="Times New Roman"/>
          <w:lang w:eastAsia="tr-TR"/>
        </w:rPr>
        <w:t xml:space="preserve"> Bakanlığı, Ticaret Bakanlığı, Hazine ve Maliye Bakanlığı, Enerji ve Tabii Kaynaklar Bakanlığı, Tarım ve Orman Bakanlığı, Ulaştırma ve Altyapı Bakanlığı, Sanayi ve Teknoloji Bakanlığı, Milli Savunma Bakanlığı, Sağlık Bakanlığı, Kültür ve Turizm Bakanlığı ve Çevre ve Şehircilik Bakanlığı</w:t>
      </w:r>
    </w:p>
    <w:p w:rsidR="003A1A25" w:rsidRPr="00404B2D" w:rsidRDefault="003A1A25" w:rsidP="00404B2D">
      <w:pPr>
        <w:autoSpaceDE w:val="0"/>
        <w:autoSpaceDN w:val="0"/>
        <w:adjustRightInd w:val="0"/>
        <w:spacing w:line="276" w:lineRule="auto"/>
        <w:rPr>
          <w:rFonts w:ascii="Times New Roman" w:hAnsi="Times New Roman"/>
          <w:lang w:eastAsia="tr-TR"/>
        </w:rPr>
      </w:pPr>
    </w:p>
    <w:p w:rsidR="005857D4" w:rsidRPr="00404B2D" w:rsidRDefault="00F163DD" w:rsidP="00404B2D">
      <w:pPr>
        <w:shd w:val="clear" w:color="auto" w:fill="FFFFFF"/>
        <w:spacing w:after="180" w:line="276" w:lineRule="auto"/>
        <w:ind w:firstLine="708"/>
        <w:jc w:val="both"/>
        <w:rPr>
          <w:rFonts w:ascii="Times New Roman" w:hAnsi="Times New Roman"/>
          <w:lang w:eastAsia="tr-TR"/>
        </w:rPr>
      </w:pPr>
      <w:proofErr w:type="gramStart"/>
      <w:r w:rsidRPr="00404B2D">
        <w:rPr>
          <w:rFonts w:ascii="Times New Roman" w:hAnsi="Times New Roman"/>
          <w:lang w:eastAsia="tr-TR"/>
        </w:rPr>
        <w:t xml:space="preserve">Ulusal Coğrafi Bilgi Sisteminin Kurulması ve Yönetilmesi Hakkında Yönetmelik gereğince yılda en az 3 (üç) kez toplanması gereken Teknik Komite Toplantısının </w:t>
      </w:r>
      <w:r w:rsidR="005857D4" w:rsidRPr="00404B2D">
        <w:rPr>
          <w:rFonts w:ascii="Times New Roman" w:hAnsi="Times New Roman"/>
          <w:lang w:eastAsia="tr-TR"/>
        </w:rPr>
        <w:t>2019 yılı için birinci toplantısı</w:t>
      </w:r>
      <w:r w:rsidRPr="00404B2D">
        <w:rPr>
          <w:rFonts w:ascii="Times New Roman" w:hAnsi="Times New Roman"/>
          <w:lang w:eastAsia="tr-TR"/>
        </w:rPr>
        <w:t xml:space="preserve"> Coğra</w:t>
      </w:r>
      <w:r w:rsidR="00CD1689" w:rsidRPr="00404B2D">
        <w:rPr>
          <w:rFonts w:ascii="Times New Roman" w:hAnsi="Times New Roman"/>
          <w:lang w:eastAsia="tr-TR"/>
        </w:rPr>
        <w:t xml:space="preserve">fi Bilgi Sistemleri Genel Müdürlüğü </w:t>
      </w:r>
      <w:r w:rsidRPr="00404B2D">
        <w:rPr>
          <w:rFonts w:ascii="Times New Roman" w:hAnsi="Times New Roman"/>
          <w:lang w:eastAsia="tr-TR"/>
        </w:rPr>
        <w:t>Başkanlığında Teknik Komite Koordinatör sorumlu kurumların ilgili Genel Müdürle</w:t>
      </w:r>
      <w:r w:rsidR="00FE0321" w:rsidRPr="00404B2D">
        <w:rPr>
          <w:rFonts w:ascii="Times New Roman" w:hAnsi="Times New Roman"/>
          <w:lang w:eastAsia="tr-TR"/>
        </w:rPr>
        <w:t>r</w:t>
      </w:r>
      <w:r w:rsidR="005B0500" w:rsidRPr="00404B2D">
        <w:rPr>
          <w:rFonts w:ascii="Times New Roman" w:hAnsi="Times New Roman"/>
          <w:lang w:eastAsia="tr-TR"/>
        </w:rPr>
        <w:t xml:space="preserve">i ve üst düzey temsilcilerinden oluşan 80 kişinin </w:t>
      </w:r>
      <w:r w:rsidRPr="00404B2D">
        <w:rPr>
          <w:rFonts w:ascii="Times New Roman" w:hAnsi="Times New Roman"/>
          <w:lang w:eastAsia="tr-TR"/>
        </w:rPr>
        <w:t>katılımıyla 22/08/2019 tarihinde</w:t>
      </w:r>
      <w:r w:rsidR="005857D4" w:rsidRPr="00404B2D">
        <w:rPr>
          <w:rFonts w:ascii="Times New Roman" w:hAnsi="Times New Roman"/>
          <w:lang w:eastAsia="tr-TR"/>
        </w:rPr>
        <w:t xml:space="preserve"> gerçekleştirilmiştir.</w:t>
      </w:r>
      <w:r w:rsidR="00E03D1D" w:rsidRPr="00404B2D">
        <w:rPr>
          <w:rFonts w:ascii="Times New Roman" w:hAnsi="Times New Roman"/>
          <w:lang w:eastAsia="tr-TR"/>
        </w:rPr>
        <w:t xml:space="preserve"> </w:t>
      </w:r>
      <w:proofErr w:type="gramEnd"/>
    </w:p>
    <w:p w:rsidR="005857D4" w:rsidRPr="00404B2D" w:rsidRDefault="005857D4" w:rsidP="00404B2D">
      <w:pPr>
        <w:shd w:val="clear" w:color="auto" w:fill="FFFFFF"/>
        <w:spacing w:after="180" w:line="276" w:lineRule="auto"/>
        <w:ind w:firstLine="708"/>
        <w:jc w:val="both"/>
        <w:rPr>
          <w:rFonts w:ascii="Times New Roman" w:hAnsi="Times New Roman"/>
          <w:lang w:eastAsia="tr-TR"/>
        </w:rPr>
      </w:pPr>
      <w:r w:rsidRPr="00404B2D">
        <w:rPr>
          <w:rFonts w:ascii="Times New Roman" w:hAnsi="Times New Roman"/>
          <w:lang w:eastAsia="tr-TR"/>
        </w:rPr>
        <w:t>Coğrafi Bilgi Sistemleri Genel Müdürü’nün</w:t>
      </w:r>
      <w:r w:rsidR="00DB0739">
        <w:rPr>
          <w:rFonts w:ascii="Times New Roman" w:hAnsi="Times New Roman"/>
          <w:lang w:eastAsia="tr-TR"/>
        </w:rPr>
        <w:t>;</w:t>
      </w:r>
    </w:p>
    <w:p w:rsidR="00CE39CD" w:rsidRPr="00404B2D" w:rsidRDefault="00CE39CD" w:rsidP="00404B2D">
      <w:pPr>
        <w:pStyle w:val="ListeParagraf"/>
        <w:numPr>
          <w:ilvl w:val="0"/>
          <w:numId w:val="3"/>
        </w:numPr>
        <w:shd w:val="clear" w:color="auto" w:fill="FFFFFF"/>
        <w:spacing w:before="180" w:after="180" w:line="276" w:lineRule="auto"/>
        <w:jc w:val="both"/>
        <w:rPr>
          <w:rFonts w:ascii="Times New Roman" w:hAnsi="Times New Roman"/>
          <w:lang w:eastAsia="tr-TR"/>
        </w:rPr>
      </w:pPr>
      <w:r w:rsidRPr="00404B2D">
        <w:rPr>
          <w:rFonts w:ascii="Times New Roman" w:hAnsi="Times New Roman"/>
          <w:lang w:eastAsia="tr-TR"/>
        </w:rPr>
        <w:t>Coğrafi Bilgi Sistemleri Genel Müdürlüğü Tarafından Yürütülen TUCBS Faaliyetleri</w:t>
      </w:r>
    </w:p>
    <w:p w:rsidR="00CE39CD" w:rsidRPr="00404B2D" w:rsidRDefault="00CE39CD" w:rsidP="00404B2D">
      <w:pPr>
        <w:pStyle w:val="ListeParagraf"/>
        <w:numPr>
          <w:ilvl w:val="0"/>
          <w:numId w:val="3"/>
        </w:numPr>
        <w:shd w:val="clear" w:color="auto" w:fill="FFFFFF"/>
        <w:spacing w:before="180" w:after="180" w:line="276" w:lineRule="auto"/>
        <w:jc w:val="both"/>
        <w:rPr>
          <w:rFonts w:ascii="Times New Roman" w:hAnsi="Times New Roman"/>
          <w:lang w:eastAsia="tr-TR"/>
        </w:rPr>
      </w:pPr>
      <w:r w:rsidRPr="00404B2D">
        <w:rPr>
          <w:rFonts w:ascii="Times New Roman" w:hAnsi="Times New Roman"/>
          <w:lang w:eastAsia="tr-TR"/>
        </w:rPr>
        <w:t>Coğrafi Verilerin Erişim ve Paylaşımı Kapsamında Kamu Kurum ve Kuruluşlarının Talepleri</w:t>
      </w:r>
    </w:p>
    <w:p w:rsidR="00CE39CD" w:rsidRPr="00404B2D" w:rsidRDefault="00CE39CD" w:rsidP="00404B2D">
      <w:pPr>
        <w:pStyle w:val="ListeParagraf"/>
        <w:numPr>
          <w:ilvl w:val="0"/>
          <w:numId w:val="3"/>
        </w:numPr>
        <w:shd w:val="clear" w:color="auto" w:fill="FFFFFF"/>
        <w:spacing w:before="180" w:after="180" w:line="276" w:lineRule="auto"/>
        <w:jc w:val="both"/>
        <w:rPr>
          <w:rFonts w:ascii="Times New Roman" w:hAnsi="Times New Roman"/>
          <w:lang w:eastAsia="tr-TR"/>
        </w:rPr>
      </w:pPr>
      <w:r w:rsidRPr="00404B2D">
        <w:rPr>
          <w:rFonts w:ascii="Times New Roman" w:hAnsi="Times New Roman"/>
          <w:lang w:eastAsia="tr-TR"/>
        </w:rPr>
        <w:t>Coğrafi Verilerin Erişim ve Paylaşımındaki Engeller ve Kurum Temsilcilerinin Görüş ve Önerileri</w:t>
      </w:r>
    </w:p>
    <w:p w:rsidR="00CE39CD" w:rsidRPr="00404B2D" w:rsidRDefault="00CE39CD" w:rsidP="00404B2D">
      <w:pPr>
        <w:pStyle w:val="ListeParagraf"/>
        <w:shd w:val="clear" w:color="auto" w:fill="FFFFFF"/>
        <w:spacing w:before="180" w:after="180" w:line="276" w:lineRule="auto"/>
        <w:ind w:left="776"/>
        <w:jc w:val="both"/>
        <w:rPr>
          <w:rFonts w:ascii="Times New Roman" w:hAnsi="Times New Roman"/>
          <w:lang w:eastAsia="tr-TR"/>
        </w:rPr>
      </w:pPr>
    </w:p>
    <w:p w:rsidR="005857D4" w:rsidRPr="00404B2D" w:rsidRDefault="005857D4" w:rsidP="00404B2D">
      <w:pPr>
        <w:shd w:val="clear" w:color="auto" w:fill="FFFFFF"/>
        <w:spacing w:after="180" w:line="276" w:lineRule="auto"/>
        <w:jc w:val="both"/>
        <w:rPr>
          <w:rFonts w:ascii="Times New Roman" w:hAnsi="Times New Roman"/>
          <w:lang w:eastAsia="tr-TR"/>
        </w:rPr>
      </w:pPr>
      <w:proofErr w:type="gramStart"/>
      <w:r w:rsidRPr="00404B2D">
        <w:rPr>
          <w:rFonts w:ascii="Times New Roman" w:hAnsi="Times New Roman"/>
          <w:lang w:eastAsia="tr-TR"/>
        </w:rPr>
        <w:t>gündemi</w:t>
      </w:r>
      <w:proofErr w:type="gramEnd"/>
      <w:r w:rsidRPr="00404B2D">
        <w:rPr>
          <w:rFonts w:ascii="Times New Roman" w:hAnsi="Times New Roman"/>
          <w:lang w:eastAsia="tr-TR"/>
        </w:rPr>
        <w:t xml:space="preserve"> ile yaptığı </w:t>
      </w:r>
      <w:r w:rsidR="008306E2" w:rsidRPr="00404B2D">
        <w:rPr>
          <w:rFonts w:ascii="Times New Roman" w:hAnsi="Times New Roman"/>
          <w:lang w:eastAsia="tr-TR"/>
        </w:rPr>
        <w:t>bilgilendirme sonrasında</w:t>
      </w:r>
      <w:r w:rsidRPr="00404B2D">
        <w:rPr>
          <w:rFonts w:ascii="Times New Roman" w:hAnsi="Times New Roman"/>
          <w:lang w:eastAsia="tr-TR"/>
        </w:rPr>
        <w:t xml:space="preserve"> İçişleri Bakanlığı Nüfus ve Vatandaşlık İşleri Genel Müdürlüğü, İller İdaresi Genel Müdürlüğü, Ticaret Bakanlığı Serbest Bölgeler ve Yurtdışı Yatırımlar Genel Müdürlüğü, </w:t>
      </w:r>
      <w:proofErr w:type="gramStart"/>
      <w:r w:rsidRPr="00404B2D">
        <w:rPr>
          <w:rFonts w:ascii="Times New Roman" w:hAnsi="Times New Roman"/>
          <w:lang w:eastAsia="tr-TR"/>
        </w:rPr>
        <w:t>Cumhurbaşkanlığı Dijital Dönüşüm Ofisi Başkanlığı, Milli Savunma Bakanlığı Harita Genel Müdürlüğü, Enerji ve Tabii Kaynaklar Bakanlığı TEDAŞ Genel Müdürlüğü, Tarım ve Orman Bakanlığı Devlet Su İşleri Genel Müdürlüğü, Su Yönetimi Genel Müdürlüğü, Ulaştırma ve Altyapı Bakanlığı, Sanayi ve Teknoloji Bakanlığı, Sağlık Bakanlığı, Milli Eğitim Bakanlığı</w:t>
      </w:r>
      <w:r w:rsidR="00284DFD">
        <w:rPr>
          <w:rFonts w:ascii="Times New Roman" w:hAnsi="Times New Roman"/>
          <w:lang w:eastAsia="tr-TR"/>
        </w:rPr>
        <w:t>’nın</w:t>
      </w:r>
      <w:r w:rsidRPr="00404B2D">
        <w:rPr>
          <w:rFonts w:ascii="Times New Roman" w:hAnsi="Times New Roman"/>
          <w:lang w:eastAsia="tr-TR"/>
        </w:rPr>
        <w:t xml:space="preserve"> üst düzey temsilcileri söz almışlardır.</w:t>
      </w:r>
      <w:proofErr w:type="gramEnd"/>
    </w:p>
    <w:p w:rsidR="00DF4BEF" w:rsidRPr="00404B2D" w:rsidRDefault="005857D4" w:rsidP="00404B2D">
      <w:pPr>
        <w:pStyle w:val="ListeParagraf"/>
        <w:shd w:val="clear" w:color="auto" w:fill="FFFFFF"/>
        <w:spacing w:after="180" w:line="276" w:lineRule="auto"/>
        <w:ind w:left="776"/>
        <w:jc w:val="both"/>
        <w:rPr>
          <w:rFonts w:ascii="Times New Roman" w:hAnsi="Times New Roman"/>
          <w:lang w:eastAsia="tr-TR"/>
        </w:rPr>
      </w:pPr>
      <w:r w:rsidRPr="00404B2D">
        <w:rPr>
          <w:rFonts w:ascii="Times New Roman" w:hAnsi="Times New Roman"/>
          <w:lang w:eastAsia="tr-TR"/>
        </w:rPr>
        <w:t xml:space="preserve">Karşılıklı </w:t>
      </w:r>
      <w:r w:rsidR="005E52F9" w:rsidRPr="00404B2D">
        <w:rPr>
          <w:rFonts w:ascii="Times New Roman" w:hAnsi="Times New Roman"/>
          <w:lang w:eastAsia="tr-TR"/>
        </w:rPr>
        <w:t xml:space="preserve">yapılan </w:t>
      </w:r>
      <w:r w:rsidR="008306E2" w:rsidRPr="00404B2D">
        <w:rPr>
          <w:rFonts w:ascii="Times New Roman" w:hAnsi="Times New Roman"/>
          <w:lang w:eastAsia="tr-TR"/>
        </w:rPr>
        <w:t>görüş al</w:t>
      </w:r>
      <w:r w:rsidRPr="00404B2D">
        <w:rPr>
          <w:rFonts w:ascii="Times New Roman" w:hAnsi="Times New Roman"/>
          <w:lang w:eastAsia="tr-TR"/>
        </w:rPr>
        <w:t xml:space="preserve">ışverişlerinde </w:t>
      </w:r>
      <w:r w:rsidR="00404B2D">
        <w:rPr>
          <w:rFonts w:ascii="Times New Roman" w:hAnsi="Times New Roman"/>
          <w:lang w:eastAsia="tr-TR"/>
        </w:rPr>
        <w:t>aşağıdaki konular hakkında</w:t>
      </w:r>
      <w:r w:rsidR="00404B2D" w:rsidRPr="00404B2D">
        <w:rPr>
          <w:rFonts w:ascii="Times New Roman" w:hAnsi="Times New Roman"/>
          <w:lang w:eastAsia="tr-TR"/>
        </w:rPr>
        <w:t xml:space="preserve"> mevcut gelişmeler paylaşılmıştır</w:t>
      </w:r>
      <w:r w:rsidR="00404B2D">
        <w:rPr>
          <w:rFonts w:ascii="Times New Roman" w:hAnsi="Times New Roman"/>
          <w:lang w:eastAsia="tr-TR"/>
        </w:rPr>
        <w:t>:</w:t>
      </w:r>
    </w:p>
    <w:p w:rsidR="008306E2" w:rsidRPr="00404B2D" w:rsidRDefault="008306E2" w:rsidP="00404B2D">
      <w:pPr>
        <w:pStyle w:val="ListeParagraf"/>
        <w:numPr>
          <w:ilvl w:val="0"/>
          <w:numId w:val="3"/>
        </w:numPr>
        <w:shd w:val="clear" w:color="auto" w:fill="FFFFFF"/>
        <w:spacing w:before="180" w:after="180" w:line="276" w:lineRule="auto"/>
        <w:jc w:val="both"/>
        <w:rPr>
          <w:rFonts w:ascii="Times New Roman" w:hAnsi="Times New Roman"/>
          <w:lang w:eastAsia="tr-TR"/>
        </w:rPr>
      </w:pPr>
      <w:r w:rsidRPr="00404B2D">
        <w:rPr>
          <w:rFonts w:ascii="Times New Roman" w:hAnsi="Times New Roman"/>
          <w:lang w:eastAsia="tr-TR"/>
        </w:rPr>
        <w:t>TUCBS coğrafi veri temaları standart belirleme çalışmaları</w:t>
      </w:r>
      <w:r w:rsidR="00404B2D">
        <w:rPr>
          <w:rFonts w:ascii="Times New Roman" w:hAnsi="Times New Roman"/>
          <w:lang w:eastAsia="tr-TR"/>
        </w:rPr>
        <w:t>,</w:t>
      </w:r>
    </w:p>
    <w:p w:rsidR="008306E2" w:rsidRPr="00404B2D" w:rsidRDefault="008306E2" w:rsidP="00404B2D">
      <w:pPr>
        <w:pStyle w:val="ListeParagraf"/>
        <w:numPr>
          <w:ilvl w:val="0"/>
          <w:numId w:val="3"/>
        </w:numPr>
        <w:shd w:val="clear" w:color="auto" w:fill="FFFFFF"/>
        <w:spacing w:before="180" w:after="180" w:line="276" w:lineRule="auto"/>
        <w:jc w:val="both"/>
        <w:rPr>
          <w:rFonts w:ascii="Times New Roman" w:hAnsi="Times New Roman"/>
          <w:lang w:eastAsia="tr-TR"/>
        </w:rPr>
      </w:pPr>
      <w:r w:rsidRPr="00404B2D">
        <w:rPr>
          <w:rFonts w:ascii="Times New Roman" w:hAnsi="Times New Roman"/>
          <w:lang w:eastAsia="tr-TR"/>
        </w:rPr>
        <w:t>Kamu Kurum ve Büyükşehir Belediyeler</w:t>
      </w:r>
      <w:r w:rsidR="00404B2D">
        <w:rPr>
          <w:rFonts w:ascii="Times New Roman" w:hAnsi="Times New Roman"/>
          <w:lang w:eastAsia="tr-TR"/>
        </w:rPr>
        <w:t>i ile yapılan TUCBS</w:t>
      </w:r>
      <w:r w:rsidRPr="00404B2D">
        <w:rPr>
          <w:rFonts w:ascii="Times New Roman" w:hAnsi="Times New Roman"/>
          <w:lang w:eastAsia="tr-TR"/>
        </w:rPr>
        <w:t xml:space="preserve"> </w:t>
      </w:r>
      <w:proofErr w:type="gramStart"/>
      <w:r w:rsidRPr="00404B2D">
        <w:rPr>
          <w:rFonts w:ascii="Times New Roman" w:hAnsi="Times New Roman"/>
          <w:lang w:eastAsia="tr-TR"/>
        </w:rPr>
        <w:t>entegrasyon</w:t>
      </w:r>
      <w:proofErr w:type="gramEnd"/>
      <w:r w:rsidRPr="00404B2D">
        <w:rPr>
          <w:rFonts w:ascii="Times New Roman" w:hAnsi="Times New Roman"/>
          <w:lang w:eastAsia="tr-TR"/>
        </w:rPr>
        <w:t xml:space="preserve"> çalışmalarında mevcut durum</w:t>
      </w:r>
      <w:r w:rsidR="00404B2D">
        <w:rPr>
          <w:rFonts w:ascii="Times New Roman" w:hAnsi="Times New Roman"/>
          <w:lang w:eastAsia="tr-TR"/>
        </w:rPr>
        <w:t>,</w:t>
      </w:r>
    </w:p>
    <w:p w:rsidR="008306E2" w:rsidRPr="00404B2D" w:rsidRDefault="008306E2" w:rsidP="00404B2D">
      <w:pPr>
        <w:pStyle w:val="ListeParagraf"/>
        <w:numPr>
          <w:ilvl w:val="0"/>
          <w:numId w:val="3"/>
        </w:numPr>
        <w:shd w:val="clear" w:color="auto" w:fill="FFFFFF"/>
        <w:spacing w:before="180" w:after="180" w:line="276" w:lineRule="auto"/>
        <w:jc w:val="both"/>
        <w:rPr>
          <w:rFonts w:ascii="Times New Roman" w:hAnsi="Times New Roman"/>
          <w:lang w:eastAsia="tr-TR"/>
        </w:rPr>
      </w:pPr>
      <w:r w:rsidRPr="00404B2D">
        <w:rPr>
          <w:rFonts w:ascii="Times New Roman" w:hAnsi="Times New Roman"/>
          <w:lang w:eastAsia="tr-TR"/>
        </w:rPr>
        <w:t>Üç boyutlu bina ve şehir topografyası veri</w:t>
      </w:r>
      <w:r w:rsidR="00F163DD" w:rsidRPr="00404B2D">
        <w:rPr>
          <w:rFonts w:ascii="Times New Roman" w:hAnsi="Times New Roman"/>
          <w:lang w:eastAsia="tr-TR"/>
        </w:rPr>
        <w:t xml:space="preserve"> üretimi, kullanımı ve paylaşım</w:t>
      </w:r>
      <w:r w:rsidR="005857D4" w:rsidRPr="00404B2D">
        <w:rPr>
          <w:rFonts w:ascii="Times New Roman" w:hAnsi="Times New Roman"/>
          <w:lang w:eastAsia="tr-TR"/>
        </w:rPr>
        <w:t>ı</w:t>
      </w:r>
      <w:r w:rsidR="00404B2D">
        <w:rPr>
          <w:rFonts w:ascii="Times New Roman" w:hAnsi="Times New Roman"/>
          <w:lang w:eastAsia="tr-TR"/>
        </w:rPr>
        <w:t>,</w:t>
      </w:r>
    </w:p>
    <w:p w:rsidR="008306E2" w:rsidRDefault="008306E2" w:rsidP="00404B2D">
      <w:pPr>
        <w:pStyle w:val="ListeParagraf"/>
        <w:numPr>
          <w:ilvl w:val="0"/>
          <w:numId w:val="3"/>
        </w:numPr>
        <w:shd w:val="clear" w:color="auto" w:fill="FFFFFF"/>
        <w:spacing w:before="180" w:after="180" w:line="276" w:lineRule="auto"/>
        <w:jc w:val="both"/>
        <w:rPr>
          <w:rFonts w:ascii="Times New Roman" w:hAnsi="Times New Roman"/>
          <w:lang w:eastAsia="tr-TR"/>
        </w:rPr>
      </w:pPr>
      <w:r w:rsidRPr="00404B2D">
        <w:rPr>
          <w:rFonts w:ascii="Times New Roman" w:hAnsi="Times New Roman"/>
          <w:lang w:eastAsia="tr-TR"/>
        </w:rPr>
        <w:t>CBS Stratejisi ve Akıllı Şehirler Stratejisi</w:t>
      </w:r>
      <w:r w:rsidR="00404B2D">
        <w:rPr>
          <w:rFonts w:ascii="Times New Roman" w:hAnsi="Times New Roman"/>
          <w:lang w:eastAsia="tr-TR"/>
        </w:rPr>
        <w:t>,</w:t>
      </w:r>
    </w:p>
    <w:p w:rsidR="00DB0739" w:rsidRPr="00404B2D" w:rsidRDefault="00DB0739" w:rsidP="00404B2D">
      <w:pPr>
        <w:pStyle w:val="ListeParagraf"/>
        <w:numPr>
          <w:ilvl w:val="0"/>
          <w:numId w:val="3"/>
        </w:numPr>
        <w:shd w:val="clear" w:color="auto" w:fill="FFFFFF"/>
        <w:spacing w:before="180" w:after="180" w:line="276" w:lineRule="auto"/>
        <w:jc w:val="both"/>
        <w:rPr>
          <w:rFonts w:ascii="Times New Roman" w:hAnsi="Times New Roman"/>
          <w:lang w:eastAsia="tr-TR"/>
        </w:rPr>
      </w:pPr>
      <w:r>
        <w:rPr>
          <w:rFonts w:ascii="Times New Roman" w:hAnsi="Times New Roman"/>
          <w:lang w:eastAsia="tr-TR"/>
        </w:rPr>
        <w:t>Göktürk -1 Uydu görüntülerinin kurumlar arasında paylaşılması gerektiği.</w:t>
      </w:r>
    </w:p>
    <w:p w:rsidR="008306E2" w:rsidRPr="00404B2D" w:rsidRDefault="008306E2" w:rsidP="00404B2D">
      <w:pPr>
        <w:pStyle w:val="ListeParagraf"/>
        <w:numPr>
          <w:ilvl w:val="0"/>
          <w:numId w:val="3"/>
        </w:numPr>
        <w:shd w:val="clear" w:color="auto" w:fill="FFFFFF"/>
        <w:spacing w:before="180" w:after="180" w:line="276" w:lineRule="auto"/>
        <w:jc w:val="both"/>
        <w:rPr>
          <w:rFonts w:ascii="Times New Roman" w:hAnsi="Times New Roman"/>
          <w:lang w:eastAsia="tr-TR"/>
        </w:rPr>
      </w:pPr>
      <w:r w:rsidRPr="00404B2D">
        <w:rPr>
          <w:rFonts w:ascii="Times New Roman" w:hAnsi="Times New Roman"/>
          <w:lang w:eastAsia="tr-TR"/>
        </w:rPr>
        <w:t xml:space="preserve">24/07/2019 tarihinde, Cumhurbaşkanlığı Dijital Dönüşüm Ofisi Başkanlığı koordinatörlüğünde gerçekleşen toplantıdaki gündemde belirtilen </w:t>
      </w:r>
      <w:r w:rsidR="00404B2D" w:rsidRPr="00404B2D">
        <w:rPr>
          <w:rFonts w:ascii="Times New Roman" w:hAnsi="Times New Roman"/>
          <w:lang w:eastAsia="tr-TR"/>
        </w:rPr>
        <w:t xml:space="preserve">kamu kurumlarının </w:t>
      </w:r>
      <w:proofErr w:type="spellStart"/>
      <w:r w:rsidR="00404B2D">
        <w:rPr>
          <w:rFonts w:ascii="Times New Roman" w:hAnsi="Times New Roman"/>
          <w:lang w:eastAsia="tr-TR"/>
        </w:rPr>
        <w:t>TUCBS’</w:t>
      </w:r>
      <w:r w:rsidRPr="00404B2D">
        <w:rPr>
          <w:rFonts w:ascii="Times New Roman" w:hAnsi="Times New Roman"/>
          <w:lang w:eastAsia="tr-TR"/>
        </w:rPr>
        <w:t>ye</w:t>
      </w:r>
      <w:proofErr w:type="spellEnd"/>
      <w:r w:rsidRPr="00404B2D">
        <w:rPr>
          <w:rFonts w:ascii="Times New Roman" w:hAnsi="Times New Roman"/>
          <w:lang w:eastAsia="tr-TR"/>
        </w:rPr>
        <w:t xml:space="preserve"> coğrafi veri </w:t>
      </w:r>
      <w:proofErr w:type="gramStart"/>
      <w:r w:rsidRPr="00404B2D">
        <w:rPr>
          <w:rFonts w:ascii="Times New Roman" w:hAnsi="Times New Roman"/>
          <w:lang w:eastAsia="tr-TR"/>
        </w:rPr>
        <w:t>entegrasyonu</w:t>
      </w:r>
      <w:proofErr w:type="gramEnd"/>
      <w:r w:rsidRPr="00404B2D">
        <w:rPr>
          <w:rFonts w:ascii="Times New Roman" w:hAnsi="Times New Roman"/>
          <w:lang w:eastAsia="tr-TR"/>
        </w:rPr>
        <w:t xml:space="preserve"> ile ilgili yol haritası ve zaman planının değerlendirilmesi</w:t>
      </w:r>
      <w:r w:rsidR="00404B2D">
        <w:rPr>
          <w:rFonts w:ascii="Times New Roman" w:hAnsi="Times New Roman"/>
          <w:lang w:eastAsia="tr-TR"/>
        </w:rPr>
        <w:t>,</w:t>
      </w:r>
    </w:p>
    <w:p w:rsidR="008306E2" w:rsidRDefault="00404B2D" w:rsidP="00404B2D">
      <w:pPr>
        <w:pStyle w:val="ListeParagraf"/>
        <w:numPr>
          <w:ilvl w:val="0"/>
          <w:numId w:val="3"/>
        </w:numPr>
        <w:shd w:val="clear" w:color="auto" w:fill="FFFFFF"/>
        <w:spacing w:before="180" w:after="180" w:line="276" w:lineRule="auto"/>
        <w:jc w:val="both"/>
        <w:rPr>
          <w:rFonts w:ascii="Times New Roman" w:hAnsi="Times New Roman"/>
          <w:lang w:eastAsia="tr-TR"/>
        </w:rPr>
      </w:pPr>
      <w:r>
        <w:rPr>
          <w:rFonts w:ascii="Times New Roman" w:hAnsi="Times New Roman"/>
          <w:lang w:eastAsia="tr-TR"/>
        </w:rPr>
        <w:t>TUCBS</w:t>
      </w:r>
      <w:r w:rsidR="008306E2" w:rsidRPr="00404B2D">
        <w:rPr>
          <w:rFonts w:ascii="Times New Roman" w:hAnsi="Times New Roman"/>
          <w:lang w:eastAsia="tr-TR"/>
        </w:rPr>
        <w:t xml:space="preserve"> ile </w:t>
      </w:r>
      <w:proofErr w:type="gramStart"/>
      <w:r w:rsidR="008306E2" w:rsidRPr="00404B2D">
        <w:rPr>
          <w:rFonts w:ascii="Times New Roman" w:hAnsi="Times New Roman"/>
          <w:lang w:eastAsia="tr-TR"/>
        </w:rPr>
        <w:t>entegre</w:t>
      </w:r>
      <w:proofErr w:type="gramEnd"/>
      <w:r w:rsidR="008306E2" w:rsidRPr="00404B2D">
        <w:rPr>
          <w:rFonts w:ascii="Times New Roman" w:hAnsi="Times New Roman"/>
          <w:lang w:eastAsia="tr-TR"/>
        </w:rPr>
        <w:t xml:space="preserve"> edilen ve erişim sağlanan coğrafi verilerin erişim ve paylaşım gizlilik derecelerinin belirlenmesi</w:t>
      </w:r>
      <w:r>
        <w:rPr>
          <w:rFonts w:ascii="Times New Roman" w:hAnsi="Times New Roman"/>
          <w:lang w:eastAsia="tr-TR"/>
        </w:rPr>
        <w:t>,</w:t>
      </w:r>
    </w:p>
    <w:p w:rsidR="00B1655F" w:rsidRPr="00404B2D" w:rsidRDefault="0096034F" w:rsidP="00404B2D">
      <w:pPr>
        <w:pStyle w:val="ListeParagraf"/>
        <w:numPr>
          <w:ilvl w:val="0"/>
          <w:numId w:val="3"/>
        </w:numPr>
        <w:shd w:val="clear" w:color="auto" w:fill="FFFFFF"/>
        <w:spacing w:before="180" w:after="180" w:line="276" w:lineRule="auto"/>
        <w:jc w:val="both"/>
        <w:rPr>
          <w:rFonts w:ascii="Times New Roman" w:hAnsi="Times New Roman"/>
          <w:lang w:eastAsia="tr-TR"/>
        </w:rPr>
      </w:pPr>
      <w:r w:rsidRPr="00404B2D">
        <w:rPr>
          <w:rFonts w:ascii="Times New Roman" w:hAnsi="Times New Roman"/>
          <w:lang w:eastAsia="tr-TR"/>
        </w:rPr>
        <w:t>Kurumların coğrafi</w:t>
      </w:r>
      <w:r w:rsidR="00B1655F" w:rsidRPr="00404B2D">
        <w:rPr>
          <w:rFonts w:ascii="Times New Roman" w:hAnsi="Times New Roman"/>
          <w:lang w:eastAsia="tr-TR"/>
        </w:rPr>
        <w:t xml:space="preserve"> verilerini paylaşım yöntemi olarak </w:t>
      </w:r>
      <w:r w:rsidR="00404B2D" w:rsidRPr="00404B2D">
        <w:rPr>
          <w:rFonts w:ascii="Times New Roman" w:hAnsi="Times New Roman"/>
          <w:lang w:eastAsia="tr-TR"/>
        </w:rPr>
        <w:t xml:space="preserve">görüntüleme servisi </w:t>
      </w:r>
      <w:r w:rsidR="00404B2D">
        <w:rPr>
          <w:rFonts w:ascii="Times New Roman" w:hAnsi="Times New Roman"/>
          <w:lang w:eastAsia="tr-TR"/>
        </w:rPr>
        <w:t>(</w:t>
      </w:r>
      <w:proofErr w:type="spellStart"/>
      <w:r w:rsidR="00404B2D">
        <w:rPr>
          <w:rFonts w:ascii="Times New Roman" w:hAnsi="Times New Roman"/>
          <w:lang w:eastAsia="tr-TR"/>
        </w:rPr>
        <w:t>wms</w:t>
      </w:r>
      <w:proofErr w:type="spellEnd"/>
      <w:r w:rsidR="00404B2D">
        <w:rPr>
          <w:rFonts w:ascii="Times New Roman" w:hAnsi="Times New Roman"/>
          <w:lang w:eastAsia="tr-TR"/>
        </w:rPr>
        <w:t>)</w:t>
      </w:r>
      <w:r w:rsidR="00B1655F" w:rsidRPr="00404B2D">
        <w:rPr>
          <w:rFonts w:ascii="Times New Roman" w:hAnsi="Times New Roman"/>
          <w:lang w:eastAsia="tr-TR"/>
        </w:rPr>
        <w:t xml:space="preserve"> tercih etmesi ancak diğer kurumlardan veri talep ederken </w:t>
      </w:r>
      <w:r w:rsidR="00404B2D" w:rsidRPr="00404B2D">
        <w:rPr>
          <w:rFonts w:ascii="Times New Roman" w:hAnsi="Times New Roman"/>
          <w:lang w:eastAsia="tr-TR"/>
        </w:rPr>
        <w:t xml:space="preserve">indirme servisi </w:t>
      </w:r>
      <w:r w:rsidR="00B1655F" w:rsidRPr="00404B2D">
        <w:rPr>
          <w:rFonts w:ascii="Times New Roman" w:hAnsi="Times New Roman"/>
          <w:lang w:eastAsia="tr-TR"/>
        </w:rPr>
        <w:t>(</w:t>
      </w:r>
      <w:proofErr w:type="spellStart"/>
      <w:r w:rsidR="00404B2D">
        <w:rPr>
          <w:rFonts w:ascii="Times New Roman" w:hAnsi="Times New Roman"/>
          <w:lang w:eastAsia="tr-TR"/>
        </w:rPr>
        <w:t>wms</w:t>
      </w:r>
      <w:proofErr w:type="spellEnd"/>
      <w:r w:rsidR="00B1655F" w:rsidRPr="00404B2D">
        <w:rPr>
          <w:rFonts w:ascii="Times New Roman" w:hAnsi="Times New Roman"/>
          <w:lang w:eastAsia="tr-TR"/>
        </w:rPr>
        <w:t>) olarak istemesi sebebi</w:t>
      </w:r>
      <w:r w:rsidR="00404B2D">
        <w:rPr>
          <w:rFonts w:ascii="Times New Roman" w:hAnsi="Times New Roman"/>
          <w:lang w:eastAsia="tr-TR"/>
        </w:rPr>
        <w:t>yle yaşanması muhtemel sorunlar.</w:t>
      </w:r>
    </w:p>
    <w:p w:rsidR="00404B2D" w:rsidRPr="00404B2D" w:rsidRDefault="00EF7D78" w:rsidP="00404B2D">
      <w:pPr>
        <w:shd w:val="clear" w:color="auto" w:fill="FFFFFF"/>
        <w:spacing w:after="180" w:line="276" w:lineRule="auto"/>
        <w:ind w:firstLine="708"/>
        <w:jc w:val="both"/>
        <w:rPr>
          <w:rFonts w:ascii="Times New Roman" w:hAnsi="Times New Roman"/>
        </w:rPr>
      </w:pPr>
      <w:r>
        <w:rPr>
          <w:rFonts w:ascii="Times New Roman" w:hAnsi="Times New Roman"/>
        </w:rPr>
        <w:t xml:space="preserve">Ayrıca Genel Müdürlüğümüz tarafından geliştirilen </w:t>
      </w:r>
      <w:r w:rsidR="00404B2D" w:rsidRPr="00404B2D">
        <w:rPr>
          <w:rFonts w:ascii="Times New Roman" w:hAnsi="Times New Roman"/>
        </w:rPr>
        <w:t>ATLAS Uygulaması (</w:t>
      </w:r>
      <w:hyperlink r:id="rId5" w:history="1">
        <w:r w:rsidR="00404B2D" w:rsidRPr="00404B2D">
          <w:rPr>
            <w:rStyle w:val="Kpr"/>
            <w:rFonts w:ascii="Times New Roman" w:hAnsi="Times New Roman"/>
          </w:rPr>
          <w:t>http://www.atlas.gov.tr</w:t>
        </w:r>
      </w:hyperlink>
      <w:r w:rsidR="00404B2D" w:rsidRPr="00404B2D">
        <w:rPr>
          <w:rStyle w:val="Kpr"/>
          <w:rFonts w:ascii="Times New Roman" w:hAnsi="Times New Roman"/>
        </w:rPr>
        <w:t> )</w:t>
      </w:r>
      <w:r w:rsidR="00404B2D" w:rsidRPr="00404B2D">
        <w:rPr>
          <w:rFonts w:ascii="Times New Roman" w:hAnsi="Times New Roman"/>
        </w:rPr>
        <w:t xml:space="preserve"> </w:t>
      </w:r>
      <w:r>
        <w:rPr>
          <w:rFonts w:ascii="Times New Roman" w:hAnsi="Times New Roman"/>
        </w:rPr>
        <w:t xml:space="preserve">hakkında bilgi paylaşımında bulunulmuştur. ATLAS uygulaması </w:t>
      </w:r>
      <w:r w:rsidR="00404B2D" w:rsidRPr="00404B2D">
        <w:rPr>
          <w:rFonts w:ascii="Times New Roman" w:hAnsi="Times New Roman"/>
        </w:rPr>
        <w:t xml:space="preserve">çeşitli seviyelerde üretilen coğrafi verileri, web üzerinden 2 ve 3 boyutlu olarak sunabilen, bazı coğrafi analiz yeteneklerini içinde barındıran bir uygulamadır. </w:t>
      </w:r>
      <w:r>
        <w:rPr>
          <w:rFonts w:ascii="Times New Roman" w:hAnsi="Times New Roman"/>
        </w:rPr>
        <w:t>K</w:t>
      </w:r>
      <w:r w:rsidR="00404B2D" w:rsidRPr="00404B2D">
        <w:rPr>
          <w:rFonts w:ascii="Times New Roman" w:hAnsi="Times New Roman"/>
        </w:rPr>
        <w:t>amu kurum ve kuruluşları</w:t>
      </w:r>
      <w:r w:rsidR="009D6B0C">
        <w:rPr>
          <w:rFonts w:ascii="Times New Roman" w:hAnsi="Times New Roman"/>
        </w:rPr>
        <w:t>, yerel yönetimler ve özel sektöre</w:t>
      </w:r>
      <w:r w:rsidR="00404B2D" w:rsidRPr="00404B2D">
        <w:rPr>
          <w:rFonts w:ascii="Times New Roman" w:hAnsi="Times New Roman"/>
        </w:rPr>
        <w:t xml:space="preserve"> ait coğrafi veri servisleri ATLAS uygulamasına katman olarak eklenebilmektedir. 31</w:t>
      </w:r>
      <w:r w:rsidR="00903040">
        <w:rPr>
          <w:rFonts w:ascii="Times New Roman" w:hAnsi="Times New Roman"/>
        </w:rPr>
        <w:t>/</w:t>
      </w:r>
      <w:r w:rsidR="00404B2D" w:rsidRPr="00404B2D">
        <w:rPr>
          <w:rFonts w:ascii="Times New Roman" w:hAnsi="Times New Roman"/>
        </w:rPr>
        <w:t>12</w:t>
      </w:r>
      <w:r w:rsidR="00903040">
        <w:rPr>
          <w:rFonts w:ascii="Times New Roman" w:hAnsi="Times New Roman"/>
        </w:rPr>
        <w:t>/</w:t>
      </w:r>
      <w:bookmarkStart w:id="0" w:name="_GoBack"/>
      <w:bookmarkEnd w:id="0"/>
      <w:r w:rsidR="00404B2D" w:rsidRPr="00404B2D">
        <w:rPr>
          <w:rFonts w:ascii="Times New Roman" w:hAnsi="Times New Roman"/>
        </w:rPr>
        <w:t xml:space="preserve">2018 tarihinde ikinci </w:t>
      </w:r>
      <w:proofErr w:type="gramStart"/>
      <w:r w:rsidR="00404B2D" w:rsidRPr="00404B2D">
        <w:rPr>
          <w:rFonts w:ascii="Times New Roman" w:hAnsi="Times New Roman"/>
        </w:rPr>
        <w:t>versiyonunun</w:t>
      </w:r>
      <w:proofErr w:type="gramEnd"/>
      <w:r w:rsidR="00404B2D" w:rsidRPr="00404B2D">
        <w:rPr>
          <w:rFonts w:ascii="Times New Roman" w:hAnsi="Times New Roman"/>
        </w:rPr>
        <w:t xml:space="preserve"> hazırlanması çalışmalarına başlanan ATLAS Uygulamasında mevcut durumda kamu kurum ve kuruluşlarına ait 283 adet </w:t>
      </w:r>
      <w:r w:rsidR="00404B2D" w:rsidRPr="00404B2D">
        <w:rPr>
          <w:rFonts w:ascii="Times New Roman" w:hAnsi="Times New Roman"/>
        </w:rPr>
        <w:lastRenderedPageBreak/>
        <w:t xml:space="preserve">coğrafi veri servisi bulunmaktadır. Bu servisler içinden 4387 adet coğrafi veri katmanı görüntülenebilmektedir. Coğrafi veri </w:t>
      </w:r>
      <w:r w:rsidR="00404B2D" w:rsidRPr="00404B2D">
        <w:rPr>
          <w:rFonts w:ascii="Times New Roman" w:hAnsi="Times New Roman"/>
          <w:lang w:eastAsia="tr-TR"/>
        </w:rPr>
        <w:t>üreticisi</w:t>
      </w:r>
      <w:r w:rsidR="00404B2D" w:rsidRPr="00404B2D">
        <w:rPr>
          <w:rFonts w:ascii="Times New Roman" w:hAnsi="Times New Roman"/>
        </w:rPr>
        <w:t xml:space="preserve"> kurum ve kuruluşlar ve yerel yönetimler ile coğrafi veri paylaşımına yönelik çalışmalar devam etmekte olup, hazır olan birimlerin servisleri eklenmeye devam etmektedir. </w:t>
      </w:r>
    </w:p>
    <w:p w:rsidR="008306E2" w:rsidRPr="00404B2D" w:rsidRDefault="00946000" w:rsidP="00404B2D">
      <w:pPr>
        <w:shd w:val="clear" w:color="auto" w:fill="FFFFFF"/>
        <w:spacing w:after="180" w:line="276" w:lineRule="auto"/>
        <w:ind w:firstLine="708"/>
        <w:jc w:val="both"/>
        <w:rPr>
          <w:rFonts w:ascii="Times New Roman" w:hAnsi="Times New Roman"/>
          <w:lang w:eastAsia="tr-TR"/>
        </w:rPr>
      </w:pPr>
      <w:r>
        <w:rPr>
          <w:rFonts w:ascii="Times New Roman" w:hAnsi="Times New Roman"/>
          <w:lang w:eastAsia="tr-TR"/>
        </w:rPr>
        <w:t>Sonuç olarak k</w:t>
      </w:r>
      <w:r w:rsidR="008306E2" w:rsidRPr="00404B2D">
        <w:rPr>
          <w:rFonts w:ascii="Times New Roman" w:hAnsi="Times New Roman"/>
          <w:lang w:eastAsia="tr-TR"/>
        </w:rPr>
        <w:t>urumlar arası işbirliğinin geliştirilmesi ve koordinasyonun sağlanması amacıyla yapılan Teknik Komite Toplantıları sayesinde coğrafi verilerin paylaşılmasının ve erişiminin sağlanmasında coğrafi veriye değer katmak için standartlara uyumun önemli olduğunun altı çizilmiştir.</w:t>
      </w:r>
    </w:p>
    <w:p w:rsidR="00BD09C1" w:rsidRPr="00404B2D" w:rsidRDefault="003F0461" w:rsidP="00404B2D">
      <w:pPr>
        <w:shd w:val="clear" w:color="auto" w:fill="FFFFFF"/>
        <w:spacing w:before="180" w:after="180" w:line="276" w:lineRule="auto"/>
        <w:jc w:val="both"/>
        <w:rPr>
          <w:rFonts w:ascii="Times New Roman" w:hAnsi="Times New Roman"/>
          <w:b/>
          <w:lang w:eastAsia="tr-TR"/>
        </w:rPr>
      </w:pPr>
      <w:r w:rsidRPr="00404B2D">
        <w:rPr>
          <w:rFonts w:ascii="Times New Roman" w:hAnsi="Times New Roman"/>
          <w:b/>
          <w:lang w:eastAsia="tr-TR"/>
        </w:rPr>
        <w:t>Önerilen Faaliyetler</w:t>
      </w:r>
      <w:r w:rsidR="00BD09C1" w:rsidRPr="00404B2D">
        <w:rPr>
          <w:rFonts w:ascii="Times New Roman" w:hAnsi="Times New Roman"/>
          <w:b/>
          <w:lang w:eastAsia="tr-TR"/>
        </w:rPr>
        <w:t xml:space="preserve">: </w:t>
      </w:r>
    </w:p>
    <w:p w:rsidR="00D25DF9" w:rsidRPr="00404B2D" w:rsidRDefault="00542D78" w:rsidP="00404B2D">
      <w:pPr>
        <w:pStyle w:val="ListeParagraf"/>
        <w:numPr>
          <w:ilvl w:val="0"/>
          <w:numId w:val="1"/>
        </w:numPr>
        <w:spacing w:line="276" w:lineRule="auto"/>
        <w:jc w:val="both"/>
        <w:rPr>
          <w:rFonts w:ascii="Times New Roman" w:hAnsi="Times New Roman"/>
          <w:lang w:eastAsia="tr-TR"/>
        </w:rPr>
      </w:pPr>
      <w:r w:rsidRPr="00404B2D">
        <w:rPr>
          <w:rFonts w:ascii="Times New Roman" w:hAnsi="Times New Roman"/>
          <w:lang w:eastAsia="tr-TR"/>
        </w:rPr>
        <w:t xml:space="preserve">Tema </w:t>
      </w:r>
      <w:r w:rsidR="008B4563" w:rsidRPr="00404B2D">
        <w:rPr>
          <w:rFonts w:ascii="Times New Roman" w:hAnsi="Times New Roman"/>
          <w:lang w:eastAsia="tr-TR"/>
        </w:rPr>
        <w:t>ç</w:t>
      </w:r>
      <w:r w:rsidR="00D25DF9" w:rsidRPr="00404B2D">
        <w:rPr>
          <w:rFonts w:ascii="Times New Roman" w:hAnsi="Times New Roman"/>
          <w:lang w:eastAsia="tr-TR"/>
        </w:rPr>
        <w:t xml:space="preserve">alışma </w:t>
      </w:r>
      <w:r w:rsidR="00105B08" w:rsidRPr="00404B2D">
        <w:rPr>
          <w:rFonts w:ascii="Times New Roman" w:hAnsi="Times New Roman"/>
          <w:lang w:eastAsia="tr-TR"/>
        </w:rPr>
        <w:t>g</w:t>
      </w:r>
      <w:r w:rsidR="00D25DF9" w:rsidRPr="00404B2D">
        <w:rPr>
          <w:rFonts w:ascii="Times New Roman" w:hAnsi="Times New Roman"/>
          <w:lang w:eastAsia="tr-TR"/>
        </w:rPr>
        <w:t>r</w:t>
      </w:r>
      <w:r w:rsidR="00BC4D01" w:rsidRPr="00404B2D">
        <w:rPr>
          <w:rFonts w:ascii="Times New Roman" w:hAnsi="Times New Roman"/>
          <w:lang w:eastAsia="tr-TR"/>
        </w:rPr>
        <w:t>uplarına akt</w:t>
      </w:r>
      <w:r w:rsidR="008B4563" w:rsidRPr="00404B2D">
        <w:rPr>
          <w:rFonts w:ascii="Times New Roman" w:hAnsi="Times New Roman"/>
          <w:lang w:eastAsia="tr-TR"/>
        </w:rPr>
        <w:t xml:space="preserve">if katılım </w:t>
      </w:r>
      <w:r w:rsidR="003F0461" w:rsidRPr="00404B2D">
        <w:rPr>
          <w:rFonts w:ascii="Times New Roman" w:hAnsi="Times New Roman"/>
          <w:lang w:eastAsia="tr-TR"/>
        </w:rPr>
        <w:t>sağlanması</w:t>
      </w:r>
      <w:r w:rsidR="008B4563" w:rsidRPr="00404B2D">
        <w:rPr>
          <w:rFonts w:ascii="Times New Roman" w:hAnsi="Times New Roman"/>
          <w:lang w:eastAsia="tr-TR"/>
        </w:rPr>
        <w:t>,</w:t>
      </w:r>
    </w:p>
    <w:p w:rsidR="00551EFF" w:rsidRPr="00404B2D" w:rsidRDefault="00542D78" w:rsidP="00404B2D">
      <w:pPr>
        <w:pStyle w:val="ListeParagraf"/>
        <w:numPr>
          <w:ilvl w:val="0"/>
          <w:numId w:val="1"/>
        </w:numPr>
        <w:spacing w:line="276" w:lineRule="auto"/>
        <w:jc w:val="both"/>
        <w:rPr>
          <w:rFonts w:ascii="Times New Roman" w:hAnsi="Times New Roman"/>
          <w:lang w:eastAsia="tr-TR"/>
        </w:rPr>
      </w:pPr>
      <w:r w:rsidRPr="00404B2D">
        <w:rPr>
          <w:rFonts w:ascii="Times New Roman" w:hAnsi="Times New Roman"/>
          <w:lang w:eastAsia="tr-TR"/>
        </w:rPr>
        <w:t xml:space="preserve">Türkiye Ulusal Coğrafi Bilgi Sistemi (TUCBS)‘ye coğrafi veri </w:t>
      </w:r>
      <w:proofErr w:type="gramStart"/>
      <w:r w:rsidRPr="00404B2D">
        <w:rPr>
          <w:rFonts w:ascii="Times New Roman" w:hAnsi="Times New Roman"/>
          <w:lang w:eastAsia="tr-TR"/>
        </w:rPr>
        <w:t>entegrasyonu</w:t>
      </w:r>
      <w:proofErr w:type="gramEnd"/>
      <w:r w:rsidRPr="00404B2D">
        <w:rPr>
          <w:rFonts w:ascii="Times New Roman" w:hAnsi="Times New Roman"/>
          <w:lang w:eastAsia="tr-TR"/>
        </w:rPr>
        <w:t xml:space="preserve"> ile ilgili yol haritası ve zaman planının </w:t>
      </w:r>
      <w:r w:rsidR="00551EFF" w:rsidRPr="00404B2D">
        <w:rPr>
          <w:rFonts w:ascii="Times New Roman" w:hAnsi="Times New Roman"/>
          <w:lang w:eastAsia="tr-TR"/>
        </w:rPr>
        <w:t>netleştirilerek bildirilmesi</w:t>
      </w:r>
      <w:r w:rsidR="003F0461" w:rsidRPr="00404B2D">
        <w:rPr>
          <w:rFonts w:ascii="Times New Roman" w:hAnsi="Times New Roman"/>
          <w:lang w:eastAsia="tr-TR"/>
        </w:rPr>
        <w:t>,</w:t>
      </w:r>
      <w:r w:rsidR="00551EFF" w:rsidRPr="00404B2D">
        <w:rPr>
          <w:rFonts w:ascii="Times New Roman" w:hAnsi="Times New Roman"/>
          <w:lang w:eastAsia="tr-TR"/>
        </w:rPr>
        <w:t xml:space="preserve"> </w:t>
      </w:r>
    </w:p>
    <w:p w:rsidR="00E37F49" w:rsidRPr="00404B2D" w:rsidRDefault="008B4563" w:rsidP="00404B2D">
      <w:pPr>
        <w:pStyle w:val="ListeParagraf"/>
        <w:numPr>
          <w:ilvl w:val="0"/>
          <w:numId w:val="1"/>
        </w:numPr>
        <w:spacing w:line="276" w:lineRule="auto"/>
        <w:jc w:val="both"/>
        <w:rPr>
          <w:rFonts w:ascii="Times New Roman" w:hAnsi="Times New Roman"/>
          <w:lang w:eastAsia="tr-TR"/>
        </w:rPr>
      </w:pPr>
      <w:r w:rsidRPr="00404B2D">
        <w:rPr>
          <w:rFonts w:ascii="Times New Roman" w:hAnsi="Times New Roman"/>
          <w:lang w:eastAsia="tr-TR"/>
        </w:rPr>
        <w:t xml:space="preserve">Bir sonraki toplantının </w:t>
      </w:r>
      <w:r w:rsidR="00542D78" w:rsidRPr="00404B2D">
        <w:rPr>
          <w:rFonts w:ascii="Times New Roman" w:hAnsi="Times New Roman"/>
          <w:lang w:eastAsia="tr-TR"/>
        </w:rPr>
        <w:t>Kasım</w:t>
      </w:r>
      <w:r w:rsidRPr="00404B2D">
        <w:rPr>
          <w:rFonts w:ascii="Times New Roman" w:hAnsi="Times New Roman"/>
          <w:lang w:eastAsia="tr-TR"/>
        </w:rPr>
        <w:t xml:space="preserve"> ayında yapılması</w:t>
      </w:r>
      <w:r w:rsidR="00946000">
        <w:rPr>
          <w:rFonts w:ascii="Times New Roman" w:hAnsi="Times New Roman"/>
          <w:lang w:eastAsia="tr-TR"/>
        </w:rPr>
        <w:t xml:space="preserve"> önerilmiştir.</w:t>
      </w:r>
    </w:p>
    <w:sectPr w:rsidR="00E37F49" w:rsidRPr="00404B2D" w:rsidSect="00FA1356">
      <w:pgSz w:w="11906" w:h="16838"/>
      <w:pgMar w:top="1134"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2C3"/>
    <w:multiLevelType w:val="hybridMultilevel"/>
    <w:tmpl w:val="72D843A2"/>
    <w:lvl w:ilvl="0" w:tplc="041F0003">
      <w:start w:val="1"/>
      <w:numFmt w:val="bullet"/>
      <w:lvlText w:val="o"/>
      <w:lvlJc w:val="left"/>
      <w:pPr>
        <w:ind w:left="1080" w:hanging="360"/>
      </w:pPr>
      <w:rPr>
        <w:rFonts w:ascii="Courier New" w:hAnsi="Courier New" w:cs="Courier New"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16831CC"/>
    <w:multiLevelType w:val="hybridMultilevel"/>
    <w:tmpl w:val="20129CF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0681C9C"/>
    <w:multiLevelType w:val="multilevel"/>
    <w:tmpl w:val="99C2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1684E"/>
    <w:multiLevelType w:val="hybridMultilevel"/>
    <w:tmpl w:val="9D58D298"/>
    <w:lvl w:ilvl="0" w:tplc="041F0001">
      <w:start w:val="1"/>
      <w:numFmt w:val="bullet"/>
      <w:lvlText w:val=""/>
      <w:lvlJc w:val="left"/>
      <w:pPr>
        <w:ind w:left="776" w:hanging="360"/>
      </w:pPr>
      <w:rPr>
        <w:rFonts w:ascii="Symbol" w:hAnsi="Symbol" w:hint="default"/>
      </w:rPr>
    </w:lvl>
    <w:lvl w:ilvl="1" w:tplc="041F0003" w:tentative="1">
      <w:start w:val="1"/>
      <w:numFmt w:val="bullet"/>
      <w:lvlText w:val="o"/>
      <w:lvlJc w:val="left"/>
      <w:pPr>
        <w:ind w:left="1496" w:hanging="360"/>
      </w:pPr>
      <w:rPr>
        <w:rFonts w:ascii="Courier New" w:hAnsi="Courier New" w:cs="Courier New" w:hint="default"/>
      </w:rPr>
    </w:lvl>
    <w:lvl w:ilvl="2" w:tplc="041F0005" w:tentative="1">
      <w:start w:val="1"/>
      <w:numFmt w:val="bullet"/>
      <w:lvlText w:val=""/>
      <w:lvlJc w:val="left"/>
      <w:pPr>
        <w:ind w:left="2216" w:hanging="360"/>
      </w:pPr>
      <w:rPr>
        <w:rFonts w:ascii="Wingdings" w:hAnsi="Wingdings" w:hint="default"/>
      </w:rPr>
    </w:lvl>
    <w:lvl w:ilvl="3" w:tplc="041F0001" w:tentative="1">
      <w:start w:val="1"/>
      <w:numFmt w:val="bullet"/>
      <w:lvlText w:val=""/>
      <w:lvlJc w:val="left"/>
      <w:pPr>
        <w:ind w:left="2936" w:hanging="360"/>
      </w:pPr>
      <w:rPr>
        <w:rFonts w:ascii="Symbol" w:hAnsi="Symbol" w:hint="default"/>
      </w:rPr>
    </w:lvl>
    <w:lvl w:ilvl="4" w:tplc="041F0003" w:tentative="1">
      <w:start w:val="1"/>
      <w:numFmt w:val="bullet"/>
      <w:lvlText w:val="o"/>
      <w:lvlJc w:val="left"/>
      <w:pPr>
        <w:ind w:left="3656" w:hanging="360"/>
      </w:pPr>
      <w:rPr>
        <w:rFonts w:ascii="Courier New" w:hAnsi="Courier New" w:cs="Courier New" w:hint="default"/>
      </w:rPr>
    </w:lvl>
    <w:lvl w:ilvl="5" w:tplc="041F0005" w:tentative="1">
      <w:start w:val="1"/>
      <w:numFmt w:val="bullet"/>
      <w:lvlText w:val=""/>
      <w:lvlJc w:val="left"/>
      <w:pPr>
        <w:ind w:left="4376" w:hanging="360"/>
      </w:pPr>
      <w:rPr>
        <w:rFonts w:ascii="Wingdings" w:hAnsi="Wingdings" w:hint="default"/>
      </w:rPr>
    </w:lvl>
    <w:lvl w:ilvl="6" w:tplc="041F0001" w:tentative="1">
      <w:start w:val="1"/>
      <w:numFmt w:val="bullet"/>
      <w:lvlText w:val=""/>
      <w:lvlJc w:val="left"/>
      <w:pPr>
        <w:ind w:left="5096" w:hanging="360"/>
      </w:pPr>
      <w:rPr>
        <w:rFonts w:ascii="Symbol" w:hAnsi="Symbol" w:hint="default"/>
      </w:rPr>
    </w:lvl>
    <w:lvl w:ilvl="7" w:tplc="041F0003" w:tentative="1">
      <w:start w:val="1"/>
      <w:numFmt w:val="bullet"/>
      <w:lvlText w:val="o"/>
      <w:lvlJc w:val="left"/>
      <w:pPr>
        <w:ind w:left="5816" w:hanging="360"/>
      </w:pPr>
      <w:rPr>
        <w:rFonts w:ascii="Courier New" w:hAnsi="Courier New" w:cs="Courier New" w:hint="default"/>
      </w:rPr>
    </w:lvl>
    <w:lvl w:ilvl="8" w:tplc="041F0005" w:tentative="1">
      <w:start w:val="1"/>
      <w:numFmt w:val="bullet"/>
      <w:lvlText w:val=""/>
      <w:lvlJc w:val="left"/>
      <w:pPr>
        <w:ind w:left="6536" w:hanging="360"/>
      </w:pPr>
      <w:rPr>
        <w:rFonts w:ascii="Wingdings" w:hAnsi="Wingdings" w:hint="default"/>
      </w:rPr>
    </w:lvl>
  </w:abstractNum>
  <w:abstractNum w:abstractNumId="4" w15:restartNumberingAfterBreak="0">
    <w:nsid w:val="29F557F3"/>
    <w:multiLevelType w:val="hybridMultilevel"/>
    <w:tmpl w:val="13F039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31842FB"/>
    <w:multiLevelType w:val="multilevel"/>
    <w:tmpl w:val="96664382"/>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6" w15:restartNumberingAfterBreak="0">
    <w:nsid w:val="61E960DB"/>
    <w:multiLevelType w:val="hybridMultilevel"/>
    <w:tmpl w:val="E1CCF41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B8A"/>
    <w:rsid w:val="00005CAE"/>
    <w:rsid w:val="00012A03"/>
    <w:rsid w:val="000555C4"/>
    <w:rsid w:val="00086802"/>
    <w:rsid w:val="000B02E3"/>
    <w:rsid w:val="000C12EC"/>
    <w:rsid w:val="000C27B5"/>
    <w:rsid w:val="000C3FC7"/>
    <w:rsid w:val="000D279F"/>
    <w:rsid w:val="000D6BAB"/>
    <w:rsid w:val="000E7BC7"/>
    <w:rsid w:val="000F3794"/>
    <w:rsid w:val="00105B08"/>
    <w:rsid w:val="00127E42"/>
    <w:rsid w:val="0015528F"/>
    <w:rsid w:val="001770D0"/>
    <w:rsid w:val="00195050"/>
    <w:rsid w:val="001B28D8"/>
    <w:rsid w:val="002271BD"/>
    <w:rsid w:val="002457A2"/>
    <w:rsid w:val="00271FCE"/>
    <w:rsid w:val="00284DFD"/>
    <w:rsid w:val="00291224"/>
    <w:rsid w:val="002A767D"/>
    <w:rsid w:val="00321653"/>
    <w:rsid w:val="00345272"/>
    <w:rsid w:val="003A1A25"/>
    <w:rsid w:val="003C22D5"/>
    <w:rsid w:val="003D1607"/>
    <w:rsid w:val="003E09B2"/>
    <w:rsid w:val="003F0461"/>
    <w:rsid w:val="003F6931"/>
    <w:rsid w:val="00404B2D"/>
    <w:rsid w:val="0042766A"/>
    <w:rsid w:val="004278AA"/>
    <w:rsid w:val="004375FF"/>
    <w:rsid w:val="004B0A0C"/>
    <w:rsid w:val="004B4EA4"/>
    <w:rsid w:val="00531BE9"/>
    <w:rsid w:val="00542D78"/>
    <w:rsid w:val="0054701F"/>
    <w:rsid w:val="00551EFF"/>
    <w:rsid w:val="00562E95"/>
    <w:rsid w:val="005857D4"/>
    <w:rsid w:val="005B0500"/>
    <w:rsid w:val="005E52F9"/>
    <w:rsid w:val="00621C3E"/>
    <w:rsid w:val="00627AB1"/>
    <w:rsid w:val="00653D96"/>
    <w:rsid w:val="006849D1"/>
    <w:rsid w:val="00712B8A"/>
    <w:rsid w:val="0075501F"/>
    <w:rsid w:val="007572E4"/>
    <w:rsid w:val="0078208B"/>
    <w:rsid w:val="007F7578"/>
    <w:rsid w:val="008306E2"/>
    <w:rsid w:val="008450A3"/>
    <w:rsid w:val="00890808"/>
    <w:rsid w:val="008A3903"/>
    <w:rsid w:val="008B4563"/>
    <w:rsid w:val="008F5125"/>
    <w:rsid w:val="00903040"/>
    <w:rsid w:val="00917EF1"/>
    <w:rsid w:val="00941E74"/>
    <w:rsid w:val="00946000"/>
    <w:rsid w:val="0096034F"/>
    <w:rsid w:val="0099475C"/>
    <w:rsid w:val="009C4A6D"/>
    <w:rsid w:val="009D6B0C"/>
    <w:rsid w:val="009E6E5B"/>
    <w:rsid w:val="009F5D0C"/>
    <w:rsid w:val="009F6028"/>
    <w:rsid w:val="00A01780"/>
    <w:rsid w:val="00A12E8A"/>
    <w:rsid w:val="00A20B5F"/>
    <w:rsid w:val="00A5199E"/>
    <w:rsid w:val="00AA34BE"/>
    <w:rsid w:val="00AF6446"/>
    <w:rsid w:val="00B0359D"/>
    <w:rsid w:val="00B11030"/>
    <w:rsid w:val="00B1655F"/>
    <w:rsid w:val="00BB5732"/>
    <w:rsid w:val="00BC4D01"/>
    <w:rsid w:val="00BD09C1"/>
    <w:rsid w:val="00BF0C24"/>
    <w:rsid w:val="00C05074"/>
    <w:rsid w:val="00C35A1B"/>
    <w:rsid w:val="00C653E0"/>
    <w:rsid w:val="00C8517A"/>
    <w:rsid w:val="00C94779"/>
    <w:rsid w:val="00CB3E30"/>
    <w:rsid w:val="00CD1689"/>
    <w:rsid w:val="00CE39CD"/>
    <w:rsid w:val="00D00BE5"/>
    <w:rsid w:val="00D25DF9"/>
    <w:rsid w:val="00D655D8"/>
    <w:rsid w:val="00D916CD"/>
    <w:rsid w:val="00DB0739"/>
    <w:rsid w:val="00DF4BEF"/>
    <w:rsid w:val="00E03D1D"/>
    <w:rsid w:val="00E2242B"/>
    <w:rsid w:val="00E37F49"/>
    <w:rsid w:val="00E649B7"/>
    <w:rsid w:val="00E663D5"/>
    <w:rsid w:val="00E93D33"/>
    <w:rsid w:val="00EA5FF7"/>
    <w:rsid w:val="00EC2330"/>
    <w:rsid w:val="00EF5385"/>
    <w:rsid w:val="00EF7D78"/>
    <w:rsid w:val="00F163DD"/>
    <w:rsid w:val="00F40D62"/>
    <w:rsid w:val="00F570BF"/>
    <w:rsid w:val="00F83FE5"/>
    <w:rsid w:val="00F87486"/>
    <w:rsid w:val="00F926DC"/>
    <w:rsid w:val="00FA1356"/>
    <w:rsid w:val="00FA62B3"/>
    <w:rsid w:val="00FD145E"/>
    <w:rsid w:val="00FE0321"/>
    <w:rsid w:val="00FE58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3D25D"/>
  <w15:docId w15:val="{59B73E33-3AD9-45B1-A487-9998A0C9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B8A"/>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4779"/>
    <w:pPr>
      <w:ind w:left="720"/>
      <w:contextualSpacing/>
    </w:pPr>
  </w:style>
  <w:style w:type="paragraph" w:styleId="BalonMetni">
    <w:name w:val="Balloon Text"/>
    <w:basedOn w:val="Normal"/>
    <w:link w:val="BalonMetniChar"/>
    <w:uiPriority w:val="99"/>
    <w:semiHidden/>
    <w:unhideWhenUsed/>
    <w:rsid w:val="0032165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1653"/>
    <w:rPr>
      <w:rFonts w:ascii="Segoe UI" w:hAnsi="Segoe UI" w:cs="Segoe UI"/>
      <w:sz w:val="18"/>
      <w:szCs w:val="18"/>
    </w:rPr>
  </w:style>
  <w:style w:type="paragraph" w:styleId="NormalWeb">
    <w:name w:val="Normal (Web)"/>
    <w:basedOn w:val="Normal"/>
    <w:uiPriority w:val="99"/>
    <w:semiHidden/>
    <w:unhideWhenUsed/>
    <w:rsid w:val="008306E2"/>
    <w:pPr>
      <w:spacing w:before="100" w:beforeAutospacing="1" w:after="100" w:afterAutospacing="1"/>
    </w:pPr>
    <w:rPr>
      <w:rFonts w:ascii="Times New Roman" w:eastAsia="Times New Roman" w:hAnsi="Times New Roman"/>
      <w:sz w:val="24"/>
      <w:szCs w:val="24"/>
      <w:lang w:eastAsia="tr-TR"/>
    </w:rPr>
  </w:style>
  <w:style w:type="character" w:styleId="Kpr">
    <w:name w:val="Hyperlink"/>
    <w:basedOn w:val="VarsaylanParagrafYazTipi"/>
    <w:uiPriority w:val="99"/>
    <w:unhideWhenUsed/>
    <w:rsid w:val="00B035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0898">
      <w:bodyDiv w:val="1"/>
      <w:marLeft w:val="0"/>
      <w:marRight w:val="0"/>
      <w:marTop w:val="0"/>
      <w:marBottom w:val="0"/>
      <w:divBdr>
        <w:top w:val="none" w:sz="0" w:space="0" w:color="auto"/>
        <w:left w:val="none" w:sz="0" w:space="0" w:color="auto"/>
        <w:bottom w:val="none" w:sz="0" w:space="0" w:color="auto"/>
        <w:right w:val="none" w:sz="0" w:space="0" w:color="auto"/>
      </w:divBdr>
    </w:div>
    <w:div w:id="175965389">
      <w:bodyDiv w:val="1"/>
      <w:marLeft w:val="0"/>
      <w:marRight w:val="0"/>
      <w:marTop w:val="0"/>
      <w:marBottom w:val="0"/>
      <w:divBdr>
        <w:top w:val="none" w:sz="0" w:space="0" w:color="auto"/>
        <w:left w:val="none" w:sz="0" w:space="0" w:color="auto"/>
        <w:bottom w:val="none" w:sz="0" w:space="0" w:color="auto"/>
        <w:right w:val="none" w:sz="0" w:space="0" w:color="auto"/>
      </w:divBdr>
    </w:div>
    <w:div w:id="330915462">
      <w:bodyDiv w:val="1"/>
      <w:marLeft w:val="0"/>
      <w:marRight w:val="0"/>
      <w:marTop w:val="0"/>
      <w:marBottom w:val="0"/>
      <w:divBdr>
        <w:top w:val="none" w:sz="0" w:space="0" w:color="auto"/>
        <w:left w:val="none" w:sz="0" w:space="0" w:color="auto"/>
        <w:bottom w:val="none" w:sz="0" w:space="0" w:color="auto"/>
        <w:right w:val="none" w:sz="0" w:space="0" w:color="auto"/>
      </w:divBdr>
      <w:divsChild>
        <w:div w:id="289021777">
          <w:marLeft w:val="720"/>
          <w:marRight w:val="0"/>
          <w:marTop w:val="0"/>
          <w:marBottom w:val="0"/>
          <w:divBdr>
            <w:top w:val="none" w:sz="0" w:space="0" w:color="auto"/>
            <w:left w:val="none" w:sz="0" w:space="0" w:color="auto"/>
            <w:bottom w:val="none" w:sz="0" w:space="0" w:color="auto"/>
            <w:right w:val="none" w:sz="0" w:space="0" w:color="auto"/>
          </w:divBdr>
        </w:div>
        <w:div w:id="1940723569">
          <w:marLeft w:val="720"/>
          <w:marRight w:val="0"/>
          <w:marTop w:val="0"/>
          <w:marBottom w:val="0"/>
          <w:divBdr>
            <w:top w:val="none" w:sz="0" w:space="0" w:color="auto"/>
            <w:left w:val="none" w:sz="0" w:space="0" w:color="auto"/>
            <w:bottom w:val="none" w:sz="0" w:space="0" w:color="auto"/>
            <w:right w:val="none" w:sz="0" w:space="0" w:color="auto"/>
          </w:divBdr>
        </w:div>
        <w:div w:id="1230194563">
          <w:marLeft w:val="720"/>
          <w:marRight w:val="0"/>
          <w:marTop w:val="0"/>
          <w:marBottom w:val="0"/>
          <w:divBdr>
            <w:top w:val="none" w:sz="0" w:space="0" w:color="auto"/>
            <w:left w:val="none" w:sz="0" w:space="0" w:color="auto"/>
            <w:bottom w:val="none" w:sz="0" w:space="0" w:color="auto"/>
            <w:right w:val="none" w:sz="0" w:space="0" w:color="auto"/>
          </w:divBdr>
        </w:div>
      </w:divsChild>
    </w:div>
    <w:div w:id="960383155">
      <w:bodyDiv w:val="1"/>
      <w:marLeft w:val="0"/>
      <w:marRight w:val="0"/>
      <w:marTop w:val="0"/>
      <w:marBottom w:val="0"/>
      <w:divBdr>
        <w:top w:val="none" w:sz="0" w:space="0" w:color="auto"/>
        <w:left w:val="none" w:sz="0" w:space="0" w:color="auto"/>
        <w:bottom w:val="none" w:sz="0" w:space="0" w:color="auto"/>
        <w:right w:val="none" w:sz="0" w:space="0" w:color="auto"/>
      </w:divBdr>
    </w:div>
    <w:div w:id="1038966589">
      <w:bodyDiv w:val="1"/>
      <w:marLeft w:val="0"/>
      <w:marRight w:val="0"/>
      <w:marTop w:val="0"/>
      <w:marBottom w:val="0"/>
      <w:divBdr>
        <w:top w:val="none" w:sz="0" w:space="0" w:color="auto"/>
        <w:left w:val="none" w:sz="0" w:space="0" w:color="auto"/>
        <w:bottom w:val="none" w:sz="0" w:space="0" w:color="auto"/>
        <w:right w:val="none" w:sz="0" w:space="0" w:color="auto"/>
      </w:divBdr>
    </w:div>
    <w:div w:id="1100686569">
      <w:bodyDiv w:val="1"/>
      <w:marLeft w:val="0"/>
      <w:marRight w:val="0"/>
      <w:marTop w:val="0"/>
      <w:marBottom w:val="0"/>
      <w:divBdr>
        <w:top w:val="none" w:sz="0" w:space="0" w:color="auto"/>
        <w:left w:val="none" w:sz="0" w:space="0" w:color="auto"/>
        <w:bottom w:val="none" w:sz="0" w:space="0" w:color="auto"/>
        <w:right w:val="none" w:sz="0" w:space="0" w:color="auto"/>
      </w:divBdr>
    </w:div>
    <w:div w:id="174025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tlas.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686</Words>
  <Characters>3916</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Cevre ve Sehircilik Bakanligi</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İlkem Bahçeci</dc:creator>
  <cp:lastModifiedBy>Hakan Güngör</cp:lastModifiedBy>
  <cp:revision>5</cp:revision>
  <cp:lastPrinted>2018-12-19T16:02:00Z</cp:lastPrinted>
  <dcterms:created xsi:type="dcterms:W3CDTF">2019-09-19T14:12:00Z</dcterms:created>
  <dcterms:modified xsi:type="dcterms:W3CDTF">2019-09-25T11:31:00Z</dcterms:modified>
</cp:coreProperties>
</file>