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03E" w:rsidRDefault="009C703E" w:rsidP="009C703E">
      <w:pPr>
        <w:pStyle w:val="KonuBal"/>
        <w:rPr>
          <w:sz w:val="22"/>
          <w:u w:val="none"/>
        </w:rPr>
      </w:pPr>
    </w:p>
    <w:p w:rsidR="0091306B" w:rsidRDefault="008C55FE" w:rsidP="009C703E">
      <w:pPr>
        <w:pStyle w:val="KonuBal"/>
        <w:rPr>
          <w:sz w:val="22"/>
          <w:u w:val="none"/>
        </w:rPr>
      </w:pPr>
      <w:r>
        <w:rPr>
          <w:sz w:val="22"/>
          <w:u w:val="none"/>
        </w:rPr>
        <w:t>İLAN</w:t>
      </w:r>
    </w:p>
    <w:p w:rsidR="006A1DCD" w:rsidRDefault="006A1DCD" w:rsidP="009C703E">
      <w:pPr>
        <w:jc w:val="center"/>
        <w:rPr>
          <w:rFonts w:ascii="Arial" w:hAnsi="Arial" w:cs="Arial"/>
          <w:b/>
          <w:bCs/>
          <w:sz w:val="22"/>
          <w:u w:val="single"/>
        </w:rPr>
      </w:pPr>
      <w:r>
        <w:rPr>
          <w:rFonts w:ascii="Arial" w:hAnsi="Arial" w:cs="Arial"/>
          <w:b/>
          <w:bCs/>
          <w:sz w:val="22"/>
          <w:u w:val="single"/>
        </w:rPr>
        <w:t xml:space="preserve">ŞABANÖZÜ KAYMAKAMLIĞI </w:t>
      </w:r>
    </w:p>
    <w:p w:rsidR="009C703E" w:rsidRDefault="006A1DCD" w:rsidP="009C703E">
      <w:pPr>
        <w:jc w:val="center"/>
        <w:rPr>
          <w:rFonts w:ascii="Arial" w:hAnsi="Arial" w:cs="Arial"/>
          <w:b/>
          <w:bCs/>
          <w:sz w:val="22"/>
          <w:u w:val="single"/>
        </w:rPr>
      </w:pPr>
      <w:r>
        <w:rPr>
          <w:rFonts w:ascii="Arial" w:hAnsi="Arial" w:cs="Arial"/>
          <w:b/>
          <w:bCs/>
          <w:sz w:val="22"/>
          <w:u w:val="single"/>
        </w:rPr>
        <w:t>MİLLİ EMLAK ŞEFLİĞİ</w:t>
      </w:r>
    </w:p>
    <w:p w:rsidR="009C703E" w:rsidRDefault="009C703E" w:rsidP="00875DB5">
      <w:pPr>
        <w:jc w:val="both"/>
        <w:rPr>
          <w:rFonts w:ascii="Arial" w:hAnsi="Arial" w:cs="Arial"/>
          <w:b/>
          <w:bCs/>
          <w:sz w:val="20"/>
          <w:szCs w:val="20"/>
          <w:u w:val="single"/>
        </w:rPr>
      </w:pPr>
    </w:p>
    <w:p w:rsidR="0091306B" w:rsidRDefault="0091306B" w:rsidP="00875DB5">
      <w:pPr>
        <w:jc w:val="both"/>
        <w:rPr>
          <w:rFonts w:ascii="Arial" w:hAnsi="Arial" w:cs="Arial"/>
          <w:b/>
          <w:bCs/>
          <w:sz w:val="20"/>
          <w:szCs w:val="20"/>
          <w:u w:val="single"/>
        </w:rPr>
      </w:pPr>
    </w:p>
    <w:p w:rsidR="0091306B" w:rsidRDefault="0091306B" w:rsidP="00875DB5">
      <w:pPr>
        <w:jc w:val="both"/>
        <w:rPr>
          <w:rFonts w:ascii="Arial" w:hAnsi="Arial" w:cs="Arial"/>
          <w:b/>
          <w:bCs/>
          <w:sz w:val="20"/>
          <w:szCs w:val="20"/>
          <w:u w:val="single"/>
        </w:rPr>
      </w:pPr>
    </w:p>
    <w:p w:rsidR="00EC7248" w:rsidRDefault="00EC7248" w:rsidP="00875DB5">
      <w:pPr>
        <w:jc w:val="both"/>
        <w:rPr>
          <w:rFonts w:ascii="Arial" w:hAnsi="Arial" w:cs="Arial"/>
          <w:b/>
          <w:bCs/>
          <w:sz w:val="20"/>
          <w:szCs w:val="20"/>
          <w:u w:val="single"/>
        </w:rPr>
      </w:pPr>
    </w:p>
    <w:p w:rsidR="00EC7248" w:rsidRDefault="00EC7248" w:rsidP="00875DB5">
      <w:pPr>
        <w:jc w:val="both"/>
        <w:rPr>
          <w:rFonts w:ascii="Arial" w:hAnsi="Arial" w:cs="Arial"/>
          <w:b/>
          <w:bCs/>
          <w:sz w:val="20"/>
          <w:szCs w:val="20"/>
          <w:u w:val="single"/>
        </w:rPr>
      </w:pPr>
    </w:p>
    <w:p w:rsidR="00EC7248" w:rsidRPr="00875DB5" w:rsidRDefault="00EC7248" w:rsidP="00875DB5">
      <w:pPr>
        <w:jc w:val="both"/>
        <w:rPr>
          <w:rFonts w:ascii="Arial" w:hAnsi="Arial" w:cs="Arial"/>
          <w:b/>
          <w:bCs/>
          <w:sz w:val="20"/>
          <w:szCs w:val="20"/>
          <w:u w:val="single"/>
        </w:rPr>
      </w:pPr>
    </w:p>
    <w:p w:rsidR="009C703E" w:rsidRPr="00875DB5" w:rsidRDefault="00AC1B61" w:rsidP="00BC430F">
      <w:pPr>
        <w:pStyle w:val="GvdeMetniGirintisi"/>
        <w:numPr>
          <w:ilvl w:val="0"/>
          <w:numId w:val="4"/>
        </w:numPr>
        <w:tabs>
          <w:tab w:val="left" w:pos="480"/>
        </w:tabs>
        <w:rPr>
          <w:sz w:val="20"/>
          <w:szCs w:val="20"/>
        </w:rPr>
      </w:pPr>
      <w:r>
        <w:rPr>
          <w:sz w:val="20"/>
          <w:szCs w:val="20"/>
        </w:rPr>
        <w:t xml:space="preserve">Aşağıda özellikleri belirtilen </w:t>
      </w:r>
      <w:r w:rsidR="0036709F" w:rsidRPr="0036709F">
        <w:rPr>
          <w:b/>
          <w:sz w:val="20"/>
          <w:szCs w:val="20"/>
        </w:rPr>
        <w:t>Yivsiz Av Tüfekleri ve Benzinli Motorlu Testere</w:t>
      </w:r>
      <w:r w:rsidR="009C703E" w:rsidRPr="00875DB5">
        <w:rPr>
          <w:sz w:val="20"/>
          <w:szCs w:val="20"/>
        </w:rPr>
        <w:t xml:space="preserve"> 2886 Sayılı Yasanın 51/a maddesi gereğince </w:t>
      </w:r>
      <w:r w:rsidR="009C703E" w:rsidRPr="000D1857">
        <w:rPr>
          <w:sz w:val="20"/>
          <w:szCs w:val="20"/>
        </w:rPr>
        <w:t>Pazarlık Usulü</w:t>
      </w:r>
      <w:r w:rsidR="009C703E" w:rsidRPr="00875DB5">
        <w:rPr>
          <w:sz w:val="20"/>
          <w:szCs w:val="20"/>
        </w:rPr>
        <w:t xml:space="preserve"> ile </w:t>
      </w:r>
      <w:r w:rsidR="00626056" w:rsidRPr="00875DB5">
        <w:rPr>
          <w:sz w:val="20"/>
          <w:szCs w:val="20"/>
        </w:rPr>
        <w:t xml:space="preserve">listede </w:t>
      </w:r>
      <w:r w:rsidR="009C703E" w:rsidRPr="00875DB5">
        <w:rPr>
          <w:sz w:val="20"/>
          <w:szCs w:val="20"/>
        </w:rPr>
        <w:t xml:space="preserve">belirtilen tarih ve saatte </w:t>
      </w:r>
      <w:r w:rsidR="0036709F">
        <w:rPr>
          <w:sz w:val="20"/>
          <w:szCs w:val="20"/>
        </w:rPr>
        <w:t xml:space="preserve">Çankırı, Şabanözü </w:t>
      </w:r>
      <w:r w:rsidR="009C703E" w:rsidRPr="00875DB5">
        <w:rPr>
          <w:sz w:val="20"/>
          <w:szCs w:val="20"/>
        </w:rPr>
        <w:t>Milli Emlak</w:t>
      </w:r>
      <w:r w:rsidR="0036709F">
        <w:rPr>
          <w:sz w:val="20"/>
          <w:szCs w:val="20"/>
        </w:rPr>
        <w:t xml:space="preserve"> Şefliğinde</w:t>
      </w:r>
      <w:r w:rsidR="00F9757C">
        <w:rPr>
          <w:sz w:val="20"/>
          <w:szCs w:val="20"/>
        </w:rPr>
        <w:t xml:space="preserve"> </w:t>
      </w:r>
      <w:r w:rsidR="009C703E" w:rsidRPr="00875DB5">
        <w:rPr>
          <w:sz w:val="20"/>
          <w:szCs w:val="20"/>
        </w:rPr>
        <w:t>teşekkül edecek Komisyon huzurunda ayrı ayrı satışı yapılacaktır.</w:t>
      </w:r>
    </w:p>
    <w:p w:rsidR="00F2624F" w:rsidRDefault="00BC430F" w:rsidP="00875DB5">
      <w:pPr>
        <w:pStyle w:val="AralkYok"/>
        <w:jc w:val="both"/>
        <w:rPr>
          <w:b/>
          <w:sz w:val="22"/>
          <w:szCs w:val="22"/>
        </w:rPr>
      </w:pPr>
      <w:r>
        <w:rPr>
          <w:b/>
          <w:sz w:val="22"/>
          <w:szCs w:val="22"/>
        </w:rPr>
        <w:t xml:space="preserve"> 2-</w:t>
      </w:r>
      <w:r w:rsidR="009C703E" w:rsidRPr="00875DB5">
        <w:rPr>
          <w:sz w:val="22"/>
          <w:szCs w:val="22"/>
        </w:rPr>
        <w:t xml:space="preserve"> </w:t>
      </w:r>
      <w:r>
        <w:rPr>
          <w:sz w:val="22"/>
          <w:szCs w:val="22"/>
        </w:rPr>
        <w:t xml:space="preserve">  </w:t>
      </w:r>
      <w:r w:rsidR="00626056" w:rsidRPr="00875DB5">
        <w:rPr>
          <w:b/>
          <w:sz w:val="22"/>
          <w:szCs w:val="22"/>
        </w:rPr>
        <w:t>İhaleye katılacak isteklilerin;</w:t>
      </w:r>
      <w:r>
        <w:rPr>
          <w:b/>
          <w:sz w:val="22"/>
          <w:szCs w:val="22"/>
        </w:rPr>
        <w:t xml:space="preserve"> </w:t>
      </w:r>
    </w:p>
    <w:p w:rsidR="00F2624F" w:rsidRDefault="00F2624F" w:rsidP="00875DB5">
      <w:pPr>
        <w:pStyle w:val="AralkYok"/>
        <w:jc w:val="both"/>
        <w:rPr>
          <w:sz w:val="22"/>
          <w:szCs w:val="22"/>
        </w:rPr>
      </w:pPr>
      <w:r>
        <w:rPr>
          <w:b/>
          <w:sz w:val="22"/>
          <w:szCs w:val="22"/>
        </w:rPr>
        <w:t xml:space="preserve"> </w:t>
      </w:r>
      <w:r w:rsidR="00BC430F">
        <w:rPr>
          <w:b/>
          <w:sz w:val="22"/>
          <w:szCs w:val="22"/>
        </w:rPr>
        <w:t>a)</w:t>
      </w:r>
      <w:r w:rsidR="000B365F" w:rsidRPr="00875DB5">
        <w:rPr>
          <w:b/>
          <w:sz w:val="22"/>
          <w:szCs w:val="22"/>
        </w:rPr>
        <w:t xml:space="preserve"> </w:t>
      </w:r>
      <w:r w:rsidR="000B365F" w:rsidRPr="00875DB5">
        <w:rPr>
          <w:sz w:val="22"/>
          <w:szCs w:val="22"/>
        </w:rPr>
        <w:t>Yasal yerleşim yeri sahibi olmaları,</w:t>
      </w:r>
    </w:p>
    <w:p w:rsidR="00F2624F" w:rsidRDefault="000B365F" w:rsidP="00875DB5">
      <w:pPr>
        <w:pStyle w:val="AralkYok"/>
        <w:jc w:val="both"/>
        <w:rPr>
          <w:sz w:val="22"/>
          <w:szCs w:val="22"/>
        </w:rPr>
      </w:pPr>
      <w:r w:rsidRPr="00875DB5">
        <w:rPr>
          <w:sz w:val="22"/>
          <w:szCs w:val="22"/>
        </w:rPr>
        <w:t xml:space="preserve"> </w:t>
      </w:r>
      <w:r w:rsidRPr="00BC430F">
        <w:rPr>
          <w:b/>
          <w:sz w:val="22"/>
          <w:szCs w:val="22"/>
        </w:rPr>
        <w:t>b)</w:t>
      </w:r>
      <w:r w:rsidRPr="00875DB5">
        <w:rPr>
          <w:sz w:val="22"/>
          <w:szCs w:val="22"/>
        </w:rPr>
        <w:t xml:space="preserve"> Tebligat için Türkiye’de adres göstermeleri,</w:t>
      </w:r>
    </w:p>
    <w:p w:rsidR="00F2624F" w:rsidRDefault="000B365F" w:rsidP="00875DB5">
      <w:pPr>
        <w:pStyle w:val="AralkYok"/>
        <w:jc w:val="both"/>
        <w:rPr>
          <w:sz w:val="22"/>
          <w:szCs w:val="22"/>
        </w:rPr>
      </w:pPr>
      <w:r w:rsidRPr="00875DB5">
        <w:rPr>
          <w:sz w:val="22"/>
          <w:szCs w:val="22"/>
        </w:rPr>
        <w:t xml:space="preserve"> </w:t>
      </w:r>
      <w:r w:rsidRPr="00BC430F">
        <w:rPr>
          <w:b/>
          <w:sz w:val="22"/>
          <w:szCs w:val="22"/>
        </w:rPr>
        <w:t>c)</w:t>
      </w:r>
      <w:r w:rsidRPr="00875DB5">
        <w:rPr>
          <w:sz w:val="22"/>
          <w:szCs w:val="22"/>
        </w:rPr>
        <w:t xml:space="preserve"> Gerçek kişilerin TC kimlik numaraların</w:t>
      </w:r>
      <w:r w:rsidR="00596DFF">
        <w:rPr>
          <w:sz w:val="22"/>
          <w:szCs w:val="22"/>
        </w:rPr>
        <w:t>ı</w:t>
      </w:r>
      <w:r w:rsidR="00F2624F">
        <w:rPr>
          <w:sz w:val="22"/>
          <w:szCs w:val="22"/>
        </w:rPr>
        <w:t>, tüzel</w:t>
      </w:r>
      <w:r w:rsidR="00B105AA">
        <w:rPr>
          <w:sz w:val="22"/>
          <w:szCs w:val="22"/>
        </w:rPr>
        <w:t xml:space="preserve"> </w:t>
      </w:r>
      <w:r w:rsidRPr="00875DB5">
        <w:rPr>
          <w:sz w:val="22"/>
          <w:szCs w:val="22"/>
        </w:rPr>
        <w:t>kişilerin vergi kimlik numaralarını bildirmeleri,</w:t>
      </w:r>
    </w:p>
    <w:p w:rsidR="00F2624F" w:rsidRDefault="000B365F" w:rsidP="00875DB5">
      <w:pPr>
        <w:pStyle w:val="AralkYok"/>
        <w:jc w:val="both"/>
        <w:rPr>
          <w:sz w:val="22"/>
          <w:szCs w:val="22"/>
        </w:rPr>
      </w:pPr>
      <w:r w:rsidRPr="00875DB5">
        <w:rPr>
          <w:sz w:val="22"/>
          <w:szCs w:val="22"/>
        </w:rPr>
        <w:t xml:space="preserve"> </w:t>
      </w:r>
      <w:r w:rsidR="00CC61BD" w:rsidRPr="00BC430F">
        <w:rPr>
          <w:b/>
          <w:sz w:val="22"/>
          <w:szCs w:val="22"/>
        </w:rPr>
        <w:t>d)</w:t>
      </w:r>
      <w:r w:rsidR="000D1857">
        <w:rPr>
          <w:b/>
          <w:sz w:val="22"/>
          <w:szCs w:val="22"/>
        </w:rPr>
        <w:t xml:space="preserve"> </w:t>
      </w:r>
      <w:r w:rsidR="00CC61BD" w:rsidRPr="00875DB5">
        <w:rPr>
          <w:sz w:val="22"/>
          <w:szCs w:val="22"/>
        </w:rPr>
        <w:t>Geçici teminat b</w:t>
      </w:r>
      <w:r w:rsidR="00AC1B61">
        <w:rPr>
          <w:sz w:val="22"/>
          <w:szCs w:val="22"/>
        </w:rPr>
        <w:t>edeli</w:t>
      </w:r>
      <w:r w:rsidR="000D1857">
        <w:rPr>
          <w:sz w:val="22"/>
          <w:szCs w:val="22"/>
        </w:rPr>
        <w:t xml:space="preserve">ni aşağıda belirtilen </w:t>
      </w:r>
      <w:proofErr w:type="spellStart"/>
      <w:r w:rsidR="00F2624F">
        <w:rPr>
          <w:sz w:val="22"/>
          <w:szCs w:val="22"/>
        </w:rPr>
        <w:t>iban</w:t>
      </w:r>
      <w:proofErr w:type="spellEnd"/>
      <w:r w:rsidR="00F2624F">
        <w:rPr>
          <w:sz w:val="22"/>
          <w:szCs w:val="22"/>
        </w:rPr>
        <w:t xml:space="preserve"> numaralı hesaba yatırmaları</w:t>
      </w:r>
      <w:r w:rsidR="00F778FE">
        <w:rPr>
          <w:sz w:val="22"/>
          <w:szCs w:val="22"/>
        </w:rPr>
        <w:t xml:space="preserve">, </w:t>
      </w:r>
    </w:p>
    <w:p w:rsidR="00F2624F" w:rsidRDefault="00F2624F" w:rsidP="00875DB5">
      <w:pPr>
        <w:pStyle w:val="AralkYok"/>
        <w:jc w:val="both"/>
        <w:rPr>
          <w:sz w:val="22"/>
          <w:szCs w:val="22"/>
        </w:rPr>
      </w:pPr>
      <w:r>
        <w:rPr>
          <w:b/>
          <w:sz w:val="22"/>
          <w:szCs w:val="22"/>
        </w:rPr>
        <w:t xml:space="preserve"> </w:t>
      </w:r>
      <w:r w:rsidR="00CC61BD" w:rsidRPr="00BC430F">
        <w:rPr>
          <w:b/>
          <w:sz w:val="22"/>
          <w:szCs w:val="22"/>
        </w:rPr>
        <w:t>e)</w:t>
      </w:r>
      <w:r w:rsidR="00AC1B61">
        <w:rPr>
          <w:sz w:val="22"/>
          <w:szCs w:val="22"/>
        </w:rPr>
        <w:t xml:space="preserve"> İ</w:t>
      </w:r>
      <w:r w:rsidR="008C55FE">
        <w:rPr>
          <w:sz w:val="22"/>
          <w:szCs w:val="22"/>
        </w:rPr>
        <w:t>şin gereğine göre Şefliğimizce</w:t>
      </w:r>
      <w:r w:rsidR="00CC61BD" w:rsidRPr="00875DB5">
        <w:rPr>
          <w:sz w:val="22"/>
          <w:szCs w:val="22"/>
        </w:rPr>
        <w:t xml:space="preserve"> tespit edilecek diğer belgeleri vermeleri, </w:t>
      </w:r>
    </w:p>
    <w:p w:rsidR="009C703E" w:rsidRPr="00875DB5" w:rsidRDefault="00F2624F" w:rsidP="00875DB5">
      <w:pPr>
        <w:pStyle w:val="AralkYok"/>
        <w:jc w:val="both"/>
        <w:rPr>
          <w:sz w:val="22"/>
          <w:szCs w:val="22"/>
        </w:rPr>
      </w:pPr>
      <w:r>
        <w:rPr>
          <w:sz w:val="22"/>
          <w:szCs w:val="22"/>
        </w:rPr>
        <w:t xml:space="preserve"> </w:t>
      </w:r>
      <w:r w:rsidR="00CC61BD" w:rsidRPr="00BC430F">
        <w:rPr>
          <w:b/>
          <w:sz w:val="22"/>
          <w:szCs w:val="22"/>
        </w:rPr>
        <w:t>f)</w:t>
      </w:r>
      <w:r w:rsidR="00CC61BD" w:rsidRPr="00875DB5">
        <w:rPr>
          <w:sz w:val="22"/>
          <w:szCs w:val="22"/>
        </w:rPr>
        <w:t xml:space="preserve"> Özel hukuk tüzel kişilerinin, yukarıda belirt</w:t>
      </w:r>
      <w:r w:rsidR="00596DFF">
        <w:rPr>
          <w:sz w:val="22"/>
          <w:szCs w:val="22"/>
        </w:rPr>
        <w:t>il</w:t>
      </w:r>
      <w:r w:rsidR="00CC61BD" w:rsidRPr="00875DB5">
        <w:rPr>
          <w:sz w:val="22"/>
          <w:szCs w:val="22"/>
        </w:rPr>
        <w:t xml:space="preserve">en şartlardan ayrı olarak, idare merkezlerinin bulunduğu yer mahkemesinden veya siciline kayıtlı bulunduğu ticaret veya sanayi odasından yahut benzeri mesleki kuruluştan, ihalenin yapıldığı yıl içinde alınmış sicil kayıt belgesi ile tüzel kişilik adına </w:t>
      </w:r>
      <w:r w:rsidR="001B0E67" w:rsidRPr="00875DB5">
        <w:rPr>
          <w:sz w:val="22"/>
          <w:szCs w:val="22"/>
        </w:rPr>
        <w:t xml:space="preserve">ihaleye katılacak veya teklifte bulunacak kişilerin tüzel kişiliği temsile tam yetkili olduklarını gösterir noterlikçe tasdik edilmiş imza sirkülerini veya </w:t>
      </w:r>
      <w:proofErr w:type="gramStart"/>
      <w:r w:rsidR="001B0E67" w:rsidRPr="00875DB5">
        <w:rPr>
          <w:sz w:val="22"/>
          <w:szCs w:val="22"/>
        </w:rPr>
        <w:t>vekaletnamelerini</w:t>
      </w:r>
      <w:proofErr w:type="gramEnd"/>
      <w:r w:rsidR="001B0E67" w:rsidRPr="00875DB5">
        <w:rPr>
          <w:sz w:val="22"/>
          <w:szCs w:val="22"/>
        </w:rPr>
        <w:t xml:space="preserve"> vermeleri; kamu tüzel kişilerinin ise, yukarıdaki (b),</w:t>
      </w:r>
      <w:r w:rsidR="006016E9">
        <w:rPr>
          <w:sz w:val="22"/>
          <w:szCs w:val="22"/>
        </w:rPr>
        <w:t xml:space="preserve"> </w:t>
      </w:r>
      <w:r w:rsidR="001B0E67" w:rsidRPr="00875DB5">
        <w:rPr>
          <w:sz w:val="22"/>
          <w:szCs w:val="22"/>
        </w:rPr>
        <w:t xml:space="preserve">(d) ve (e) bentlerinde belirtilen şartlardan ayrı olarak tüzel kişilik adına ihaleye katılacak veya teklifte bulunacak kişilerin tüzel kişiliği temsile yetkili olduğunu </w:t>
      </w:r>
      <w:r w:rsidR="00005D96" w:rsidRPr="00875DB5">
        <w:rPr>
          <w:sz w:val="22"/>
          <w:szCs w:val="22"/>
        </w:rPr>
        <w:t>belirtir belgeyi vermeleri, gerekmektedir.</w:t>
      </w:r>
    </w:p>
    <w:p w:rsidR="009C703E" w:rsidRPr="00875DB5" w:rsidRDefault="009C703E" w:rsidP="00875DB5">
      <w:pPr>
        <w:jc w:val="both"/>
        <w:rPr>
          <w:sz w:val="22"/>
          <w:szCs w:val="22"/>
        </w:rPr>
      </w:pPr>
      <w:r w:rsidRPr="00875DB5">
        <w:rPr>
          <w:b/>
          <w:sz w:val="22"/>
          <w:szCs w:val="22"/>
        </w:rPr>
        <w:t>3-</w:t>
      </w:r>
      <w:r w:rsidR="00BC430F">
        <w:rPr>
          <w:sz w:val="22"/>
          <w:szCs w:val="22"/>
        </w:rPr>
        <w:t xml:space="preserve">   </w:t>
      </w:r>
      <w:r w:rsidR="00005D96" w:rsidRPr="00875DB5">
        <w:rPr>
          <w:sz w:val="22"/>
          <w:szCs w:val="22"/>
        </w:rPr>
        <w:t xml:space="preserve">İhale </w:t>
      </w:r>
      <w:proofErr w:type="gramStart"/>
      <w:r w:rsidR="00005D96" w:rsidRPr="00875DB5">
        <w:rPr>
          <w:sz w:val="22"/>
          <w:szCs w:val="22"/>
        </w:rPr>
        <w:t>şartnamelerini  mesai</w:t>
      </w:r>
      <w:proofErr w:type="gramEnd"/>
      <w:r w:rsidR="00005D96" w:rsidRPr="00875DB5">
        <w:rPr>
          <w:sz w:val="22"/>
          <w:szCs w:val="22"/>
        </w:rPr>
        <w:t xml:space="preserve"> saatleri içinde bedelsiz olarak Milli Emlak Müdürlüğünde görülebilir.</w:t>
      </w:r>
    </w:p>
    <w:p w:rsidR="009C703E" w:rsidRPr="00875DB5" w:rsidRDefault="00BC430F" w:rsidP="00875DB5">
      <w:pPr>
        <w:tabs>
          <w:tab w:val="left" w:pos="120"/>
        </w:tabs>
        <w:jc w:val="both"/>
        <w:rPr>
          <w:sz w:val="22"/>
          <w:szCs w:val="22"/>
        </w:rPr>
      </w:pPr>
      <w:r>
        <w:rPr>
          <w:b/>
          <w:sz w:val="22"/>
          <w:szCs w:val="22"/>
        </w:rPr>
        <w:t>4   -</w:t>
      </w:r>
      <w:r w:rsidR="00005D96" w:rsidRPr="00875DB5">
        <w:rPr>
          <w:sz w:val="22"/>
          <w:szCs w:val="22"/>
        </w:rPr>
        <w:t xml:space="preserve">Av tüfeklerinin ihale satış bedeli ile birlikte bu bedel üzerinden hesaplanacak KDV ve Damga Vergisinden </w:t>
      </w:r>
      <w:r w:rsidR="008038E8" w:rsidRPr="00875DB5">
        <w:rPr>
          <w:sz w:val="22"/>
          <w:szCs w:val="22"/>
        </w:rPr>
        <w:t>oluşan bedel</w:t>
      </w:r>
      <w:r w:rsidR="009C01A0">
        <w:rPr>
          <w:sz w:val="22"/>
          <w:szCs w:val="22"/>
        </w:rPr>
        <w:t>,</w:t>
      </w:r>
      <w:r w:rsidR="008038E8" w:rsidRPr="00875DB5">
        <w:rPr>
          <w:sz w:val="22"/>
          <w:szCs w:val="22"/>
        </w:rPr>
        <w:t xml:space="preserve"> t</w:t>
      </w:r>
      <w:r>
        <w:rPr>
          <w:sz w:val="22"/>
          <w:szCs w:val="22"/>
        </w:rPr>
        <w:t>aksitlendirilmeden peşin olarak</w:t>
      </w:r>
      <w:r w:rsidR="00875DB5" w:rsidRPr="00875DB5">
        <w:rPr>
          <w:sz w:val="22"/>
          <w:szCs w:val="22"/>
        </w:rPr>
        <w:t xml:space="preserve"> </w:t>
      </w:r>
      <w:r w:rsidR="008038E8" w:rsidRPr="00875DB5">
        <w:rPr>
          <w:sz w:val="22"/>
          <w:szCs w:val="22"/>
        </w:rPr>
        <w:t>ödenecektir.</w:t>
      </w:r>
      <w:r w:rsidR="009C703E" w:rsidRPr="00875DB5">
        <w:rPr>
          <w:b/>
          <w:bCs/>
          <w:sz w:val="22"/>
          <w:szCs w:val="22"/>
        </w:rPr>
        <w:t xml:space="preserve"> </w:t>
      </w:r>
    </w:p>
    <w:p w:rsidR="008038E8" w:rsidRPr="00875DB5" w:rsidRDefault="00BC430F" w:rsidP="00875DB5">
      <w:pPr>
        <w:tabs>
          <w:tab w:val="left" w:pos="480"/>
        </w:tabs>
        <w:ind w:left="480" w:hanging="480"/>
        <w:jc w:val="both"/>
        <w:rPr>
          <w:sz w:val="22"/>
          <w:szCs w:val="22"/>
        </w:rPr>
      </w:pPr>
      <w:r>
        <w:rPr>
          <w:b/>
          <w:sz w:val="22"/>
          <w:szCs w:val="22"/>
        </w:rPr>
        <w:t xml:space="preserve">5-   </w:t>
      </w:r>
      <w:r w:rsidR="008038E8" w:rsidRPr="00AC1B61">
        <w:rPr>
          <w:sz w:val="22"/>
          <w:szCs w:val="22"/>
        </w:rPr>
        <w:t>Yivsiz av tüfeklerinin ihalesine katılabilmek</w:t>
      </w:r>
      <w:r w:rsidR="00AC1B61">
        <w:rPr>
          <w:sz w:val="22"/>
          <w:szCs w:val="22"/>
        </w:rPr>
        <w:t xml:space="preserve"> için</w:t>
      </w:r>
      <w:r w:rsidR="00AC1B61" w:rsidRPr="00AC1B61">
        <w:rPr>
          <w:b/>
          <w:sz w:val="22"/>
          <w:szCs w:val="22"/>
        </w:rPr>
        <w:t xml:space="preserve">, Yivsiz Av Tüfeği Satın Alma </w:t>
      </w:r>
      <w:r w:rsidR="0049382F" w:rsidRPr="00AC1B61">
        <w:rPr>
          <w:b/>
          <w:sz w:val="22"/>
          <w:szCs w:val="22"/>
        </w:rPr>
        <w:t>belgesini ibraz etmeleri</w:t>
      </w:r>
      <w:r w:rsidR="008038E8" w:rsidRPr="00AC1B61">
        <w:rPr>
          <w:b/>
          <w:sz w:val="22"/>
          <w:szCs w:val="22"/>
        </w:rPr>
        <w:t xml:space="preserve"> gerekmektedir.</w:t>
      </w:r>
    </w:p>
    <w:p w:rsidR="00AC1B61" w:rsidRDefault="009C703E" w:rsidP="00875DB5">
      <w:pPr>
        <w:tabs>
          <w:tab w:val="left" w:pos="480"/>
        </w:tabs>
        <w:jc w:val="both"/>
        <w:rPr>
          <w:sz w:val="22"/>
          <w:szCs w:val="22"/>
        </w:rPr>
      </w:pPr>
      <w:r w:rsidRPr="00875DB5">
        <w:rPr>
          <w:b/>
          <w:sz w:val="22"/>
          <w:szCs w:val="22"/>
        </w:rPr>
        <w:t>6-</w:t>
      </w:r>
      <w:r w:rsidR="00BC430F">
        <w:rPr>
          <w:sz w:val="22"/>
          <w:szCs w:val="22"/>
        </w:rPr>
        <w:t xml:space="preserve"> </w:t>
      </w:r>
      <w:r w:rsidR="00A42AD2">
        <w:rPr>
          <w:sz w:val="22"/>
          <w:szCs w:val="22"/>
        </w:rPr>
        <w:t>Emniyet Müdürlüğünce</w:t>
      </w:r>
      <w:r w:rsidR="009C01A0">
        <w:rPr>
          <w:sz w:val="22"/>
          <w:szCs w:val="22"/>
        </w:rPr>
        <w:t xml:space="preserve"> ruhsata bağlanması konusunda</w:t>
      </w:r>
      <w:r w:rsidR="00A42AD2">
        <w:rPr>
          <w:sz w:val="22"/>
          <w:szCs w:val="22"/>
        </w:rPr>
        <w:t xml:space="preserve"> kontrol edilerek s</w:t>
      </w:r>
      <w:r w:rsidR="00AC1B61">
        <w:rPr>
          <w:sz w:val="22"/>
          <w:szCs w:val="22"/>
        </w:rPr>
        <w:t>atışı</w:t>
      </w:r>
      <w:r w:rsidR="00A42AD2">
        <w:rPr>
          <w:sz w:val="22"/>
          <w:szCs w:val="22"/>
        </w:rPr>
        <w:t>nın</w:t>
      </w:r>
      <w:r w:rsidR="00AC1B61">
        <w:rPr>
          <w:sz w:val="22"/>
          <w:szCs w:val="22"/>
        </w:rPr>
        <w:t xml:space="preserve"> yapıl</w:t>
      </w:r>
      <w:r w:rsidR="00A42AD2">
        <w:rPr>
          <w:sz w:val="22"/>
          <w:szCs w:val="22"/>
        </w:rPr>
        <w:t>masında sakınca görülmeyen</w:t>
      </w:r>
      <w:r w:rsidR="00AC1B61">
        <w:rPr>
          <w:sz w:val="22"/>
          <w:szCs w:val="22"/>
        </w:rPr>
        <w:t xml:space="preserve"> </w:t>
      </w:r>
      <w:r w:rsidR="00A42AD2">
        <w:rPr>
          <w:sz w:val="22"/>
          <w:szCs w:val="22"/>
        </w:rPr>
        <w:t xml:space="preserve">yivsiz av </w:t>
      </w:r>
      <w:r w:rsidR="00AC1B61">
        <w:rPr>
          <w:sz w:val="22"/>
          <w:szCs w:val="22"/>
        </w:rPr>
        <w:t>tüfeklerin</w:t>
      </w:r>
      <w:r w:rsidR="001C47CB">
        <w:rPr>
          <w:sz w:val="22"/>
          <w:szCs w:val="22"/>
        </w:rPr>
        <w:t>in</w:t>
      </w:r>
      <w:r w:rsidR="00A42AD2">
        <w:rPr>
          <w:sz w:val="22"/>
          <w:szCs w:val="22"/>
        </w:rPr>
        <w:t xml:space="preserve"> satışı sonrası </w:t>
      </w:r>
      <w:r w:rsidR="00852D69">
        <w:rPr>
          <w:sz w:val="22"/>
          <w:szCs w:val="22"/>
        </w:rPr>
        <w:t>çalış</w:t>
      </w:r>
      <w:r w:rsidR="00A42AD2">
        <w:rPr>
          <w:sz w:val="22"/>
          <w:szCs w:val="22"/>
        </w:rPr>
        <w:t>ıp çalışmadığından idaremiz sorumlu olmayacaktır.</w:t>
      </w:r>
    </w:p>
    <w:p w:rsidR="0091306B" w:rsidRDefault="00AC1B61" w:rsidP="00B709BC">
      <w:pPr>
        <w:tabs>
          <w:tab w:val="left" w:pos="480"/>
        </w:tabs>
        <w:jc w:val="both"/>
        <w:rPr>
          <w:rFonts w:ascii="Arial" w:hAnsi="Arial" w:cs="Arial"/>
          <w:b/>
          <w:bCs/>
          <w:sz w:val="22"/>
        </w:rPr>
      </w:pPr>
      <w:r w:rsidRPr="00112B74">
        <w:rPr>
          <w:b/>
          <w:sz w:val="22"/>
          <w:szCs w:val="22"/>
        </w:rPr>
        <w:t>7-</w:t>
      </w:r>
      <w:r w:rsidR="00BC430F">
        <w:rPr>
          <w:sz w:val="22"/>
          <w:szCs w:val="22"/>
        </w:rPr>
        <w:t xml:space="preserve">  </w:t>
      </w:r>
      <w:r w:rsidR="008038E8" w:rsidRPr="00875DB5">
        <w:rPr>
          <w:sz w:val="22"/>
          <w:szCs w:val="22"/>
        </w:rPr>
        <w:t>Komisyon ihaleyi yapıp yapmamakta serbesttir.</w:t>
      </w:r>
      <w:r w:rsidR="009C703E">
        <w:rPr>
          <w:rFonts w:ascii="Arial" w:hAnsi="Arial" w:cs="Arial"/>
          <w:b/>
          <w:bCs/>
          <w:sz w:val="22"/>
        </w:rPr>
        <w:t xml:space="preserve"> </w:t>
      </w:r>
    </w:p>
    <w:p w:rsidR="0091306B" w:rsidRDefault="00112B74" w:rsidP="00B709BC">
      <w:pPr>
        <w:tabs>
          <w:tab w:val="left" w:pos="480"/>
        </w:tabs>
        <w:jc w:val="both"/>
        <w:rPr>
          <w:rFonts w:ascii="Arial" w:hAnsi="Arial" w:cs="Arial"/>
          <w:bCs/>
          <w:sz w:val="18"/>
          <w:szCs w:val="18"/>
        </w:rPr>
      </w:pPr>
      <w:r>
        <w:rPr>
          <w:rFonts w:ascii="Arial" w:hAnsi="Arial" w:cs="Arial"/>
          <w:b/>
          <w:bCs/>
          <w:sz w:val="22"/>
        </w:rPr>
        <w:t xml:space="preserve">8- </w:t>
      </w:r>
      <w:r w:rsidRPr="00112B74">
        <w:rPr>
          <w:rFonts w:ascii="Arial" w:hAnsi="Arial" w:cs="Arial"/>
          <w:bCs/>
          <w:sz w:val="22"/>
        </w:rPr>
        <w:t>G</w:t>
      </w:r>
      <w:r w:rsidRPr="00112B74">
        <w:rPr>
          <w:rFonts w:ascii="Arial" w:hAnsi="Arial" w:cs="Arial"/>
          <w:bCs/>
          <w:sz w:val="18"/>
          <w:szCs w:val="18"/>
        </w:rPr>
        <w:t xml:space="preserve">eçici teminatlar, </w:t>
      </w:r>
      <w:r w:rsidR="00194CA0" w:rsidRPr="00112B74">
        <w:rPr>
          <w:rFonts w:ascii="Arial" w:hAnsi="Arial" w:cs="Arial"/>
          <w:bCs/>
          <w:sz w:val="18"/>
          <w:szCs w:val="18"/>
        </w:rPr>
        <w:t xml:space="preserve">Çankırı </w:t>
      </w:r>
      <w:r w:rsidR="00F2624F">
        <w:rPr>
          <w:rFonts w:ascii="Arial" w:hAnsi="Arial" w:cs="Arial"/>
          <w:bCs/>
          <w:sz w:val="18"/>
          <w:szCs w:val="18"/>
        </w:rPr>
        <w:t xml:space="preserve">Şabanözü </w:t>
      </w:r>
      <w:r w:rsidR="00194CA0" w:rsidRPr="00112B74">
        <w:rPr>
          <w:rFonts w:ascii="Arial" w:hAnsi="Arial" w:cs="Arial"/>
          <w:bCs/>
          <w:sz w:val="18"/>
          <w:szCs w:val="18"/>
        </w:rPr>
        <w:t>Ziraat Bankası Şubesi</w:t>
      </w:r>
      <w:r w:rsidR="009C01A0">
        <w:rPr>
          <w:rFonts w:ascii="Arial" w:hAnsi="Arial" w:cs="Arial"/>
          <w:bCs/>
          <w:sz w:val="18"/>
          <w:szCs w:val="18"/>
        </w:rPr>
        <w:t>,</w:t>
      </w:r>
      <w:r w:rsidR="00194CA0">
        <w:rPr>
          <w:rFonts w:ascii="Arial" w:hAnsi="Arial" w:cs="Arial"/>
          <w:bCs/>
          <w:sz w:val="18"/>
          <w:szCs w:val="18"/>
        </w:rPr>
        <w:t xml:space="preserve"> </w:t>
      </w:r>
      <w:r w:rsidR="00F2624F">
        <w:rPr>
          <w:rFonts w:ascii="Arial" w:hAnsi="Arial" w:cs="Arial"/>
          <w:b/>
          <w:bCs/>
          <w:sz w:val="20"/>
          <w:szCs w:val="20"/>
        </w:rPr>
        <w:t>TR55 0001 0004</w:t>
      </w:r>
      <w:r w:rsidRPr="00112B74">
        <w:rPr>
          <w:rFonts w:ascii="Arial" w:hAnsi="Arial" w:cs="Arial"/>
          <w:b/>
          <w:bCs/>
          <w:sz w:val="20"/>
          <w:szCs w:val="20"/>
        </w:rPr>
        <w:t xml:space="preserve"> </w:t>
      </w:r>
      <w:r w:rsidR="00F2624F">
        <w:rPr>
          <w:rFonts w:ascii="Arial" w:hAnsi="Arial" w:cs="Arial"/>
          <w:b/>
          <w:bCs/>
          <w:sz w:val="20"/>
          <w:szCs w:val="20"/>
        </w:rPr>
        <w:t xml:space="preserve">2900 0010 0053 04 </w:t>
      </w:r>
      <w:proofErr w:type="spellStart"/>
      <w:r w:rsidR="00194CA0">
        <w:rPr>
          <w:rFonts w:ascii="Arial" w:hAnsi="Arial" w:cs="Arial"/>
          <w:bCs/>
          <w:sz w:val="18"/>
          <w:szCs w:val="18"/>
        </w:rPr>
        <w:t>iban</w:t>
      </w:r>
      <w:proofErr w:type="spellEnd"/>
      <w:r w:rsidR="00194CA0">
        <w:rPr>
          <w:rFonts w:ascii="Arial" w:hAnsi="Arial" w:cs="Arial"/>
          <w:bCs/>
          <w:sz w:val="18"/>
          <w:szCs w:val="18"/>
        </w:rPr>
        <w:t xml:space="preserve"> </w:t>
      </w:r>
      <w:proofErr w:type="spellStart"/>
      <w:r w:rsidR="00194CA0">
        <w:rPr>
          <w:rFonts w:ascii="Arial" w:hAnsi="Arial" w:cs="Arial"/>
          <w:bCs/>
          <w:sz w:val="18"/>
          <w:szCs w:val="18"/>
        </w:rPr>
        <w:t>nolu</w:t>
      </w:r>
      <w:proofErr w:type="spellEnd"/>
      <w:r w:rsidR="00B37220">
        <w:rPr>
          <w:rFonts w:ascii="Arial" w:hAnsi="Arial" w:cs="Arial"/>
          <w:bCs/>
          <w:sz w:val="18"/>
          <w:szCs w:val="18"/>
        </w:rPr>
        <w:t xml:space="preserve"> T.C. Başbakanlık Hazine Müsteşarlığı İç Ödemeler Saymanlığı</w:t>
      </w:r>
      <w:r w:rsidR="00194CA0">
        <w:rPr>
          <w:rFonts w:ascii="Arial" w:hAnsi="Arial" w:cs="Arial"/>
          <w:bCs/>
          <w:sz w:val="18"/>
          <w:szCs w:val="18"/>
        </w:rPr>
        <w:t xml:space="preserve"> </w:t>
      </w:r>
      <w:r w:rsidRPr="00112B74">
        <w:rPr>
          <w:rFonts w:ascii="Arial" w:hAnsi="Arial" w:cs="Arial"/>
          <w:bCs/>
          <w:sz w:val="18"/>
          <w:szCs w:val="18"/>
        </w:rPr>
        <w:t>hesabına yatırılacaktır.</w:t>
      </w:r>
    </w:p>
    <w:p w:rsidR="000951C3" w:rsidRDefault="000951C3" w:rsidP="00B709BC">
      <w:pPr>
        <w:tabs>
          <w:tab w:val="left" w:pos="480"/>
        </w:tabs>
        <w:jc w:val="both"/>
        <w:rPr>
          <w:rFonts w:ascii="Arial" w:hAnsi="Arial" w:cs="Arial"/>
          <w:b/>
          <w:bCs/>
          <w:sz w:val="22"/>
        </w:rPr>
      </w:pPr>
      <w:r>
        <w:rPr>
          <w:rFonts w:ascii="Arial" w:hAnsi="Arial" w:cs="Arial"/>
          <w:b/>
          <w:bCs/>
          <w:sz w:val="22"/>
        </w:rPr>
        <w:t>NOT: Birden fazla tüfek ihalesine girecekler, her tüfek için belge çoğaltarak evraklarını haz</w:t>
      </w:r>
      <w:r w:rsidR="00BC2AC3">
        <w:rPr>
          <w:rFonts w:ascii="Arial" w:hAnsi="Arial" w:cs="Arial"/>
          <w:b/>
          <w:bCs/>
          <w:sz w:val="22"/>
        </w:rPr>
        <w:t>ır bulundurmaları gerekmektedir</w:t>
      </w:r>
      <w:r w:rsidR="008325AF">
        <w:rPr>
          <w:rFonts w:ascii="Arial" w:hAnsi="Arial" w:cs="Arial"/>
          <w:b/>
          <w:bCs/>
          <w:sz w:val="22"/>
        </w:rPr>
        <w:t>,</w:t>
      </w:r>
      <w:r w:rsidR="00BC2AC3">
        <w:rPr>
          <w:rFonts w:ascii="Arial" w:hAnsi="Arial" w:cs="Arial"/>
          <w:b/>
          <w:bCs/>
          <w:sz w:val="22"/>
        </w:rPr>
        <w:t xml:space="preserve"> eksik evrakla gelen               istekliler ihaleye alınmayacaktır.</w:t>
      </w:r>
    </w:p>
    <w:p w:rsidR="00EC7248" w:rsidRDefault="00EC7248" w:rsidP="00B709BC">
      <w:pPr>
        <w:tabs>
          <w:tab w:val="left" w:pos="480"/>
        </w:tabs>
        <w:jc w:val="both"/>
        <w:rPr>
          <w:rFonts w:ascii="Arial" w:hAnsi="Arial" w:cs="Arial"/>
          <w:b/>
          <w:bCs/>
          <w:sz w:val="22"/>
        </w:rPr>
      </w:pPr>
    </w:p>
    <w:p w:rsidR="00E03703" w:rsidRDefault="00E03703" w:rsidP="00B709BC">
      <w:pPr>
        <w:tabs>
          <w:tab w:val="left" w:pos="480"/>
        </w:tabs>
        <w:jc w:val="both"/>
        <w:rPr>
          <w:rFonts w:ascii="Arial" w:hAnsi="Arial" w:cs="Arial"/>
          <w:b/>
          <w:bCs/>
          <w:sz w:val="22"/>
        </w:rPr>
      </w:pPr>
      <w:r>
        <w:rPr>
          <w:rFonts w:ascii="Arial" w:hAnsi="Arial" w:cs="Arial"/>
          <w:b/>
          <w:bCs/>
          <w:sz w:val="22"/>
        </w:rPr>
        <w:t>GERÇEK KİŞİLERİN HAZIRLAMASI GER</w:t>
      </w:r>
      <w:r w:rsidR="002F79FD">
        <w:rPr>
          <w:rFonts w:ascii="Arial" w:hAnsi="Arial" w:cs="Arial"/>
          <w:b/>
          <w:bCs/>
          <w:sz w:val="22"/>
        </w:rPr>
        <w:t>E</w:t>
      </w:r>
      <w:r>
        <w:rPr>
          <w:rFonts w:ascii="Arial" w:hAnsi="Arial" w:cs="Arial"/>
          <w:b/>
          <w:bCs/>
          <w:sz w:val="22"/>
        </w:rPr>
        <w:t xml:space="preserve">KEN EVRAKLAR: Silah satın alma belgesi- Kimlik fotokopisi- </w:t>
      </w:r>
      <w:proofErr w:type="gramStart"/>
      <w:r>
        <w:rPr>
          <w:rFonts w:ascii="Arial" w:hAnsi="Arial" w:cs="Arial"/>
          <w:b/>
          <w:bCs/>
          <w:sz w:val="22"/>
        </w:rPr>
        <w:t>İkametgah</w:t>
      </w:r>
      <w:proofErr w:type="gramEnd"/>
      <w:r>
        <w:rPr>
          <w:rFonts w:ascii="Arial" w:hAnsi="Arial" w:cs="Arial"/>
          <w:b/>
          <w:bCs/>
          <w:sz w:val="22"/>
        </w:rPr>
        <w:t xml:space="preserve"> belgesi- </w:t>
      </w:r>
      <w:r w:rsidR="00831EE1">
        <w:rPr>
          <w:rFonts w:ascii="Arial" w:hAnsi="Arial" w:cs="Arial"/>
          <w:b/>
          <w:bCs/>
          <w:sz w:val="22"/>
        </w:rPr>
        <w:t>Geçici tem</w:t>
      </w:r>
      <w:r w:rsidR="002F79FD">
        <w:rPr>
          <w:rFonts w:ascii="Arial" w:hAnsi="Arial" w:cs="Arial"/>
          <w:b/>
          <w:bCs/>
          <w:sz w:val="22"/>
        </w:rPr>
        <w:t>inat dekontu</w:t>
      </w:r>
    </w:p>
    <w:p w:rsidR="000951C3" w:rsidRPr="00773BE7" w:rsidRDefault="00773BE7" w:rsidP="00B709BC">
      <w:pPr>
        <w:tabs>
          <w:tab w:val="left" w:pos="480"/>
        </w:tabs>
        <w:jc w:val="both"/>
        <w:rPr>
          <w:rFonts w:ascii="Arial" w:hAnsi="Arial" w:cs="Arial"/>
          <w:b/>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p>
    <w:p w:rsidR="00EC7248" w:rsidRDefault="009C703E" w:rsidP="00B709BC">
      <w:pPr>
        <w:tabs>
          <w:tab w:val="left" w:pos="480"/>
        </w:tabs>
        <w:jc w:val="both"/>
        <w:rPr>
          <w:rFonts w:ascii="Arial" w:hAnsi="Arial" w:cs="Arial"/>
          <w:b/>
          <w:bCs/>
          <w:sz w:val="22"/>
        </w:rPr>
      </w:pPr>
      <w:r>
        <w:rPr>
          <w:rFonts w:ascii="Arial" w:hAnsi="Arial" w:cs="Arial"/>
          <w:b/>
          <w:bCs/>
          <w:sz w:val="22"/>
        </w:rPr>
        <w:t xml:space="preserve">                               </w:t>
      </w:r>
    </w:p>
    <w:p w:rsidR="00EC7248" w:rsidRDefault="00EC7248" w:rsidP="00B709BC">
      <w:pPr>
        <w:tabs>
          <w:tab w:val="left" w:pos="480"/>
        </w:tabs>
        <w:jc w:val="both"/>
        <w:rPr>
          <w:rFonts w:ascii="Arial" w:hAnsi="Arial" w:cs="Arial"/>
          <w:b/>
          <w:bCs/>
          <w:sz w:val="22"/>
        </w:rPr>
      </w:pPr>
    </w:p>
    <w:p w:rsidR="00EC7248" w:rsidRDefault="00EC7248" w:rsidP="00B709BC">
      <w:pPr>
        <w:tabs>
          <w:tab w:val="left" w:pos="480"/>
        </w:tabs>
        <w:jc w:val="both"/>
        <w:rPr>
          <w:rFonts w:ascii="Arial" w:hAnsi="Arial" w:cs="Arial"/>
          <w:b/>
          <w:bCs/>
          <w:sz w:val="22"/>
        </w:rPr>
      </w:pPr>
    </w:p>
    <w:p w:rsidR="00EC7248" w:rsidRDefault="00EC7248" w:rsidP="00B709BC">
      <w:pPr>
        <w:tabs>
          <w:tab w:val="left" w:pos="480"/>
        </w:tabs>
        <w:jc w:val="both"/>
        <w:rPr>
          <w:rFonts w:ascii="Arial" w:hAnsi="Arial" w:cs="Arial"/>
          <w:b/>
          <w:bCs/>
          <w:sz w:val="22"/>
        </w:rPr>
      </w:pPr>
    </w:p>
    <w:p w:rsidR="00EC7248" w:rsidRDefault="00EC7248" w:rsidP="00B709BC">
      <w:pPr>
        <w:tabs>
          <w:tab w:val="left" w:pos="480"/>
        </w:tabs>
        <w:jc w:val="both"/>
        <w:rPr>
          <w:rFonts w:ascii="Arial" w:hAnsi="Arial" w:cs="Arial"/>
          <w:b/>
          <w:bCs/>
          <w:sz w:val="22"/>
        </w:rPr>
      </w:pPr>
    </w:p>
    <w:p w:rsidR="00EC7248" w:rsidRDefault="00EC7248" w:rsidP="00B709BC">
      <w:pPr>
        <w:tabs>
          <w:tab w:val="left" w:pos="480"/>
        </w:tabs>
        <w:jc w:val="both"/>
        <w:rPr>
          <w:rFonts w:ascii="Arial" w:hAnsi="Arial" w:cs="Arial"/>
          <w:b/>
          <w:bCs/>
          <w:sz w:val="22"/>
        </w:rPr>
      </w:pPr>
    </w:p>
    <w:p w:rsidR="00EC7248" w:rsidRDefault="00EC7248" w:rsidP="00B709BC">
      <w:pPr>
        <w:tabs>
          <w:tab w:val="left" w:pos="480"/>
        </w:tabs>
        <w:jc w:val="both"/>
        <w:rPr>
          <w:rFonts w:ascii="Arial" w:hAnsi="Arial" w:cs="Arial"/>
          <w:b/>
          <w:bCs/>
          <w:sz w:val="22"/>
        </w:rPr>
      </w:pPr>
    </w:p>
    <w:p w:rsidR="00EC7248" w:rsidRDefault="00EC7248" w:rsidP="00B709BC">
      <w:pPr>
        <w:tabs>
          <w:tab w:val="left" w:pos="480"/>
        </w:tabs>
        <w:jc w:val="both"/>
        <w:rPr>
          <w:rFonts w:ascii="Arial" w:hAnsi="Arial" w:cs="Arial"/>
          <w:b/>
          <w:bCs/>
          <w:sz w:val="22"/>
        </w:rPr>
      </w:pPr>
    </w:p>
    <w:p w:rsidR="00EC7248" w:rsidRDefault="00EC7248" w:rsidP="00B709BC">
      <w:pPr>
        <w:tabs>
          <w:tab w:val="left" w:pos="480"/>
        </w:tabs>
        <w:jc w:val="both"/>
        <w:rPr>
          <w:rFonts w:ascii="Arial" w:hAnsi="Arial" w:cs="Arial"/>
          <w:b/>
          <w:bCs/>
          <w:sz w:val="22"/>
        </w:rPr>
      </w:pPr>
    </w:p>
    <w:p w:rsidR="00EC7248" w:rsidRDefault="00EC7248" w:rsidP="00B709BC">
      <w:pPr>
        <w:tabs>
          <w:tab w:val="left" w:pos="480"/>
        </w:tabs>
        <w:jc w:val="both"/>
        <w:rPr>
          <w:rFonts w:ascii="Arial" w:hAnsi="Arial" w:cs="Arial"/>
          <w:b/>
          <w:bCs/>
          <w:sz w:val="22"/>
        </w:rPr>
      </w:pPr>
    </w:p>
    <w:p w:rsidR="009C703E" w:rsidRDefault="009C703E" w:rsidP="00B709BC">
      <w:pPr>
        <w:tabs>
          <w:tab w:val="left" w:pos="480"/>
        </w:tabs>
        <w:jc w:val="both"/>
        <w:rPr>
          <w:rFonts w:ascii="Arial" w:hAnsi="Arial" w:cs="Arial"/>
          <w:b/>
          <w:bCs/>
          <w:sz w:val="22"/>
          <w:u w:val="single"/>
        </w:rPr>
      </w:pPr>
      <w:r>
        <w:rPr>
          <w:rFonts w:ascii="Arial" w:hAnsi="Arial" w:cs="Arial"/>
          <w:b/>
          <w:bCs/>
          <w:sz w:val="22"/>
        </w:rPr>
        <w:t xml:space="preserve">                                                                                                                         </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 xml:space="preserve">    </w:t>
      </w:r>
    </w:p>
    <w:tbl>
      <w:tblPr>
        <w:tblW w:w="15735" w:type="dxa"/>
        <w:tblInd w:w="-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10"/>
        <w:gridCol w:w="1275"/>
        <w:gridCol w:w="1560"/>
        <w:gridCol w:w="1134"/>
        <w:gridCol w:w="1701"/>
        <w:gridCol w:w="4252"/>
        <w:gridCol w:w="1418"/>
        <w:gridCol w:w="1134"/>
        <w:gridCol w:w="1417"/>
        <w:gridCol w:w="1134"/>
      </w:tblGrid>
      <w:tr w:rsidR="00626056" w:rsidTr="00E6049A">
        <w:trPr>
          <w:trHeight w:val="455"/>
        </w:trPr>
        <w:tc>
          <w:tcPr>
            <w:tcW w:w="710" w:type="dxa"/>
            <w:tcBorders>
              <w:bottom w:val="single" w:sz="4" w:space="0" w:color="auto"/>
              <w:right w:val="single" w:sz="4" w:space="0" w:color="auto"/>
            </w:tcBorders>
            <w:shd w:val="clear" w:color="auto" w:fill="auto"/>
            <w:vAlign w:val="center"/>
          </w:tcPr>
          <w:p w:rsidR="00E85516" w:rsidRPr="00852D69" w:rsidRDefault="00626056" w:rsidP="0091447E">
            <w:pPr>
              <w:jc w:val="center"/>
              <w:rPr>
                <w:rFonts w:ascii="Arial" w:hAnsi="Arial" w:cs="Arial"/>
                <w:b/>
                <w:bCs/>
                <w:sz w:val="16"/>
                <w:szCs w:val="16"/>
              </w:rPr>
            </w:pPr>
            <w:r w:rsidRPr="00852D69">
              <w:rPr>
                <w:rFonts w:ascii="Arial" w:hAnsi="Arial" w:cs="Arial"/>
                <w:b/>
                <w:bCs/>
                <w:sz w:val="16"/>
                <w:szCs w:val="16"/>
              </w:rPr>
              <w:t>SIRA</w:t>
            </w:r>
          </w:p>
          <w:p w:rsidR="00E85516" w:rsidRPr="00852D69" w:rsidRDefault="00626056" w:rsidP="0091447E">
            <w:pPr>
              <w:jc w:val="center"/>
              <w:rPr>
                <w:rFonts w:ascii="Arial" w:hAnsi="Arial" w:cs="Arial"/>
                <w:b/>
                <w:bCs/>
                <w:sz w:val="16"/>
                <w:szCs w:val="16"/>
              </w:rPr>
            </w:pPr>
            <w:r w:rsidRPr="00852D69">
              <w:rPr>
                <w:rFonts w:ascii="Arial" w:hAnsi="Arial" w:cs="Arial"/>
                <w:b/>
                <w:bCs/>
                <w:sz w:val="16"/>
                <w:szCs w:val="16"/>
              </w:rPr>
              <w:t>NO</w:t>
            </w:r>
          </w:p>
          <w:p w:rsidR="00E85516" w:rsidRPr="00852D69" w:rsidRDefault="00E85516" w:rsidP="0091447E">
            <w:pPr>
              <w:jc w:val="center"/>
              <w:rPr>
                <w:rFonts w:ascii="Arial" w:hAnsi="Arial" w:cs="Arial"/>
                <w:b/>
                <w:bCs/>
                <w:sz w:val="16"/>
                <w:szCs w:val="16"/>
              </w:rPr>
            </w:pPr>
          </w:p>
        </w:tc>
        <w:tc>
          <w:tcPr>
            <w:tcW w:w="1275" w:type="dxa"/>
            <w:tcBorders>
              <w:left w:val="single" w:sz="4" w:space="0" w:color="auto"/>
              <w:bottom w:val="single" w:sz="4" w:space="0" w:color="auto"/>
              <w:right w:val="single" w:sz="4" w:space="0" w:color="auto"/>
            </w:tcBorders>
            <w:shd w:val="clear" w:color="auto" w:fill="auto"/>
            <w:vAlign w:val="center"/>
          </w:tcPr>
          <w:p w:rsidR="00FF1221" w:rsidRPr="00852D69" w:rsidRDefault="00FF1221" w:rsidP="0091447E">
            <w:pPr>
              <w:pStyle w:val="Balk4"/>
              <w:rPr>
                <w:sz w:val="16"/>
                <w:szCs w:val="16"/>
              </w:rPr>
            </w:pPr>
          </w:p>
          <w:p w:rsidR="00E85516" w:rsidRPr="00852D69" w:rsidRDefault="00626056" w:rsidP="0091447E">
            <w:pPr>
              <w:pStyle w:val="Balk4"/>
              <w:rPr>
                <w:sz w:val="16"/>
                <w:szCs w:val="16"/>
              </w:rPr>
            </w:pPr>
            <w:r w:rsidRPr="00852D69">
              <w:rPr>
                <w:sz w:val="16"/>
                <w:szCs w:val="16"/>
              </w:rPr>
              <w:t>BULUNDUĞU YER</w:t>
            </w:r>
          </w:p>
          <w:p w:rsidR="00E85516" w:rsidRPr="00852D69" w:rsidRDefault="00E85516" w:rsidP="0091447E">
            <w:pPr>
              <w:ind w:left="-664"/>
              <w:jc w:val="center"/>
              <w:rPr>
                <w:sz w:val="16"/>
                <w:szCs w:val="16"/>
              </w:rPr>
            </w:pPr>
          </w:p>
        </w:tc>
        <w:tc>
          <w:tcPr>
            <w:tcW w:w="1560" w:type="dxa"/>
            <w:tcBorders>
              <w:left w:val="single" w:sz="4" w:space="0" w:color="auto"/>
              <w:bottom w:val="single" w:sz="4" w:space="0" w:color="auto"/>
              <w:right w:val="single" w:sz="4" w:space="0" w:color="auto"/>
            </w:tcBorders>
            <w:shd w:val="clear" w:color="auto" w:fill="auto"/>
            <w:vAlign w:val="center"/>
          </w:tcPr>
          <w:p w:rsidR="00FF1221" w:rsidRPr="00852D69" w:rsidRDefault="00FF1221" w:rsidP="0091447E">
            <w:pPr>
              <w:jc w:val="center"/>
              <w:rPr>
                <w:rFonts w:ascii="Arial" w:hAnsi="Arial" w:cs="Arial"/>
                <w:b/>
                <w:bCs/>
                <w:sz w:val="16"/>
                <w:szCs w:val="16"/>
              </w:rPr>
            </w:pPr>
          </w:p>
          <w:p w:rsidR="00E85516" w:rsidRPr="00852D69" w:rsidRDefault="00626056" w:rsidP="0091447E">
            <w:pPr>
              <w:jc w:val="center"/>
              <w:rPr>
                <w:rFonts w:ascii="Arial" w:hAnsi="Arial" w:cs="Arial"/>
                <w:b/>
                <w:bCs/>
                <w:sz w:val="16"/>
                <w:szCs w:val="16"/>
              </w:rPr>
            </w:pPr>
            <w:r w:rsidRPr="00852D69">
              <w:rPr>
                <w:rFonts w:ascii="Arial" w:hAnsi="Arial" w:cs="Arial"/>
                <w:b/>
                <w:bCs/>
                <w:sz w:val="16"/>
                <w:szCs w:val="16"/>
              </w:rPr>
              <w:t>CİNSİ</w:t>
            </w:r>
          </w:p>
          <w:p w:rsidR="00E85516" w:rsidRPr="00852D69" w:rsidRDefault="00E85516" w:rsidP="0091447E">
            <w:pPr>
              <w:jc w:val="center"/>
              <w:rPr>
                <w:rFonts w:ascii="Arial" w:hAnsi="Arial" w:cs="Arial"/>
                <w:b/>
                <w:bCs/>
                <w:sz w:val="16"/>
                <w:szCs w:val="16"/>
              </w:rPr>
            </w:pPr>
          </w:p>
        </w:tc>
        <w:tc>
          <w:tcPr>
            <w:tcW w:w="1134" w:type="dxa"/>
            <w:tcBorders>
              <w:left w:val="single" w:sz="4" w:space="0" w:color="auto"/>
              <w:bottom w:val="single" w:sz="4" w:space="0" w:color="auto"/>
              <w:right w:val="single" w:sz="4" w:space="0" w:color="auto"/>
            </w:tcBorders>
            <w:shd w:val="clear" w:color="auto" w:fill="auto"/>
            <w:vAlign w:val="center"/>
          </w:tcPr>
          <w:p w:rsidR="00E85516" w:rsidRPr="00852D69" w:rsidRDefault="00626056" w:rsidP="0091447E">
            <w:pPr>
              <w:jc w:val="center"/>
              <w:rPr>
                <w:rFonts w:ascii="Arial" w:hAnsi="Arial" w:cs="Arial"/>
                <w:b/>
                <w:bCs/>
                <w:sz w:val="16"/>
                <w:szCs w:val="16"/>
              </w:rPr>
            </w:pPr>
            <w:r w:rsidRPr="00852D69">
              <w:rPr>
                <w:rFonts w:ascii="Arial" w:hAnsi="Arial" w:cs="Arial"/>
                <w:b/>
                <w:bCs/>
                <w:sz w:val="16"/>
                <w:szCs w:val="16"/>
              </w:rPr>
              <w:t>KALİBRE</w:t>
            </w:r>
          </w:p>
        </w:tc>
        <w:tc>
          <w:tcPr>
            <w:tcW w:w="1701" w:type="dxa"/>
            <w:tcBorders>
              <w:left w:val="single" w:sz="4" w:space="0" w:color="auto"/>
              <w:bottom w:val="single" w:sz="4" w:space="0" w:color="auto"/>
              <w:right w:val="single" w:sz="4" w:space="0" w:color="auto"/>
            </w:tcBorders>
            <w:shd w:val="clear" w:color="auto" w:fill="auto"/>
            <w:vAlign w:val="center"/>
          </w:tcPr>
          <w:p w:rsidR="00E85516" w:rsidRPr="00852D69" w:rsidRDefault="00626056" w:rsidP="0091447E">
            <w:pPr>
              <w:jc w:val="center"/>
              <w:rPr>
                <w:rFonts w:ascii="Arial" w:hAnsi="Arial" w:cs="Arial"/>
                <w:b/>
                <w:bCs/>
                <w:sz w:val="16"/>
                <w:szCs w:val="16"/>
              </w:rPr>
            </w:pPr>
            <w:r w:rsidRPr="00852D69">
              <w:rPr>
                <w:rFonts w:ascii="Arial" w:hAnsi="Arial" w:cs="Arial"/>
                <w:b/>
                <w:bCs/>
                <w:sz w:val="16"/>
                <w:szCs w:val="16"/>
              </w:rPr>
              <w:t>MARKA VE SERİ NO</w:t>
            </w:r>
          </w:p>
        </w:tc>
        <w:tc>
          <w:tcPr>
            <w:tcW w:w="4252" w:type="dxa"/>
            <w:tcBorders>
              <w:left w:val="single" w:sz="4" w:space="0" w:color="auto"/>
              <w:bottom w:val="single" w:sz="4" w:space="0" w:color="auto"/>
              <w:right w:val="single" w:sz="4" w:space="0" w:color="auto"/>
            </w:tcBorders>
            <w:shd w:val="clear" w:color="auto" w:fill="auto"/>
            <w:vAlign w:val="center"/>
          </w:tcPr>
          <w:p w:rsidR="00E85516" w:rsidRPr="00852D69" w:rsidRDefault="00FC5304" w:rsidP="0091447E">
            <w:pPr>
              <w:jc w:val="center"/>
              <w:rPr>
                <w:rFonts w:ascii="Arial" w:hAnsi="Arial" w:cs="Arial"/>
                <w:b/>
                <w:bCs/>
                <w:sz w:val="16"/>
                <w:szCs w:val="16"/>
              </w:rPr>
            </w:pPr>
            <w:r>
              <w:rPr>
                <w:rFonts w:ascii="Arial" w:hAnsi="Arial" w:cs="Arial"/>
                <w:b/>
                <w:bCs/>
                <w:sz w:val="16"/>
                <w:szCs w:val="16"/>
              </w:rPr>
              <w:t xml:space="preserve">AV TÜFEKLERİNİN </w:t>
            </w:r>
            <w:r w:rsidR="00626056" w:rsidRPr="00852D69">
              <w:rPr>
                <w:rFonts w:ascii="Arial" w:hAnsi="Arial" w:cs="Arial"/>
                <w:b/>
                <w:bCs/>
                <w:sz w:val="16"/>
                <w:szCs w:val="16"/>
              </w:rPr>
              <w:t>FİİLİ DURUMU</w:t>
            </w:r>
          </w:p>
        </w:tc>
        <w:tc>
          <w:tcPr>
            <w:tcW w:w="1418" w:type="dxa"/>
            <w:tcBorders>
              <w:left w:val="single" w:sz="4" w:space="0" w:color="auto"/>
              <w:bottom w:val="single" w:sz="4" w:space="0" w:color="auto"/>
              <w:right w:val="single" w:sz="4" w:space="0" w:color="auto"/>
            </w:tcBorders>
            <w:shd w:val="clear" w:color="auto" w:fill="auto"/>
            <w:vAlign w:val="center"/>
          </w:tcPr>
          <w:p w:rsidR="00E85516" w:rsidRPr="00852D69" w:rsidRDefault="00626056" w:rsidP="0091447E">
            <w:pPr>
              <w:jc w:val="center"/>
              <w:rPr>
                <w:rFonts w:ascii="Arial" w:hAnsi="Arial" w:cs="Arial"/>
                <w:b/>
                <w:bCs/>
                <w:sz w:val="16"/>
                <w:szCs w:val="16"/>
              </w:rPr>
            </w:pPr>
            <w:r w:rsidRPr="00852D69">
              <w:rPr>
                <w:rFonts w:ascii="Arial" w:hAnsi="Arial" w:cs="Arial"/>
                <w:b/>
                <w:bCs/>
                <w:sz w:val="16"/>
                <w:szCs w:val="16"/>
              </w:rPr>
              <w:t xml:space="preserve">TAHMİNİ BEDELİ </w:t>
            </w:r>
            <w:r w:rsidR="006C3C5D">
              <w:rPr>
                <w:rFonts w:ascii="Arial" w:hAnsi="Arial" w:cs="Arial"/>
                <w:b/>
                <w:bCs/>
                <w:sz w:val="16"/>
                <w:szCs w:val="16"/>
              </w:rPr>
              <w:t>TL</w:t>
            </w:r>
            <w:r w:rsidRPr="00852D69">
              <w:rPr>
                <w:rFonts w:ascii="Arial" w:hAnsi="Arial" w:cs="Arial"/>
                <w:b/>
                <w:bCs/>
                <w:sz w:val="16"/>
                <w:szCs w:val="16"/>
              </w:rPr>
              <w:t xml:space="preserve">      </w:t>
            </w:r>
            <w:r w:rsidRPr="00852D69">
              <w:rPr>
                <w:rFonts w:ascii="Arial" w:hAnsi="Arial" w:cs="Arial"/>
                <w:bCs/>
                <w:sz w:val="16"/>
                <w:szCs w:val="16"/>
              </w:rPr>
              <w:t>(KDV HARİÇ)</w:t>
            </w:r>
          </w:p>
        </w:tc>
        <w:tc>
          <w:tcPr>
            <w:tcW w:w="1134" w:type="dxa"/>
            <w:tcBorders>
              <w:left w:val="single" w:sz="4" w:space="0" w:color="auto"/>
              <w:bottom w:val="single" w:sz="4" w:space="0" w:color="auto"/>
              <w:right w:val="single" w:sz="4" w:space="0" w:color="auto"/>
            </w:tcBorders>
            <w:shd w:val="clear" w:color="auto" w:fill="auto"/>
            <w:vAlign w:val="center"/>
          </w:tcPr>
          <w:p w:rsidR="00E85516" w:rsidRPr="00852D69" w:rsidRDefault="00626056" w:rsidP="0091447E">
            <w:pPr>
              <w:jc w:val="center"/>
              <w:rPr>
                <w:rFonts w:ascii="Arial" w:hAnsi="Arial" w:cs="Arial"/>
                <w:b/>
                <w:bCs/>
                <w:sz w:val="16"/>
                <w:szCs w:val="16"/>
              </w:rPr>
            </w:pPr>
            <w:r w:rsidRPr="00852D69">
              <w:rPr>
                <w:rFonts w:ascii="Arial" w:hAnsi="Arial" w:cs="Arial"/>
                <w:b/>
                <w:bCs/>
                <w:sz w:val="16"/>
                <w:szCs w:val="16"/>
              </w:rPr>
              <w:t>GEÇİCİ TEMİNATI</w:t>
            </w:r>
            <w:r w:rsidR="006C3C5D">
              <w:rPr>
                <w:rFonts w:ascii="Arial" w:hAnsi="Arial" w:cs="Arial"/>
                <w:b/>
                <w:bCs/>
                <w:sz w:val="16"/>
                <w:szCs w:val="16"/>
              </w:rPr>
              <w:t xml:space="preserve"> TL</w:t>
            </w:r>
          </w:p>
        </w:tc>
        <w:tc>
          <w:tcPr>
            <w:tcW w:w="1417" w:type="dxa"/>
            <w:tcBorders>
              <w:left w:val="single" w:sz="4" w:space="0" w:color="auto"/>
              <w:bottom w:val="single" w:sz="4" w:space="0" w:color="auto"/>
              <w:right w:val="single" w:sz="4" w:space="0" w:color="auto"/>
            </w:tcBorders>
            <w:shd w:val="clear" w:color="auto" w:fill="auto"/>
            <w:vAlign w:val="center"/>
          </w:tcPr>
          <w:p w:rsidR="00E85516" w:rsidRPr="00852D69" w:rsidRDefault="00626056" w:rsidP="0091447E">
            <w:pPr>
              <w:jc w:val="center"/>
              <w:rPr>
                <w:rFonts w:ascii="Arial" w:hAnsi="Arial" w:cs="Arial"/>
                <w:b/>
                <w:bCs/>
                <w:sz w:val="16"/>
                <w:szCs w:val="16"/>
              </w:rPr>
            </w:pPr>
            <w:proofErr w:type="gramStart"/>
            <w:r w:rsidRPr="00852D69">
              <w:rPr>
                <w:rFonts w:ascii="Arial" w:hAnsi="Arial" w:cs="Arial"/>
                <w:b/>
                <w:bCs/>
                <w:sz w:val="16"/>
                <w:szCs w:val="16"/>
              </w:rPr>
              <w:t>İHALE  TARİHİ</w:t>
            </w:r>
            <w:proofErr w:type="gramEnd"/>
          </w:p>
        </w:tc>
        <w:tc>
          <w:tcPr>
            <w:tcW w:w="1134" w:type="dxa"/>
            <w:tcBorders>
              <w:left w:val="single" w:sz="4" w:space="0" w:color="auto"/>
              <w:bottom w:val="single" w:sz="4" w:space="0" w:color="auto"/>
            </w:tcBorders>
            <w:shd w:val="clear" w:color="auto" w:fill="auto"/>
            <w:vAlign w:val="center"/>
          </w:tcPr>
          <w:p w:rsidR="00E85516" w:rsidRPr="00852D69" w:rsidRDefault="00626056" w:rsidP="0091447E">
            <w:pPr>
              <w:jc w:val="center"/>
              <w:rPr>
                <w:rFonts w:ascii="Arial" w:hAnsi="Arial" w:cs="Arial"/>
                <w:b/>
                <w:bCs/>
                <w:sz w:val="16"/>
                <w:szCs w:val="16"/>
              </w:rPr>
            </w:pPr>
            <w:r w:rsidRPr="00852D69">
              <w:rPr>
                <w:rFonts w:ascii="Arial" w:hAnsi="Arial" w:cs="Arial"/>
                <w:b/>
                <w:bCs/>
                <w:sz w:val="16"/>
                <w:szCs w:val="16"/>
              </w:rPr>
              <w:t>İHALE SAATİ</w:t>
            </w:r>
          </w:p>
        </w:tc>
      </w:tr>
      <w:tr w:rsidR="00626056" w:rsidRPr="0091447E" w:rsidTr="00E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710" w:type="dxa"/>
            <w:tcBorders>
              <w:left w:val="double" w:sz="4" w:space="0" w:color="auto"/>
            </w:tcBorders>
            <w:shd w:val="clear" w:color="auto" w:fill="FFFFFF" w:themeFill="background1"/>
          </w:tcPr>
          <w:p w:rsidR="00E85516" w:rsidRPr="005617FB" w:rsidRDefault="0080272A" w:rsidP="0091447E">
            <w:pPr>
              <w:tabs>
                <w:tab w:val="left" w:pos="3840"/>
              </w:tabs>
              <w:jc w:val="center"/>
              <w:rPr>
                <w:rFonts w:ascii="Arial" w:hAnsi="Arial" w:cs="Arial"/>
              </w:rPr>
            </w:pPr>
            <w:r w:rsidRPr="005617FB">
              <w:rPr>
                <w:rFonts w:ascii="Arial" w:hAnsi="Arial" w:cs="Arial"/>
              </w:rPr>
              <w:t>1</w:t>
            </w:r>
          </w:p>
        </w:tc>
        <w:tc>
          <w:tcPr>
            <w:tcW w:w="1275" w:type="dxa"/>
            <w:shd w:val="clear" w:color="auto" w:fill="FFFFFF" w:themeFill="background1"/>
          </w:tcPr>
          <w:p w:rsidR="00E85516" w:rsidRPr="0091447E" w:rsidRDefault="00E27BFC" w:rsidP="0091447E">
            <w:pPr>
              <w:tabs>
                <w:tab w:val="left" w:pos="3840"/>
              </w:tabs>
              <w:jc w:val="center"/>
              <w:rPr>
                <w:rFonts w:ascii="Arial" w:hAnsi="Arial" w:cs="Arial"/>
                <w:sz w:val="18"/>
                <w:szCs w:val="18"/>
              </w:rPr>
            </w:pPr>
            <w:r>
              <w:rPr>
                <w:rFonts w:ascii="Arial" w:hAnsi="Arial" w:cs="Arial"/>
                <w:sz w:val="18"/>
                <w:szCs w:val="18"/>
              </w:rPr>
              <w:t>Şabanözü Milli Emlak Şefliği</w:t>
            </w:r>
          </w:p>
        </w:tc>
        <w:tc>
          <w:tcPr>
            <w:tcW w:w="1560" w:type="dxa"/>
            <w:shd w:val="clear" w:color="auto" w:fill="FFFFFF" w:themeFill="background1"/>
            <w:vAlign w:val="center"/>
          </w:tcPr>
          <w:p w:rsidR="00720BEA" w:rsidRPr="0091447E" w:rsidRDefault="001938BE" w:rsidP="00053CE4">
            <w:pPr>
              <w:tabs>
                <w:tab w:val="left" w:pos="3840"/>
              </w:tabs>
              <w:jc w:val="center"/>
              <w:rPr>
                <w:rFonts w:ascii="Arial" w:hAnsi="Arial" w:cs="Arial"/>
                <w:sz w:val="18"/>
                <w:szCs w:val="18"/>
              </w:rPr>
            </w:pPr>
            <w:r w:rsidRPr="0091447E">
              <w:rPr>
                <w:rFonts w:ascii="Arial" w:hAnsi="Arial" w:cs="Arial"/>
                <w:sz w:val="18"/>
                <w:szCs w:val="18"/>
              </w:rPr>
              <w:t>Yivsiz Av Tüfeği</w:t>
            </w:r>
          </w:p>
        </w:tc>
        <w:tc>
          <w:tcPr>
            <w:tcW w:w="1134" w:type="dxa"/>
            <w:shd w:val="clear" w:color="auto" w:fill="FFFFFF" w:themeFill="background1"/>
          </w:tcPr>
          <w:p w:rsidR="00384695" w:rsidRDefault="00384695" w:rsidP="008B43BA">
            <w:pPr>
              <w:tabs>
                <w:tab w:val="left" w:pos="3840"/>
              </w:tabs>
              <w:jc w:val="center"/>
              <w:rPr>
                <w:rFonts w:ascii="Arial" w:hAnsi="Arial" w:cs="Arial"/>
                <w:bCs/>
                <w:sz w:val="18"/>
                <w:szCs w:val="18"/>
              </w:rPr>
            </w:pPr>
          </w:p>
          <w:p w:rsidR="00C75B35" w:rsidRPr="0091447E" w:rsidRDefault="00F778FE" w:rsidP="008B43BA">
            <w:pPr>
              <w:tabs>
                <w:tab w:val="left" w:pos="3840"/>
              </w:tabs>
              <w:jc w:val="center"/>
              <w:rPr>
                <w:rFonts w:ascii="Arial" w:hAnsi="Arial" w:cs="Arial"/>
                <w:bCs/>
                <w:sz w:val="18"/>
                <w:szCs w:val="18"/>
              </w:rPr>
            </w:pPr>
            <w:r w:rsidRPr="0091447E">
              <w:rPr>
                <w:rFonts w:ascii="Arial" w:hAnsi="Arial" w:cs="Arial"/>
                <w:bCs/>
                <w:sz w:val="18"/>
                <w:szCs w:val="18"/>
              </w:rPr>
              <w:t>12</w:t>
            </w:r>
            <w:r w:rsidR="008B43BA">
              <w:rPr>
                <w:rFonts w:ascii="Arial" w:hAnsi="Arial" w:cs="Arial"/>
                <w:bCs/>
                <w:sz w:val="18"/>
                <w:szCs w:val="18"/>
              </w:rPr>
              <w:t xml:space="preserve"> </w:t>
            </w:r>
            <w:r w:rsidRPr="0091447E">
              <w:rPr>
                <w:rFonts w:ascii="Arial" w:hAnsi="Arial" w:cs="Arial"/>
                <w:bCs/>
                <w:sz w:val="18"/>
                <w:szCs w:val="18"/>
              </w:rPr>
              <w:t>Kalibre</w:t>
            </w:r>
          </w:p>
        </w:tc>
        <w:tc>
          <w:tcPr>
            <w:tcW w:w="1701" w:type="dxa"/>
            <w:shd w:val="clear" w:color="auto" w:fill="FFFFFF" w:themeFill="background1"/>
            <w:vAlign w:val="center"/>
          </w:tcPr>
          <w:p w:rsidR="00E85516" w:rsidRPr="00B154BE" w:rsidRDefault="00E27BFC" w:rsidP="00B154BE">
            <w:pPr>
              <w:tabs>
                <w:tab w:val="left" w:pos="3840"/>
              </w:tabs>
              <w:jc w:val="center"/>
              <w:rPr>
                <w:rFonts w:ascii="Arial" w:hAnsi="Arial" w:cs="Arial"/>
                <w:sz w:val="18"/>
                <w:szCs w:val="18"/>
              </w:rPr>
            </w:pPr>
            <w:r>
              <w:rPr>
                <w:rFonts w:ascii="Arial" w:hAnsi="Arial" w:cs="Arial"/>
                <w:sz w:val="18"/>
                <w:szCs w:val="18"/>
              </w:rPr>
              <w:t xml:space="preserve">Lazer </w:t>
            </w:r>
            <w:r w:rsidR="00815CC9">
              <w:rPr>
                <w:rFonts w:ascii="Arial" w:hAnsi="Arial" w:cs="Arial"/>
                <w:sz w:val="18"/>
                <w:szCs w:val="18"/>
              </w:rPr>
              <w:t xml:space="preserve"> - </w:t>
            </w:r>
            <w:r>
              <w:rPr>
                <w:rFonts w:ascii="Arial" w:hAnsi="Arial" w:cs="Arial"/>
                <w:sz w:val="18"/>
                <w:szCs w:val="18"/>
              </w:rPr>
              <w:t>10372</w:t>
            </w:r>
          </w:p>
        </w:tc>
        <w:tc>
          <w:tcPr>
            <w:tcW w:w="4252" w:type="dxa"/>
            <w:shd w:val="clear" w:color="auto" w:fill="FFFFFF" w:themeFill="background1"/>
            <w:vAlign w:val="center"/>
          </w:tcPr>
          <w:p w:rsidR="00E85516" w:rsidRPr="0091447E" w:rsidRDefault="00A30192" w:rsidP="0091447E">
            <w:pPr>
              <w:tabs>
                <w:tab w:val="left" w:pos="3840"/>
              </w:tabs>
              <w:jc w:val="center"/>
              <w:rPr>
                <w:rFonts w:ascii="Arial" w:hAnsi="Arial" w:cs="Arial"/>
                <w:sz w:val="18"/>
                <w:szCs w:val="18"/>
              </w:rPr>
            </w:pPr>
            <w:r w:rsidRPr="0091447E">
              <w:rPr>
                <w:rFonts w:ascii="Arial" w:hAnsi="Arial" w:cs="Arial"/>
                <w:sz w:val="18"/>
                <w:szCs w:val="18"/>
              </w:rPr>
              <w:t>Kullanılabilir</w:t>
            </w:r>
            <w:r w:rsidR="006C3C5D" w:rsidRPr="0091447E">
              <w:rPr>
                <w:rFonts w:ascii="Arial" w:hAnsi="Arial" w:cs="Arial"/>
                <w:sz w:val="18"/>
                <w:szCs w:val="18"/>
              </w:rPr>
              <w:t xml:space="preserve"> Durumda</w:t>
            </w:r>
          </w:p>
        </w:tc>
        <w:tc>
          <w:tcPr>
            <w:tcW w:w="1418" w:type="dxa"/>
            <w:shd w:val="clear" w:color="auto" w:fill="FFFFFF" w:themeFill="background1"/>
            <w:vAlign w:val="center"/>
          </w:tcPr>
          <w:p w:rsidR="00E85516" w:rsidRPr="0091447E" w:rsidRDefault="00E27BFC" w:rsidP="0091447E">
            <w:pPr>
              <w:tabs>
                <w:tab w:val="left" w:pos="3840"/>
              </w:tabs>
              <w:jc w:val="center"/>
              <w:rPr>
                <w:rFonts w:ascii="Arial" w:hAnsi="Arial" w:cs="Arial"/>
                <w:sz w:val="18"/>
                <w:szCs w:val="18"/>
              </w:rPr>
            </w:pPr>
            <w:r>
              <w:rPr>
                <w:rFonts w:ascii="Arial" w:hAnsi="Arial" w:cs="Arial"/>
                <w:sz w:val="18"/>
                <w:szCs w:val="18"/>
              </w:rPr>
              <w:t>7.000,00</w:t>
            </w:r>
          </w:p>
        </w:tc>
        <w:tc>
          <w:tcPr>
            <w:tcW w:w="1134" w:type="dxa"/>
            <w:shd w:val="clear" w:color="auto" w:fill="FFFFFF" w:themeFill="background1"/>
            <w:vAlign w:val="center"/>
          </w:tcPr>
          <w:p w:rsidR="00E27BFC" w:rsidRPr="00E27BFC" w:rsidRDefault="00E27BFC" w:rsidP="00E27BFC">
            <w:pPr>
              <w:tabs>
                <w:tab w:val="left" w:pos="3840"/>
              </w:tabs>
              <w:jc w:val="center"/>
              <w:rPr>
                <w:rFonts w:ascii="Arial" w:hAnsi="Arial" w:cs="Arial"/>
                <w:sz w:val="18"/>
                <w:szCs w:val="18"/>
              </w:rPr>
            </w:pPr>
            <w:r w:rsidRPr="00E27BFC">
              <w:rPr>
                <w:rFonts w:ascii="Arial" w:hAnsi="Arial" w:cs="Arial"/>
                <w:sz w:val="18"/>
                <w:szCs w:val="18"/>
              </w:rPr>
              <w:t>2.100,00</w:t>
            </w:r>
          </w:p>
        </w:tc>
        <w:tc>
          <w:tcPr>
            <w:tcW w:w="1417" w:type="dxa"/>
            <w:shd w:val="clear" w:color="auto" w:fill="FFFFFF" w:themeFill="background1"/>
            <w:vAlign w:val="center"/>
          </w:tcPr>
          <w:p w:rsidR="00E85516" w:rsidRPr="0091447E" w:rsidRDefault="00E27BFC" w:rsidP="0091447E">
            <w:pPr>
              <w:tabs>
                <w:tab w:val="left" w:pos="3840"/>
              </w:tabs>
              <w:jc w:val="center"/>
              <w:rPr>
                <w:rFonts w:ascii="Arial" w:hAnsi="Arial" w:cs="Arial"/>
                <w:sz w:val="18"/>
                <w:szCs w:val="18"/>
              </w:rPr>
            </w:pPr>
            <w:r>
              <w:rPr>
                <w:rFonts w:ascii="Arial" w:hAnsi="Arial" w:cs="Arial"/>
                <w:sz w:val="18"/>
                <w:szCs w:val="18"/>
              </w:rPr>
              <w:t>17.03.2025</w:t>
            </w:r>
          </w:p>
        </w:tc>
        <w:tc>
          <w:tcPr>
            <w:tcW w:w="1134" w:type="dxa"/>
            <w:tcBorders>
              <w:right w:val="double" w:sz="4" w:space="0" w:color="auto"/>
            </w:tcBorders>
            <w:shd w:val="clear" w:color="auto" w:fill="FFFFFF" w:themeFill="background1"/>
            <w:vAlign w:val="center"/>
          </w:tcPr>
          <w:p w:rsidR="00E85516" w:rsidRPr="0091447E" w:rsidRDefault="00E27BFC" w:rsidP="00E27BFC">
            <w:pPr>
              <w:tabs>
                <w:tab w:val="left" w:pos="3840"/>
              </w:tabs>
              <w:rPr>
                <w:rFonts w:ascii="Arial" w:hAnsi="Arial" w:cs="Arial"/>
                <w:sz w:val="18"/>
                <w:szCs w:val="18"/>
              </w:rPr>
            </w:pPr>
            <w:r>
              <w:rPr>
                <w:rFonts w:ascii="Arial" w:hAnsi="Arial" w:cs="Arial"/>
                <w:sz w:val="18"/>
                <w:szCs w:val="18"/>
              </w:rPr>
              <w:t xml:space="preserve">     09:30</w:t>
            </w:r>
          </w:p>
        </w:tc>
      </w:tr>
      <w:tr w:rsidR="0091447E" w:rsidRPr="0091447E" w:rsidTr="00E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710" w:type="dxa"/>
            <w:tcBorders>
              <w:left w:val="double" w:sz="4" w:space="0" w:color="auto"/>
            </w:tcBorders>
            <w:shd w:val="clear" w:color="auto" w:fill="FFFFFF" w:themeFill="background1"/>
          </w:tcPr>
          <w:p w:rsidR="00EE7B2B" w:rsidRPr="005617FB" w:rsidRDefault="00EE7B2B" w:rsidP="0091447E">
            <w:pPr>
              <w:tabs>
                <w:tab w:val="left" w:pos="3840"/>
              </w:tabs>
              <w:jc w:val="center"/>
              <w:rPr>
                <w:rFonts w:ascii="Arial" w:hAnsi="Arial" w:cs="Arial"/>
              </w:rPr>
            </w:pPr>
            <w:r w:rsidRPr="005617FB">
              <w:rPr>
                <w:rFonts w:ascii="Arial" w:hAnsi="Arial" w:cs="Arial"/>
              </w:rPr>
              <w:t>2</w:t>
            </w:r>
          </w:p>
        </w:tc>
        <w:tc>
          <w:tcPr>
            <w:tcW w:w="1275" w:type="dxa"/>
            <w:shd w:val="clear" w:color="auto" w:fill="FFFFFF" w:themeFill="background1"/>
          </w:tcPr>
          <w:p w:rsidR="00EE7B2B" w:rsidRPr="0091447E" w:rsidRDefault="00E27BFC" w:rsidP="0091447E">
            <w:pPr>
              <w:tabs>
                <w:tab w:val="left" w:pos="3840"/>
              </w:tabs>
              <w:jc w:val="center"/>
              <w:rPr>
                <w:rFonts w:ascii="Arial" w:hAnsi="Arial" w:cs="Arial"/>
              </w:rPr>
            </w:pPr>
            <w:r>
              <w:rPr>
                <w:rFonts w:ascii="Arial" w:hAnsi="Arial" w:cs="Arial"/>
                <w:sz w:val="18"/>
                <w:szCs w:val="18"/>
              </w:rPr>
              <w:t>Şabanözü Milli Emlak Şefliği</w:t>
            </w:r>
          </w:p>
        </w:tc>
        <w:tc>
          <w:tcPr>
            <w:tcW w:w="1560" w:type="dxa"/>
            <w:shd w:val="clear" w:color="auto" w:fill="FFFFFF" w:themeFill="background1"/>
            <w:vAlign w:val="center"/>
          </w:tcPr>
          <w:p w:rsidR="00EE7B2B" w:rsidRPr="00053CE4" w:rsidRDefault="00EE7B2B" w:rsidP="00053CE4">
            <w:pPr>
              <w:tabs>
                <w:tab w:val="left" w:pos="3840"/>
              </w:tabs>
              <w:jc w:val="center"/>
              <w:rPr>
                <w:rFonts w:ascii="Arial" w:hAnsi="Arial" w:cs="Arial"/>
                <w:sz w:val="18"/>
                <w:szCs w:val="18"/>
              </w:rPr>
            </w:pPr>
            <w:r w:rsidRPr="0091447E">
              <w:rPr>
                <w:rFonts w:ascii="Arial" w:hAnsi="Arial" w:cs="Arial"/>
                <w:sz w:val="18"/>
                <w:szCs w:val="18"/>
              </w:rPr>
              <w:t>Yivsiz Av Tüfeği</w:t>
            </w:r>
          </w:p>
        </w:tc>
        <w:tc>
          <w:tcPr>
            <w:tcW w:w="1134" w:type="dxa"/>
            <w:shd w:val="clear" w:color="auto" w:fill="FFFFFF" w:themeFill="background1"/>
          </w:tcPr>
          <w:p w:rsidR="00384695" w:rsidRDefault="00384695" w:rsidP="008B43BA">
            <w:pPr>
              <w:tabs>
                <w:tab w:val="left" w:pos="3840"/>
              </w:tabs>
              <w:jc w:val="center"/>
              <w:rPr>
                <w:rFonts w:ascii="Arial" w:hAnsi="Arial" w:cs="Arial"/>
                <w:bCs/>
                <w:sz w:val="18"/>
                <w:szCs w:val="18"/>
              </w:rPr>
            </w:pPr>
          </w:p>
          <w:p w:rsidR="00EE7B2B" w:rsidRPr="0091447E" w:rsidRDefault="00F32539" w:rsidP="008B43BA">
            <w:pPr>
              <w:tabs>
                <w:tab w:val="left" w:pos="3840"/>
              </w:tabs>
              <w:jc w:val="center"/>
              <w:rPr>
                <w:rFonts w:ascii="Arial" w:hAnsi="Arial" w:cs="Arial"/>
                <w:bCs/>
                <w:sz w:val="18"/>
                <w:szCs w:val="18"/>
              </w:rPr>
            </w:pPr>
            <w:r>
              <w:rPr>
                <w:rFonts w:ascii="Arial" w:hAnsi="Arial" w:cs="Arial"/>
                <w:bCs/>
                <w:sz w:val="18"/>
                <w:szCs w:val="18"/>
              </w:rPr>
              <w:t>12</w:t>
            </w:r>
            <w:r w:rsidR="008B43BA">
              <w:rPr>
                <w:rFonts w:ascii="Arial" w:hAnsi="Arial" w:cs="Arial"/>
                <w:bCs/>
                <w:sz w:val="18"/>
                <w:szCs w:val="18"/>
              </w:rPr>
              <w:t xml:space="preserve"> </w:t>
            </w:r>
            <w:r w:rsidR="00EE7B2B" w:rsidRPr="0091447E">
              <w:rPr>
                <w:rFonts w:ascii="Arial" w:hAnsi="Arial" w:cs="Arial"/>
                <w:bCs/>
                <w:sz w:val="18"/>
                <w:szCs w:val="18"/>
              </w:rPr>
              <w:t>Kalibre</w:t>
            </w:r>
          </w:p>
        </w:tc>
        <w:tc>
          <w:tcPr>
            <w:tcW w:w="1701" w:type="dxa"/>
            <w:shd w:val="clear" w:color="auto" w:fill="FFFFFF" w:themeFill="background1"/>
            <w:vAlign w:val="center"/>
          </w:tcPr>
          <w:p w:rsidR="00EE7B2B" w:rsidRPr="00B154BE" w:rsidRDefault="00F32539" w:rsidP="00F32539">
            <w:pPr>
              <w:tabs>
                <w:tab w:val="left" w:pos="3840"/>
              </w:tabs>
              <w:jc w:val="center"/>
              <w:rPr>
                <w:rFonts w:ascii="Arial" w:hAnsi="Arial" w:cs="Arial"/>
                <w:sz w:val="18"/>
                <w:szCs w:val="18"/>
              </w:rPr>
            </w:pPr>
            <w:proofErr w:type="spellStart"/>
            <w:r>
              <w:rPr>
                <w:rFonts w:ascii="Arial" w:hAnsi="Arial" w:cs="Arial"/>
                <w:sz w:val="18"/>
                <w:szCs w:val="18"/>
              </w:rPr>
              <w:t>Özzümrüd-Emerald</w:t>
            </w:r>
            <w:proofErr w:type="spellEnd"/>
            <w:r>
              <w:rPr>
                <w:rFonts w:ascii="Arial" w:hAnsi="Arial" w:cs="Arial"/>
                <w:sz w:val="18"/>
                <w:szCs w:val="18"/>
              </w:rPr>
              <w:t xml:space="preserve"> 1718398</w:t>
            </w:r>
          </w:p>
        </w:tc>
        <w:tc>
          <w:tcPr>
            <w:tcW w:w="4252" w:type="dxa"/>
            <w:shd w:val="clear" w:color="auto" w:fill="FFFFFF" w:themeFill="background1"/>
            <w:vAlign w:val="center"/>
          </w:tcPr>
          <w:p w:rsidR="00EE7B2B" w:rsidRPr="0091447E" w:rsidRDefault="00EE7B2B" w:rsidP="0091447E">
            <w:pPr>
              <w:tabs>
                <w:tab w:val="left" w:pos="3840"/>
              </w:tabs>
              <w:jc w:val="center"/>
              <w:rPr>
                <w:rFonts w:ascii="Arial" w:hAnsi="Arial" w:cs="Arial"/>
              </w:rPr>
            </w:pPr>
            <w:r w:rsidRPr="0091447E">
              <w:rPr>
                <w:rFonts w:ascii="Arial" w:hAnsi="Arial" w:cs="Arial"/>
                <w:sz w:val="18"/>
                <w:szCs w:val="18"/>
              </w:rPr>
              <w:t>Kullanılabilir Durumda</w:t>
            </w:r>
          </w:p>
        </w:tc>
        <w:tc>
          <w:tcPr>
            <w:tcW w:w="1418" w:type="dxa"/>
            <w:shd w:val="clear" w:color="auto" w:fill="FFFFFF" w:themeFill="background1"/>
          </w:tcPr>
          <w:p w:rsidR="00F32539" w:rsidRDefault="00F32539" w:rsidP="00F32539">
            <w:pPr>
              <w:jc w:val="center"/>
              <w:rPr>
                <w:rFonts w:ascii="Arial" w:hAnsi="Arial" w:cs="Arial"/>
                <w:sz w:val="18"/>
                <w:szCs w:val="18"/>
              </w:rPr>
            </w:pPr>
          </w:p>
          <w:p w:rsidR="00EE7B2B" w:rsidRPr="0091447E" w:rsidRDefault="00F32539" w:rsidP="00F32539">
            <w:pPr>
              <w:jc w:val="center"/>
            </w:pPr>
            <w:r>
              <w:rPr>
                <w:rFonts w:ascii="Arial" w:hAnsi="Arial" w:cs="Arial"/>
                <w:sz w:val="18"/>
                <w:szCs w:val="18"/>
              </w:rPr>
              <w:t>3.000,00</w:t>
            </w:r>
          </w:p>
        </w:tc>
        <w:tc>
          <w:tcPr>
            <w:tcW w:w="1134" w:type="dxa"/>
            <w:shd w:val="clear" w:color="auto" w:fill="FFFFFF" w:themeFill="background1"/>
            <w:vAlign w:val="center"/>
          </w:tcPr>
          <w:p w:rsidR="00EE7B2B" w:rsidRPr="00F32539" w:rsidRDefault="00F32539" w:rsidP="0091447E">
            <w:pPr>
              <w:tabs>
                <w:tab w:val="left" w:pos="3840"/>
              </w:tabs>
              <w:jc w:val="center"/>
              <w:rPr>
                <w:rFonts w:ascii="Arial" w:hAnsi="Arial" w:cs="Arial"/>
                <w:sz w:val="18"/>
                <w:szCs w:val="18"/>
              </w:rPr>
            </w:pPr>
            <w:r w:rsidRPr="00F32539">
              <w:rPr>
                <w:rFonts w:ascii="Arial" w:hAnsi="Arial" w:cs="Arial"/>
                <w:sz w:val="18"/>
                <w:szCs w:val="18"/>
              </w:rPr>
              <w:t>900,00</w:t>
            </w:r>
          </w:p>
        </w:tc>
        <w:tc>
          <w:tcPr>
            <w:tcW w:w="1417" w:type="dxa"/>
            <w:shd w:val="clear" w:color="auto" w:fill="FFFFFF" w:themeFill="background1"/>
          </w:tcPr>
          <w:p w:rsidR="00893128" w:rsidRDefault="00893128" w:rsidP="0091447E">
            <w:pPr>
              <w:jc w:val="center"/>
              <w:rPr>
                <w:sz w:val="20"/>
                <w:szCs w:val="20"/>
              </w:rPr>
            </w:pPr>
          </w:p>
          <w:p w:rsidR="00EE7B2B" w:rsidRPr="00893128" w:rsidRDefault="00893128" w:rsidP="0091447E">
            <w:pPr>
              <w:jc w:val="center"/>
              <w:rPr>
                <w:sz w:val="20"/>
                <w:szCs w:val="20"/>
              </w:rPr>
            </w:pPr>
            <w:r w:rsidRPr="00893128">
              <w:rPr>
                <w:sz w:val="20"/>
                <w:szCs w:val="20"/>
              </w:rPr>
              <w:t>17.03.2025</w:t>
            </w:r>
          </w:p>
        </w:tc>
        <w:tc>
          <w:tcPr>
            <w:tcW w:w="1134" w:type="dxa"/>
            <w:tcBorders>
              <w:right w:val="double" w:sz="4" w:space="0" w:color="auto"/>
            </w:tcBorders>
            <w:shd w:val="clear" w:color="auto" w:fill="FFFFFF" w:themeFill="background1"/>
            <w:vAlign w:val="center"/>
          </w:tcPr>
          <w:p w:rsidR="00EE7B2B" w:rsidRPr="0091447E" w:rsidRDefault="00893128" w:rsidP="0091447E">
            <w:pPr>
              <w:tabs>
                <w:tab w:val="left" w:pos="3840"/>
              </w:tabs>
              <w:jc w:val="center"/>
              <w:rPr>
                <w:rFonts w:ascii="Arial" w:hAnsi="Arial" w:cs="Arial"/>
                <w:sz w:val="18"/>
                <w:szCs w:val="18"/>
              </w:rPr>
            </w:pPr>
            <w:r>
              <w:rPr>
                <w:rFonts w:ascii="Arial" w:hAnsi="Arial" w:cs="Arial"/>
                <w:sz w:val="18"/>
                <w:szCs w:val="18"/>
              </w:rPr>
              <w:t>09:40</w:t>
            </w:r>
          </w:p>
        </w:tc>
      </w:tr>
      <w:tr w:rsidR="0091447E" w:rsidRPr="0091447E" w:rsidTr="00E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710" w:type="dxa"/>
            <w:tcBorders>
              <w:left w:val="double" w:sz="4" w:space="0" w:color="auto"/>
            </w:tcBorders>
            <w:shd w:val="clear" w:color="auto" w:fill="FFFFFF" w:themeFill="background1"/>
          </w:tcPr>
          <w:p w:rsidR="00EE7B2B" w:rsidRPr="005617FB" w:rsidRDefault="00EE7B2B" w:rsidP="0091447E">
            <w:pPr>
              <w:tabs>
                <w:tab w:val="left" w:pos="3840"/>
              </w:tabs>
              <w:jc w:val="center"/>
              <w:rPr>
                <w:rFonts w:ascii="Arial" w:hAnsi="Arial" w:cs="Arial"/>
              </w:rPr>
            </w:pPr>
            <w:r w:rsidRPr="005617FB">
              <w:rPr>
                <w:rFonts w:ascii="Arial" w:hAnsi="Arial" w:cs="Arial"/>
              </w:rPr>
              <w:t>3</w:t>
            </w:r>
          </w:p>
        </w:tc>
        <w:tc>
          <w:tcPr>
            <w:tcW w:w="1275" w:type="dxa"/>
            <w:shd w:val="clear" w:color="auto" w:fill="FFFFFF" w:themeFill="background1"/>
          </w:tcPr>
          <w:p w:rsidR="00EE7B2B" w:rsidRPr="0091447E" w:rsidRDefault="00E27BFC" w:rsidP="0091447E">
            <w:pPr>
              <w:tabs>
                <w:tab w:val="left" w:pos="3840"/>
              </w:tabs>
              <w:jc w:val="center"/>
              <w:rPr>
                <w:rFonts w:ascii="Arial" w:hAnsi="Arial" w:cs="Arial"/>
              </w:rPr>
            </w:pPr>
            <w:r>
              <w:rPr>
                <w:rFonts w:ascii="Arial" w:hAnsi="Arial" w:cs="Arial"/>
                <w:sz w:val="18"/>
                <w:szCs w:val="18"/>
              </w:rPr>
              <w:t>Şabanözü Milli Emlak Şefliği</w:t>
            </w:r>
          </w:p>
        </w:tc>
        <w:tc>
          <w:tcPr>
            <w:tcW w:w="1560" w:type="dxa"/>
            <w:shd w:val="clear" w:color="auto" w:fill="FFFFFF" w:themeFill="background1"/>
            <w:vAlign w:val="center"/>
          </w:tcPr>
          <w:p w:rsidR="00EE7B2B" w:rsidRPr="00053CE4" w:rsidRDefault="00EE7B2B" w:rsidP="00053CE4">
            <w:pPr>
              <w:tabs>
                <w:tab w:val="left" w:pos="3840"/>
              </w:tabs>
              <w:jc w:val="center"/>
              <w:rPr>
                <w:rFonts w:ascii="Arial" w:hAnsi="Arial" w:cs="Arial"/>
                <w:sz w:val="18"/>
                <w:szCs w:val="18"/>
              </w:rPr>
            </w:pPr>
            <w:r w:rsidRPr="0091447E">
              <w:rPr>
                <w:rFonts w:ascii="Arial" w:hAnsi="Arial" w:cs="Arial"/>
                <w:sz w:val="18"/>
                <w:szCs w:val="18"/>
              </w:rPr>
              <w:t>Yivsiz Av Tüfeği</w:t>
            </w:r>
          </w:p>
        </w:tc>
        <w:tc>
          <w:tcPr>
            <w:tcW w:w="1134" w:type="dxa"/>
            <w:shd w:val="clear" w:color="auto" w:fill="FFFFFF" w:themeFill="background1"/>
          </w:tcPr>
          <w:p w:rsidR="00384695" w:rsidRDefault="00384695" w:rsidP="008B43BA">
            <w:pPr>
              <w:tabs>
                <w:tab w:val="left" w:pos="3840"/>
              </w:tabs>
              <w:jc w:val="center"/>
              <w:rPr>
                <w:rFonts w:ascii="Arial" w:hAnsi="Arial" w:cs="Arial"/>
                <w:bCs/>
                <w:sz w:val="18"/>
                <w:szCs w:val="18"/>
              </w:rPr>
            </w:pPr>
          </w:p>
          <w:p w:rsidR="00EE7B2B" w:rsidRPr="008B43BA" w:rsidRDefault="00EE7B2B" w:rsidP="008B43BA">
            <w:pPr>
              <w:tabs>
                <w:tab w:val="left" w:pos="3840"/>
              </w:tabs>
              <w:jc w:val="center"/>
              <w:rPr>
                <w:rFonts w:ascii="Arial" w:hAnsi="Arial" w:cs="Arial"/>
                <w:bCs/>
                <w:sz w:val="18"/>
                <w:szCs w:val="18"/>
              </w:rPr>
            </w:pPr>
            <w:r w:rsidRPr="0091447E">
              <w:rPr>
                <w:rFonts w:ascii="Arial" w:hAnsi="Arial" w:cs="Arial"/>
                <w:bCs/>
                <w:sz w:val="18"/>
                <w:szCs w:val="18"/>
              </w:rPr>
              <w:t>12</w:t>
            </w:r>
            <w:r w:rsidR="008B43BA">
              <w:rPr>
                <w:rFonts w:ascii="Arial" w:hAnsi="Arial" w:cs="Arial"/>
                <w:bCs/>
                <w:sz w:val="18"/>
                <w:szCs w:val="18"/>
              </w:rPr>
              <w:t xml:space="preserve"> </w:t>
            </w:r>
            <w:r w:rsidRPr="0091447E">
              <w:rPr>
                <w:rFonts w:ascii="Arial" w:hAnsi="Arial" w:cs="Arial"/>
                <w:bCs/>
                <w:sz w:val="18"/>
                <w:szCs w:val="18"/>
              </w:rPr>
              <w:t>Kalibre</w:t>
            </w:r>
          </w:p>
        </w:tc>
        <w:tc>
          <w:tcPr>
            <w:tcW w:w="1701" w:type="dxa"/>
            <w:shd w:val="clear" w:color="auto" w:fill="FFFFFF" w:themeFill="background1"/>
            <w:vAlign w:val="center"/>
          </w:tcPr>
          <w:p w:rsidR="00EE7B2B" w:rsidRPr="00B154BE" w:rsidRDefault="002647F2" w:rsidP="002647F2">
            <w:pPr>
              <w:tabs>
                <w:tab w:val="left" w:pos="3840"/>
              </w:tabs>
              <w:rPr>
                <w:rFonts w:ascii="Arial" w:hAnsi="Arial" w:cs="Arial"/>
                <w:sz w:val="18"/>
                <w:szCs w:val="18"/>
              </w:rPr>
            </w:pPr>
            <w:proofErr w:type="spellStart"/>
            <w:r>
              <w:rPr>
                <w:rFonts w:ascii="Arial" w:hAnsi="Arial" w:cs="Arial"/>
                <w:sz w:val="18"/>
                <w:szCs w:val="18"/>
              </w:rPr>
              <w:t>Superpoze</w:t>
            </w:r>
            <w:proofErr w:type="spellEnd"/>
            <w:r w:rsidR="00815CC9">
              <w:rPr>
                <w:rFonts w:ascii="Arial" w:hAnsi="Arial" w:cs="Arial"/>
                <w:sz w:val="18"/>
                <w:szCs w:val="18"/>
              </w:rPr>
              <w:t xml:space="preserve"> -</w:t>
            </w:r>
            <w:r>
              <w:rPr>
                <w:rFonts w:ascii="Arial" w:hAnsi="Arial" w:cs="Arial"/>
                <w:sz w:val="18"/>
                <w:szCs w:val="18"/>
              </w:rPr>
              <w:t xml:space="preserve"> 76141</w:t>
            </w:r>
          </w:p>
        </w:tc>
        <w:tc>
          <w:tcPr>
            <w:tcW w:w="4252" w:type="dxa"/>
            <w:shd w:val="clear" w:color="auto" w:fill="FFFFFF" w:themeFill="background1"/>
            <w:vAlign w:val="center"/>
          </w:tcPr>
          <w:p w:rsidR="00EE7B2B" w:rsidRPr="0091447E" w:rsidRDefault="00EE7B2B" w:rsidP="0091447E">
            <w:pPr>
              <w:tabs>
                <w:tab w:val="left" w:pos="3840"/>
              </w:tabs>
              <w:jc w:val="center"/>
              <w:rPr>
                <w:rFonts w:ascii="Arial" w:hAnsi="Arial" w:cs="Arial"/>
              </w:rPr>
            </w:pPr>
            <w:r w:rsidRPr="0091447E">
              <w:rPr>
                <w:rFonts w:ascii="Arial" w:hAnsi="Arial" w:cs="Arial"/>
                <w:sz w:val="18"/>
                <w:szCs w:val="18"/>
              </w:rPr>
              <w:t>Kullanılabilir Durumda</w:t>
            </w:r>
          </w:p>
        </w:tc>
        <w:tc>
          <w:tcPr>
            <w:tcW w:w="1418" w:type="dxa"/>
            <w:shd w:val="clear" w:color="auto" w:fill="FFFFFF" w:themeFill="background1"/>
          </w:tcPr>
          <w:p w:rsidR="002647F2" w:rsidRDefault="002647F2" w:rsidP="0091447E">
            <w:pPr>
              <w:jc w:val="center"/>
              <w:rPr>
                <w:rFonts w:ascii="Arial" w:hAnsi="Arial" w:cs="Arial"/>
                <w:sz w:val="18"/>
                <w:szCs w:val="18"/>
              </w:rPr>
            </w:pPr>
          </w:p>
          <w:p w:rsidR="00EE7B2B" w:rsidRPr="0091447E" w:rsidRDefault="002647F2" w:rsidP="0091447E">
            <w:pPr>
              <w:jc w:val="center"/>
            </w:pPr>
            <w:r>
              <w:rPr>
                <w:rFonts w:ascii="Arial" w:hAnsi="Arial" w:cs="Arial"/>
                <w:sz w:val="18"/>
                <w:szCs w:val="18"/>
              </w:rPr>
              <w:t>5.000,00</w:t>
            </w:r>
          </w:p>
        </w:tc>
        <w:tc>
          <w:tcPr>
            <w:tcW w:w="1134" w:type="dxa"/>
            <w:shd w:val="clear" w:color="auto" w:fill="FFFFFF" w:themeFill="background1"/>
          </w:tcPr>
          <w:p w:rsidR="00EE7B2B" w:rsidRDefault="00EE7B2B" w:rsidP="0091447E">
            <w:pPr>
              <w:jc w:val="center"/>
            </w:pPr>
          </w:p>
          <w:p w:rsidR="002647F2" w:rsidRPr="002647F2" w:rsidRDefault="002647F2" w:rsidP="0091447E">
            <w:pPr>
              <w:jc w:val="center"/>
              <w:rPr>
                <w:sz w:val="20"/>
                <w:szCs w:val="20"/>
              </w:rPr>
            </w:pPr>
            <w:r w:rsidRPr="002647F2">
              <w:rPr>
                <w:sz w:val="20"/>
                <w:szCs w:val="20"/>
              </w:rPr>
              <w:t>1.500,00</w:t>
            </w:r>
          </w:p>
        </w:tc>
        <w:tc>
          <w:tcPr>
            <w:tcW w:w="1417" w:type="dxa"/>
            <w:shd w:val="clear" w:color="auto" w:fill="FFFFFF" w:themeFill="background1"/>
          </w:tcPr>
          <w:p w:rsidR="00EE7B2B" w:rsidRDefault="00EE7B2B" w:rsidP="0091447E">
            <w:pPr>
              <w:jc w:val="center"/>
              <w:rPr>
                <w:rFonts w:ascii="Arial" w:hAnsi="Arial" w:cs="Arial"/>
                <w:sz w:val="18"/>
                <w:szCs w:val="18"/>
              </w:rPr>
            </w:pPr>
          </w:p>
          <w:p w:rsidR="002647F2" w:rsidRPr="0091447E" w:rsidRDefault="002647F2" w:rsidP="0091447E">
            <w:pPr>
              <w:jc w:val="center"/>
            </w:pPr>
            <w:r>
              <w:rPr>
                <w:rFonts w:ascii="Arial" w:hAnsi="Arial" w:cs="Arial"/>
                <w:sz w:val="18"/>
                <w:szCs w:val="18"/>
              </w:rPr>
              <w:t>17.03.2025</w:t>
            </w:r>
          </w:p>
        </w:tc>
        <w:tc>
          <w:tcPr>
            <w:tcW w:w="1134" w:type="dxa"/>
            <w:tcBorders>
              <w:right w:val="double" w:sz="4" w:space="0" w:color="auto"/>
            </w:tcBorders>
            <w:shd w:val="clear" w:color="auto" w:fill="FFFFFF" w:themeFill="background1"/>
            <w:vAlign w:val="center"/>
          </w:tcPr>
          <w:p w:rsidR="00EE7B2B" w:rsidRPr="0091447E" w:rsidRDefault="002647F2" w:rsidP="0091447E">
            <w:pPr>
              <w:tabs>
                <w:tab w:val="left" w:pos="3840"/>
              </w:tabs>
              <w:jc w:val="center"/>
              <w:rPr>
                <w:rFonts w:ascii="Arial" w:hAnsi="Arial" w:cs="Arial"/>
                <w:sz w:val="18"/>
                <w:szCs w:val="18"/>
              </w:rPr>
            </w:pPr>
            <w:r>
              <w:rPr>
                <w:rFonts w:ascii="Arial" w:hAnsi="Arial" w:cs="Arial"/>
                <w:sz w:val="18"/>
                <w:szCs w:val="18"/>
              </w:rPr>
              <w:t>09:50</w:t>
            </w:r>
          </w:p>
        </w:tc>
      </w:tr>
      <w:tr w:rsidR="0091447E" w:rsidRPr="0091447E" w:rsidTr="00E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710" w:type="dxa"/>
            <w:tcBorders>
              <w:left w:val="double" w:sz="4" w:space="0" w:color="auto"/>
            </w:tcBorders>
            <w:shd w:val="clear" w:color="auto" w:fill="FFFFFF" w:themeFill="background1"/>
          </w:tcPr>
          <w:p w:rsidR="00EE7B2B" w:rsidRPr="005617FB" w:rsidRDefault="00EE7B2B" w:rsidP="0091447E">
            <w:pPr>
              <w:tabs>
                <w:tab w:val="left" w:pos="3840"/>
              </w:tabs>
              <w:jc w:val="center"/>
              <w:rPr>
                <w:rFonts w:ascii="Arial" w:hAnsi="Arial" w:cs="Arial"/>
              </w:rPr>
            </w:pPr>
            <w:r w:rsidRPr="005617FB">
              <w:rPr>
                <w:rFonts w:ascii="Arial" w:hAnsi="Arial" w:cs="Arial"/>
              </w:rPr>
              <w:t>4</w:t>
            </w:r>
          </w:p>
        </w:tc>
        <w:tc>
          <w:tcPr>
            <w:tcW w:w="1275" w:type="dxa"/>
            <w:shd w:val="clear" w:color="auto" w:fill="FFFFFF" w:themeFill="background1"/>
          </w:tcPr>
          <w:p w:rsidR="00EE7B2B" w:rsidRPr="0091447E" w:rsidRDefault="00491E79" w:rsidP="0091447E">
            <w:pPr>
              <w:tabs>
                <w:tab w:val="left" w:pos="3840"/>
              </w:tabs>
              <w:jc w:val="center"/>
              <w:rPr>
                <w:rFonts w:ascii="Arial" w:hAnsi="Arial" w:cs="Arial"/>
              </w:rPr>
            </w:pPr>
            <w:r>
              <w:rPr>
                <w:rFonts w:ascii="Arial" w:hAnsi="Arial" w:cs="Arial"/>
                <w:sz w:val="18"/>
                <w:szCs w:val="18"/>
              </w:rPr>
              <w:t>Şabanözü Milli Emlak Şefliği</w:t>
            </w:r>
          </w:p>
        </w:tc>
        <w:tc>
          <w:tcPr>
            <w:tcW w:w="1560" w:type="dxa"/>
            <w:shd w:val="clear" w:color="auto" w:fill="FFFFFF" w:themeFill="background1"/>
            <w:vAlign w:val="center"/>
          </w:tcPr>
          <w:p w:rsidR="00EE7B2B" w:rsidRPr="00053CE4" w:rsidRDefault="00EE7B2B" w:rsidP="00053CE4">
            <w:pPr>
              <w:tabs>
                <w:tab w:val="left" w:pos="3840"/>
              </w:tabs>
              <w:jc w:val="center"/>
              <w:rPr>
                <w:rFonts w:ascii="Arial" w:hAnsi="Arial" w:cs="Arial"/>
                <w:sz w:val="18"/>
                <w:szCs w:val="18"/>
              </w:rPr>
            </w:pPr>
            <w:r w:rsidRPr="0091447E">
              <w:rPr>
                <w:rFonts w:ascii="Arial" w:hAnsi="Arial" w:cs="Arial"/>
                <w:sz w:val="16"/>
                <w:szCs w:val="16"/>
              </w:rPr>
              <w:t xml:space="preserve"> Tek Kırma</w:t>
            </w:r>
            <w:r w:rsidR="00053CE4">
              <w:rPr>
                <w:rFonts w:ascii="Arial" w:hAnsi="Arial" w:cs="Arial"/>
                <w:sz w:val="18"/>
                <w:szCs w:val="18"/>
              </w:rPr>
              <w:t xml:space="preserve"> </w:t>
            </w:r>
            <w:r w:rsidRPr="0091447E">
              <w:rPr>
                <w:rFonts w:ascii="Arial" w:hAnsi="Arial" w:cs="Arial"/>
                <w:sz w:val="18"/>
                <w:szCs w:val="18"/>
              </w:rPr>
              <w:t>Yivsiz Av Tüfeği</w:t>
            </w:r>
          </w:p>
        </w:tc>
        <w:tc>
          <w:tcPr>
            <w:tcW w:w="1134" w:type="dxa"/>
            <w:shd w:val="clear" w:color="auto" w:fill="FFFFFF" w:themeFill="background1"/>
          </w:tcPr>
          <w:p w:rsidR="00384695" w:rsidRDefault="00384695" w:rsidP="008B43BA">
            <w:pPr>
              <w:tabs>
                <w:tab w:val="left" w:pos="3840"/>
              </w:tabs>
              <w:jc w:val="center"/>
              <w:rPr>
                <w:rFonts w:ascii="Arial" w:hAnsi="Arial" w:cs="Arial"/>
                <w:bCs/>
                <w:sz w:val="18"/>
                <w:szCs w:val="18"/>
              </w:rPr>
            </w:pPr>
          </w:p>
          <w:p w:rsidR="00EE7B2B" w:rsidRPr="0091447E" w:rsidRDefault="00491E79" w:rsidP="008B43BA">
            <w:pPr>
              <w:tabs>
                <w:tab w:val="left" w:pos="3840"/>
              </w:tabs>
              <w:jc w:val="center"/>
              <w:rPr>
                <w:rFonts w:ascii="Arial" w:hAnsi="Arial" w:cs="Arial"/>
                <w:bCs/>
                <w:sz w:val="18"/>
                <w:szCs w:val="18"/>
              </w:rPr>
            </w:pPr>
            <w:r>
              <w:rPr>
                <w:rFonts w:ascii="Arial" w:hAnsi="Arial" w:cs="Arial"/>
                <w:bCs/>
                <w:sz w:val="18"/>
                <w:szCs w:val="18"/>
              </w:rPr>
              <w:t>12</w:t>
            </w:r>
            <w:r w:rsidR="008B43BA">
              <w:rPr>
                <w:rFonts w:ascii="Arial" w:hAnsi="Arial" w:cs="Arial"/>
                <w:bCs/>
                <w:sz w:val="18"/>
                <w:szCs w:val="18"/>
              </w:rPr>
              <w:t xml:space="preserve"> </w:t>
            </w:r>
            <w:r w:rsidR="00EE7B2B" w:rsidRPr="0091447E">
              <w:rPr>
                <w:rFonts w:ascii="Arial" w:hAnsi="Arial" w:cs="Arial"/>
                <w:bCs/>
                <w:sz w:val="18"/>
                <w:szCs w:val="18"/>
              </w:rPr>
              <w:t>Kalibre</w:t>
            </w:r>
          </w:p>
        </w:tc>
        <w:tc>
          <w:tcPr>
            <w:tcW w:w="1701" w:type="dxa"/>
            <w:shd w:val="clear" w:color="auto" w:fill="FFFFFF" w:themeFill="background1"/>
            <w:vAlign w:val="center"/>
          </w:tcPr>
          <w:p w:rsidR="00EE7B2B" w:rsidRPr="0091447E" w:rsidRDefault="00491E79" w:rsidP="00B154BE">
            <w:pPr>
              <w:tabs>
                <w:tab w:val="left" w:pos="3840"/>
              </w:tabs>
              <w:jc w:val="center"/>
              <w:rPr>
                <w:rFonts w:ascii="Arial" w:hAnsi="Arial" w:cs="Arial"/>
                <w:sz w:val="18"/>
                <w:szCs w:val="18"/>
              </w:rPr>
            </w:pPr>
            <w:proofErr w:type="spellStart"/>
            <w:r>
              <w:rPr>
                <w:rFonts w:ascii="Arial" w:hAnsi="Arial" w:cs="Arial"/>
                <w:sz w:val="18"/>
                <w:szCs w:val="18"/>
              </w:rPr>
              <w:t>Teksan</w:t>
            </w:r>
            <w:proofErr w:type="spellEnd"/>
            <w:r w:rsidR="00815CC9">
              <w:rPr>
                <w:rFonts w:ascii="Arial" w:hAnsi="Arial" w:cs="Arial"/>
                <w:sz w:val="18"/>
                <w:szCs w:val="18"/>
              </w:rPr>
              <w:t xml:space="preserve"> -</w:t>
            </w:r>
            <w:r>
              <w:rPr>
                <w:rFonts w:ascii="Arial" w:hAnsi="Arial" w:cs="Arial"/>
                <w:sz w:val="18"/>
                <w:szCs w:val="18"/>
              </w:rPr>
              <w:t xml:space="preserve"> 1079</w:t>
            </w:r>
          </w:p>
        </w:tc>
        <w:tc>
          <w:tcPr>
            <w:tcW w:w="4252" w:type="dxa"/>
            <w:shd w:val="clear" w:color="auto" w:fill="FFFFFF" w:themeFill="background1"/>
            <w:vAlign w:val="center"/>
          </w:tcPr>
          <w:p w:rsidR="00EE7B2B" w:rsidRPr="0091447E" w:rsidRDefault="00EE7B2B" w:rsidP="0091447E">
            <w:pPr>
              <w:tabs>
                <w:tab w:val="left" w:pos="3840"/>
              </w:tabs>
              <w:jc w:val="center"/>
              <w:rPr>
                <w:rFonts w:ascii="Arial" w:hAnsi="Arial" w:cs="Arial"/>
              </w:rPr>
            </w:pPr>
            <w:r w:rsidRPr="0091447E">
              <w:rPr>
                <w:rFonts w:ascii="Arial" w:hAnsi="Arial" w:cs="Arial"/>
                <w:sz w:val="18"/>
                <w:szCs w:val="18"/>
              </w:rPr>
              <w:t>Kullanılabilir Durumda</w:t>
            </w:r>
          </w:p>
        </w:tc>
        <w:tc>
          <w:tcPr>
            <w:tcW w:w="1418" w:type="dxa"/>
            <w:shd w:val="clear" w:color="auto" w:fill="FFFFFF" w:themeFill="background1"/>
          </w:tcPr>
          <w:p w:rsidR="00491E79" w:rsidRDefault="00491E79" w:rsidP="0091447E">
            <w:pPr>
              <w:jc w:val="center"/>
              <w:rPr>
                <w:rFonts w:ascii="Arial" w:hAnsi="Arial" w:cs="Arial"/>
                <w:sz w:val="18"/>
                <w:szCs w:val="18"/>
              </w:rPr>
            </w:pPr>
          </w:p>
          <w:p w:rsidR="00EE7B2B" w:rsidRPr="0091447E" w:rsidRDefault="00491E79" w:rsidP="0091447E">
            <w:pPr>
              <w:jc w:val="center"/>
            </w:pPr>
            <w:r>
              <w:rPr>
                <w:rFonts w:ascii="Arial" w:hAnsi="Arial" w:cs="Arial"/>
                <w:sz w:val="18"/>
                <w:szCs w:val="18"/>
              </w:rPr>
              <w:t>2.000,00</w:t>
            </w:r>
          </w:p>
        </w:tc>
        <w:tc>
          <w:tcPr>
            <w:tcW w:w="1134" w:type="dxa"/>
            <w:shd w:val="clear" w:color="auto" w:fill="FFFFFF" w:themeFill="background1"/>
          </w:tcPr>
          <w:p w:rsidR="00EE7B2B" w:rsidRDefault="00EE7B2B" w:rsidP="0091447E">
            <w:pPr>
              <w:jc w:val="center"/>
              <w:rPr>
                <w:rFonts w:ascii="Arial" w:hAnsi="Arial" w:cs="Arial"/>
                <w:sz w:val="16"/>
                <w:szCs w:val="16"/>
              </w:rPr>
            </w:pPr>
          </w:p>
          <w:p w:rsidR="00491E79" w:rsidRPr="00491E79" w:rsidRDefault="00491E79" w:rsidP="0091447E">
            <w:pPr>
              <w:jc w:val="center"/>
              <w:rPr>
                <w:sz w:val="20"/>
                <w:szCs w:val="20"/>
              </w:rPr>
            </w:pPr>
            <w:r w:rsidRPr="00491E79">
              <w:rPr>
                <w:rFonts w:ascii="Arial" w:hAnsi="Arial" w:cs="Arial"/>
                <w:sz w:val="20"/>
                <w:szCs w:val="20"/>
              </w:rPr>
              <w:t>600,00</w:t>
            </w:r>
          </w:p>
        </w:tc>
        <w:tc>
          <w:tcPr>
            <w:tcW w:w="1417" w:type="dxa"/>
            <w:shd w:val="clear" w:color="auto" w:fill="FFFFFF" w:themeFill="background1"/>
          </w:tcPr>
          <w:p w:rsidR="00491E79" w:rsidRDefault="00491E79" w:rsidP="0091447E">
            <w:pPr>
              <w:jc w:val="center"/>
              <w:rPr>
                <w:rFonts w:ascii="Arial" w:hAnsi="Arial" w:cs="Arial"/>
                <w:sz w:val="18"/>
                <w:szCs w:val="18"/>
              </w:rPr>
            </w:pPr>
          </w:p>
          <w:p w:rsidR="00EE7B2B" w:rsidRPr="0091447E" w:rsidRDefault="00491E79" w:rsidP="0091447E">
            <w:pPr>
              <w:jc w:val="center"/>
            </w:pPr>
            <w:r>
              <w:rPr>
                <w:rFonts w:ascii="Arial" w:hAnsi="Arial" w:cs="Arial"/>
                <w:sz w:val="18"/>
                <w:szCs w:val="18"/>
              </w:rPr>
              <w:t>17.03.2025</w:t>
            </w:r>
          </w:p>
        </w:tc>
        <w:tc>
          <w:tcPr>
            <w:tcW w:w="1134" w:type="dxa"/>
            <w:tcBorders>
              <w:right w:val="double" w:sz="4" w:space="0" w:color="auto"/>
            </w:tcBorders>
            <w:shd w:val="clear" w:color="auto" w:fill="FFFFFF" w:themeFill="background1"/>
            <w:vAlign w:val="center"/>
          </w:tcPr>
          <w:p w:rsidR="00EE7B2B" w:rsidRPr="0091447E" w:rsidRDefault="00491E79" w:rsidP="0091447E">
            <w:pPr>
              <w:tabs>
                <w:tab w:val="left" w:pos="3840"/>
              </w:tabs>
              <w:jc w:val="center"/>
              <w:rPr>
                <w:rFonts w:ascii="Arial" w:hAnsi="Arial" w:cs="Arial"/>
                <w:sz w:val="18"/>
                <w:szCs w:val="18"/>
              </w:rPr>
            </w:pPr>
            <w:r>
              <w:rPr>
                <w:rFonts w:ascii="Arial" w:hAnsi="Arial" w:cs="Arial"/>
                <w:sz w:val="18"/>
                <w:szCs w:val="18"/>
              </w:rPr>
              <w:t>10:00</w:t>
            </w:r>
          </w:p>
        </w:tc>
      </w:tr>
      <w:tr w:rsidR="0091447E" w:rsidRPr="0091447E" w:rsidTr="00E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0" w:type="dxa"/>
            <w:tcBorders>
              <w:left w:val="double" w:sz="4" w:space="0" w:color="auto"/>
            </w:tcBorders>
            <w:shd w:val="clear" w:color="auto" w:fill="FFFFFF" w:themeFill="background1"/>
          </w:tcPr>
          <w:p w:rsidR="00EE7B2B" w:rsidRPr="005617FB" w:rsidRDefault="00EE7B2B" w:rsidP="0091447E">
            <w:pPr>
              <w:tabs>
                <w:tab w:val="left" w:pos="3840"/>
              </w:tabs>
              <w:jc w:val="center"/>
              <w:rPr>
                <w:rFonts w:ascii="Arial" w:hAnsi="Arial" w:cs="Arial"/>
              </w:rPr>
            </w:pPr>
            <w:r w:rsidRPr="005617FB">
              <w:rPr>
                <w:rFonts w:ascii="Arial" w:hAnsi="Arial" w:cs="Arial"/>
              </w:rPr>
              <w:t>5</w:t>
            </w:r>
          </w:p>
        </w:tc>
        <w:tc>
          <w:tcPr>
            <w:tcW w:w="1275" w:type="dxa"/>
            <w:shd w:val="clear" w:color="auto" w:fill="FFFFFF" w:themeFill="background1"/>
          </w:tcPr>
          <w:p w:rsidR="00EE7B2B" w:rsidRPr="0091447E" w:rsidRDefault="00413620" w:rsidP="0091447E">
            <w:pPr>
              <w:tabs>
                <w:tab w:val="left" w:pos="3840"/>
              </w:tabs>
              <w:jc w:val="center"/>
              <w:rPr>
                <w:rFonts w:ascii="Arial" w:hAnsi="Arial" w:cs="Arial"/>
                <w:b/>
                <w:bCs/>
              </w:rPr>
            </w:pPr>
            <w:r>
              <w:rPr>
                <w:rFonts w:ascii="Arial" w:hAnsi="Arial" w:cs="Arial"/>
                <w:sz w:val="18"/>
                <w:szCs w:val="18"/>
              </w:rPr>
              <w:t>Şabanözü Milli Emlak Şefliği</w:t>
            </w:r>
          </w:p>
        </w:tc>
        <w:tc>
          <w:tcPr>
            <w:tcW w:w="1560" w:type="dxa"/>
            <w:shd w:val="clear" w:color="auto" w:fill="FFFFFF" w:themeFill="background1"/>
            <w:vAlign w:val="center"/>
          </w:tcPr>
          <w:p w:rsidR="00EE7B2B" w:rsidRPr="00053CE4" w:rsidRDefault="00EE7B2B" w:rsidP="00053CE4">
            <w:pPr>
              <w:tabs>
                <w:tab w:val="left" w:pos="3840"/>
              </w:tabs>
              <w:jc w:val="center"/>
              <w:rPr>
                <w:rFonts w:ascii="Arial" w:hAnsi="Arial" w:cs="Arial"/>
                <w:sz w:val="18"/>
                <w:szCs w:val="18"/>
              </w:rPr>
            </w:pPr>
            <w:r w:rsidRPr="0091447E">
              <w:rPr>
                <w:rFonts w:ascii="Arial" w:hAnsi="Arial" w:cs="Arial"/>
                <w:sz w:val="16"/>
                <w:szCs w:val="16"/>
              </w:rPr>
              <w:t xml:space="preserve"> Tek Kırma</w:t>
            </w:r>
            <w:r w:rsidR="00053CE4">
              <w:rPr>
                <w:rFonts w:ascii="Arial" w:hAnsi="Arial" w:cs="Arial"/>
                <w:sz w:val="18"/>
                <w:szCs w:val="18"/>
              </w:rPr>
              <w:t xml:space="preserve"> </w:t>
            </w:r>
            <w:r w:rsidRPr="0091447E">
              <w:rPr>
                <w:rFonts w:ascii="Arial" w:hAnsi="Arial" w:cs="Arial"/>
                <w:sz w:val="18"/>
                <w:szCs w:val="18"/>
              </w:rPr>
              <w:t>Yivsiz Av Tüfeği</w:t>
            </w:r>
          </w:p>
        </w:tc>
        <w:tc>
          <w:tcPr>
            <w:tcW w:w="1134" w:type="dxa"/>
            <w:shd w:val="clear" w:color="auto" w:fill="FFFFFF" w:themeFill="background1"/>
          </w:tcPr>
          <w:p w:rsidR="00384695" w:rsidRDefault="00384695" w:rsidP="008B43BA">
            <w:pPr>
              <w:tabs>
                <w:tab w:val="left" w:pos="3840"/>
              </w:tabs>
              <w:jc w:val="center"/>
              <w:rPr>
                <w:rFonts w:ascii="Arial" w:hAnsi="Arial" w:cs="Arial"/>
                <w:bCs/>
                <w:sz w:val="18"/>
                <w:szCs w:val="18"/>
              </w:rPr>
            </w:pPr>
          </w:p>
          <w:p w:rsidR="00EE7B2B" w:rsidRPr="008B43BA" w:rsidRDefault="00EE7B2B" w:rsidP="008B43BA">
            <w:pPr>
              <w:tabs>
                <w:tab w:val="left" w:pos="3840"/>
              </w:tabs>
              <w:jc w:val="center"/>
              <w:rPr>
                <w:rFonts w:ascii="Arial" w:hAnsi="Arial" w:cs="Arial"/>
                <w:bCs/>
                <w:sz w:val="18"/>
                <w:szCs w:val="18"/>
              </w:rPr>
            </w:pPr>
            <w:r w:rsidRPr="0091447E">
              <w:rPr>
                <w:rFonts w:ascii="Arial" w:hAnsi="Arial" w:cs="Arial"/>
                <w:bCs/>
                <w:sz w:val="18"/>
                <w:szCs w:val="18"/>
              </w:rPr>
              <w:t>12</w:t>
            </w:r>
            <w:r w:rsidR="008B43BA">
              <w:rPr>
                <w:rFonts w:ascii="Arial" w:hAnsi="Arial" w:cs="Arial"/>
                <w:bCs/>
                <w:sz w:val="18"/>
                <w:szCs w:val="18"/>
              </w:rPr>
              <w:t xml:space="preserve"> </w:t>
            </w:r>
            <w:r w:rsidRPr="0091447E">
              <w:rPr>
                <w:rFonts w:ascii="Arial" w:hAnsi="Arial" w:cs="Arial"/>
                <w:bCs/>
                <w:sz w:val="18"/>
                <w:szCs w:val="18"/>
              </w:rPr>
              <w:t>Kalibre</w:t>
            </w:r>
          </w:p>
        </w:tc>
        <w:tc>
          <w:tcPr>
            <w:tcW w:w="1701" w:type="dxa"/>
            <w:shd w:val="clear" w:color="auto" w:fill="FFFFFF" w:themeFill="background1"/>
            <w:vAlign w:val="center"/>
          </w:tcPr>
          <w:p w:rsidR="00EE7B2B" w:rsidRPr="0091447E" w:rsidRDefault="00815CC9" w:rsidP="00B154BE">
            <w:pPr>
              <w:tabs>
                <w:tab w:val="left" w:pos="3840"/>
              </w:tabs>
              <w:jc w:val="center"/>
              <w:rPr>
                <w:rFonts w:ascii="Arial" w:hAnsi="Arial" w:cs="Arial"/>
                <w:sz w:val="18"/>
                <w:szCs w:val="18"/>
              </w:rPr>
            </w:pPr>
            <w:r>
              <w:rPr>
                <w:rFonts w:ascii="Arial" w:hAnsi="Arial" w:cs="Arial"/>
                <w:sz w:val="18"/>
                <w:szCs w:val="18"/>
              </w:rPr>
              <w:t>Huğlu -119808</w:t>
            </w:r>
          </w:p>
        </w:tc>
        <w:tc>
          <w:tcPr>
            <w:tcW w:w="4252" w:type="dxa"/>
            <w:shd w:val="clear" w:color="auto" w:fill="FFFFFF" w:themeFill="background1"/>
            <w:vAlign w:val="center"/>
          </w:tcPr>
          <w:p w:rsidR="00EE7B2B" w:rsidRPr="0091447E" w:rsidRDefault="00EE7B2B" w:rsidP="0091447E">
            <w:pPr>
              <w:tabs>
                <w:tab w:val="left" w:pos="3840"/>
              </w:tabs>
              <w:jc w:val="center"/>
              <w:rPr>
                <w:rFonts w:ascii="Arial" w:hAnsi="Arial" w:cs="Arial"/>
              </w:rPr>
            </w:pPr>
            <w:r w:rsidRPr="0091447E">
              <w:rPr>
                <w:rFonts w:ascii="Arial" w:hAnsi="Arial" w:cs="Arial"/>
                <w:sz w:val="18"/>
                <w:szCs w:val="18"/>
              </w:rPr>
              <w:t>Kullanılabilir Durumda</w:t>
            </w:r>
          </w:p>
        </w:tc>
        <w:tc>
          <w:tcPr>
            <w:tcW w:w="1418" w:type="dxa"/>
            <w:shd w:val="clear" w:color="auto" w:fill="FFFFFF" w:themeFill="background1"/>
          </w:tcPr>
          <w:p w:rsidR="00EE7B2B" w:rsidRDefault="00EE7B2B" w:rsidP="0091447E">
            <w:pPr>
              <w:jc w:val="center"/>
              <w:rPr>
                <w:rFonts w:ascii="Arial" w:hAnsi="Arial" w:cs="Arial"/>
                <w:sz w:val="18"/>
                <w:szCs w:val="18"/>
              </w:rPr>
            </w:pPr>
          </w:p>
          <w:p w:rsidR="00815CC9" w:rsidRPr="0091447E" w:rsidRDefault="00815CC9" w:rsidP="0091447E">
            <w:pPr>
              <w:jc w:val="center"/>
            </w:pPr>
            <w:r>
              <w:rPr>
                <w:rFonts w:ascii="Arial" w:hAnsi="Arial" w:cs="Arial"/>
                <w:sz w:val="18"/>
                <w:szCs w:val="18"/>
              </w:rPr>
              <w:t>1.000,00</w:t>
            </w:r>
          </w:p>
        </w:tc>
        <w:tc>
          <w:tcPr>
            <w:tcW w:w="1134" w:type="dxa"/>
            <w:shd w:val="clear" w:color="auto" w:fill="FFFFFF" w:themeFill="background1"/>
          </w:tcPr>
          <w:p w:rsidR="00EE7B2B" w:rsidRDefault="00EE7B2B" w:rsidP="0091447E">
            <w:pPr>
              <w:jc w:val="center"/>
              <w:rPr>
                <w:rFonts w:ascii="Arial" w:hAnsi="Arial" w:cs="Arial"/>
                <w:sz w:val="16"/>
                <w:szCs w:val="16"/>
              </w:rPr>
            </w:pPr>
          </w:p>
          <w:p w:rsidR="00815CC9" w:rsidRPr="00815CC9" w:rsidRDefault="00815CC9" w:rsidP="0091447E">
            <w:pPr>
              <w:jc w:val="center"/>
              <w:rPr>
                <w:sz w:val="20"/>
                <w:szCs w:val="20"/>
              </w:rPr>
            </w:pPr>
            <w:r w:rsidRPr="00815CC9">
              <w:rPr>
                <w:rFonts w:ascii="Arial" w:hAnsi="Arial" w:cs="Arial"/>
                <w:sz w:val="20"/>
                <w:szCs w:val="20"/>
              </w:rPr>
              <w:t>300,00</w:t>
            </w:r>
          </w:p>
        </w:tc>
        <w:tc>
          <w:tcPr>
            <w:tcW w:w="1417" w:type="dxa"/>
            <w:shd w:val="clear" w:color="auto" w:fill="FFFFFF" w:themeFill="background1"/>
          </w:tcPr>
          <w:p w:rsidR="00EE7B2B" w:rsidRDefault="00EE7B2B" w:rsidP="0091447E">
            <w:pPr>
              <w:jc w:val="center"/>
              <w:rPr>
                <w:rFonts w:ascii="Arial" w:hAnsi="Arial" w:cs="Arial"/>
                <w:sz w:val="18"/>
                <w:szCs w:val="18"/>
              </w:rPr>
            </w:pPr>
          </w:p>
          <w:p w:rsidR="00815CC9" w:rsidRPr="0091447E" w:rsidRDefault="00815CC9" w:rsidP="0091447E">
            <w:pPr>
              <w:jc w:val="center"/>
            </w:pPr>
            <w:r>
              <w:rPr>
                <w:rFonts w:ascii="Arial" w:hAnsi="Arial" w:cs="Arial"/>
                <w:sz w:val="18"/>
                <w:szCs w:val="18"/>
              </w:rPr>
              <w:t>17.03.2025</w:t>
            </w:r>
          </w:p>
        </w:tc>
        <w:tc>
          <w:tcPr>
            <w:tcW w:w="1134" w:type="dxa"/>
            <w:tcBorders>
              <w:right w:val="double" w:sz="4" w:space="0" w:color="auto"/>
            </w:tcBorders>
            <w:shd w:val="clear" w:color="auto" w:fill="FFFFFF" w:themeFill="background1"/>
            <w:vAlign w:val="center"/>
          </w:tcPr>
          <w:p w:rsidR="00EE7B2B" w:rsidRPr="0091447E" w:rsidRDefault="00815CC9" w:rsidP="00815CC9">
            <w:pPr>
              <w:tabs>
                <w:tab w:val="left" w:pos="3840"/>
              </w:tabs>
              <w:rPr>
                <w:rFonts w:ascii="Arial" w:hAnsi="Arial" w:cs="Arial"/>
                <w:sz w:val="18"/>
                <w:szCs w:val="18"/>
              </w:rPr>
            </w:pPr>
            <w:r>
              <w:rPr>
                <w:rFonts w:ascii="Arial" w:hAnsi="Arial" w:cs="Arial"/>
                <w:sz w:val="18"/>
                <w:szCs w:val="18"/>
              </w:rPr>
              <w:t xml:space="preserve">      10:10</w:t>
            </w:r>
          </w:p>
        </w:tc>
      </w:tr>
      <w:tr w:rsidR="0091447E" w:rsidRPr="0091447E" w:rsidTr="00E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710" w:type="dxa"/>
            <w:tcBorders>
              <w:left w:val="double" w:sz="4" w:space="0" w:color="auto"/>
            </w:tcBorders>
            <w:shd w:val="clear" w:color="auto" w:fill="FFFFFF" w:themeFill="background1"/>
          </w:tcPr>
          <w:p w:rsidR="00EE7B2B" w:rsidRPr="005617FB" w:rsidRDefault="00EE7B2B" w:rsidP="0091447E">
            <w:pPr>
              <w:tabs>
                <w:tab w:val="left" w:pos="3840"/>
              </w:tabs>
              <w:jc w:val="center"/>
              <w:rPr>
                <w:rFonts w:ascii="Arial" w:hAnsi="Arial" w:cs="Arial"/>
              </w:rPr>
            </w:pPr>
            <w:r w:rsidRPr="005617FB">
              <w:rPr>
                <w:rFonts w:ascii="Arial" w:hAnsi="Arial" w:cs="Arial"/>
              </w:rPr>
              <w:t>6</w:t>
            </w:r>
          </w:p>
        </w:tc>
        <w:tc>
          <w:tcPr>
            <w:tcW w:w="1275" w:type="dxa"/>
            <w:shd w:val="clear" w:color="auto" w:fill="FFFFFF" w:themeFill="background1"/>
          </w:tcPr>
          <w:p w:rsidR="00EE7B2B" w:rsidRPr="0091447E" w:rsidRDefault="00A47D58" w:rsidP="0091447E">
            <w:pPr>
              <w:tabs>
                <w:tab w:val="left" w:pos="3840"/>
              </w:tabs>
              <w:jc w:val="center"/>
              <w:rPr>
                <w:rFonts w:ascii="Arial" w:hAnsi="Arial" w:cs="Arial"/>
                <w:sz w:val="18"/>
                <w:szCs w:val="18"/>
              </w:rPr>
            </w:pPr>
            <w:r>
              <w:rPr>
                <w:rFonts w:ascii="Arial" w:hAnsi="Arial" w:cs="Arial"/>
                <w:sz w:val="18"/>
                <w:szCs w:val="18"/>
              </w:rPr>
              <w:t>Şabanözü Milli Emlak Şefliği</w:t>
            </w:r>
          </w:p>
        </w:tc>
        <w:tc>
          <w:tcPr>
            <w:tcW w:w="1560" w:type="dxa"/>
            <w:shd w:val="clear" w:color="auto" w:fill="FFFFFF" w:themeFill="background1"/>
            <w:vAlign w:val="center"/>
          </w:tcPr>
          <w:p w:rsidR="00EE7B2B" w:rsidRPr="0091447E" w:rsidRDefault="00A47D58" w:rsidP="00053CE4">
            <w:pPr>
              <w:tabs>
                <w:tab w:val="left" w:pos="3840"/>
              </w:tabs>
              <w:jc w:val="center"/>
              <w:rPr>
                <w:rFonts w:ascii="Arial" w:hAnsi="Arial" w:cs="Arial"/>
                <w:sz w:val="18"/>
                <w:szCs w:val="18"/>
              </w:rPr>
            </w:pPr>
            <w:r w:rsidRPr="00A47D58">
              <w:rPr>
                <w:rFonts w:ascii="Arial" w:hAnsi="Arial" w:cs="Arial"/>
                <w:sz w:val="20"/>
                <w:szCs w:val="20"/>
              </w:rPr>
              <w:t>Y. Otomatik</w:t>
            </w:r>
            <w:r>
              <w:rPr>
                <w:rFonts w:ascii="Arial" w:hAnsi="Arial" w:cs="Arial"/>
                <w:sz w:val="16"/>
                <w:szCs w:val="16"/>
              </w:rPr>
              <w:t xml:space="preserve"> </w:t>
            </w:r>
            <w:r w:rsidR="00EE7B2B" w:rsidRPr="0091447E">
              <w:rPr>
                <w:rFonts w:ascii="Arial" w:hAnsi="Arial" w:cs="Arial"/>
                <w:sz w:val="18"/>
                <w:szCs w:val="18"/>
              </w:rPr>
              <w:t>Yivsiz Av Tüfeği</w:t>
            </w:r>
          </w:p>
        </w:tc>
        <w:tc>
          <w:tcPr>
            <w:tcW w:w="1134" w:type="dxa"/>
            <w:shd w:val="clear" w:color="auto" w:fill="FFFFFF" w:themeFill="background1"/>
          </w:tcPr>
          <w:p w:rsidR="00384695" w:rsidRDefault="00384695" w:rsidP="008B43BA">
            <w:pPr>
              <w:tabs>
                <w:tab w:val="left" w:pos="3840"/>
              </w:tabs>
              <w:jc w:val="center"/>
              <w:rPr>
                <w:rFonts w:ascii="Arial" w:hAnsi="Arial" w:cs="Arial"/>
                <w:bCs/>
                <w:sz w:val="18"/>
                <w:szCs w:val="18"/>
              </w:rPr>
            </w:pPr>
          </w:p>
          <w:p w:rsidR="00EE7B2B" w:rsidRPr="0091447E" w:rsidRDefault="00EE7B2B" w:rsidP="008B43BA">
            <w:pPr>
              <w:tabs>
                <w:tab w:val="left" w:pos="3840"/>
              </w:tabs>
              <w:jc w:val="center"/>
              <w:rPr>
                <w:rFonts w:ascii="Arial" w:hAnsi="Arial" w:cs="Arial"/>
                <w:bCs/>
                <w:sz w:val="18"/>
                <w:szCs w:val="18"/>
              </w:rPr>
            </w:pPr>
            <w:r w:rsidRPr="0091447E">
              <w:rPr>
                <w:rFonts w:ascii="Arial" w:hAnsi="Arial" w:cs="Arial"/>
                <w:bCs/>
                <w:sz w:val="18"/>
                <w:szCs w:val="18"/>
              </w:rPr>
              <w:t>12</w:t>
            </w:r>
            <w:r w:rsidR="008B43BA">
              <w:rPr>
                <w:rFonts w:ascii="Arial" w:hAnsi="Arial" w:cs="Arial"/>
                <w:bCs/>
                <w:sz w:val="18"/>
                <w:szCs w:val="18"/>
              </w:rPr>
              <w:t xml:space="preserve"> </w:t>
            </w:r>
            <w:r w:rsidRPr="0091447E">
              <w:rPr>
                <w:rFonts w:ascii="Arial" w:hAnsi="Arial" w:cs="Arial"/>
                <w:bCs/>
                <w:sz w:val="18"/>
                <w:szCs w:val="18"/>
              </w:rPr>
              <w:t>Kalibre</w:t>
            </w:r>
          </w:p>
        </w:tc>
        <w:tc>
          <w:tcPr>
            <w:tcW w:w="1701" w:type="dxa"/>
            <w:shd w:val="clear" w:color="auto" w:fill="FFFFFF" w:themeFill="background1"/>
            <w:vAlign w:val="center"/>
          </w:tcPr>
          <w:p w:rsidR="00EE7B2B" w:rsidRPr="0091447E" w:rsidRDefault="00A47D58" w:rsidP="00A47D58">
            <w:pPr>
              <w:tabs>
                <w:tab w:val="left" w:pos="3840"/>
              </w:tabs>
              <w:rPr>
                <w:rFonts w:ascii="Arial" w:hAnsi="Arial" w:cs="Arial"/>
                <w:sz w:val="18"/>
                <w:szCs w:val="18"/>
              </w:rPr>
            </w:pPr>
            <w:r>
              <w:rPr>
                <w:rFonts w:ascii="Arial" w:hAnsi="Arial" w:cs="Arial"/>
                <w:sz w:val="18"/>
                <w:szCs w:val="18"/>
              </w:rPr>
              <w:t xml:space="preserve"> </w:t>
            </w:r>
            <w:r w:rsidR="00DB0CA9">
              <w:rPr>
                <w:rFonts w:ascii="Arial" w:hAnsi="Arial" w:cs="Arial"/>
                <w:sz w:val="18"/>
                <w:szCs w:val="18"/>
              </w:rPr>
              <w:t xml:space="preserve">  </w:t>
            </w:r>
            <w:r>
              <w:rPr>
                <w:rFonts w:ascii="Arial" w:hAnsi="Arial" w:cs="Arial"/>
                <w:sz w:val="18"/>
                <w:szCs w:val="18"/>
              </w:rPr>
              <w:t>Doruk -16980</w:t>
            </w:r>
          </w:p>
        </w:tc>
        <w:tc>
          <w:tcPr>
            <w:tcW w:w="4252" w:type="dxa"/>
            <w:shd w:val="clear" w:color="auto" w:fill="FFFFFF" w:themeFill="background1"/>
            <w:vAlign w:val="center"/>
          </w:tcPr>
          <w:p w:rsidR="00EE7B2B" w:rsidRPr="0091447E" w:rsidRDefault="00EE7B2B" w:rsidP="00610C74">
            <w:pPr>
              <w:tabs>
                <w:tab w:val="left" w:pos="3840"/>
              </w:tabs>
              <w:jc w:val="center"/>
              <w:rPr>
                <w:rFonts w:ascii="Arial" w:hAnsi="Arial" w:cs="Arial"/>
                <w:sz w:val="18"/>
                <w:szCs w:val="18"/>
              </w:rPr>
            </w:pPr>
            <w:r w:rsidRPr="0091447E">
              <w:rPr>
                <w:rFonts w:ascii="Arial" w:hAnsi="Arial" w:cs="Arial"/>
                <w:sz w:val="18"/>
                <w:szCs w:val="18"/>
              </w:rPr>
              <w:t>Kullanılabilir Durumda</w:t>
            </w:r>
          </w:p>
        </w:tc>
        <w:tc>
          <w:tcPr>
            <w:tcW w:w="1418" w:type="dxa"/>
            <w:shd w:val="clear" w:color="auto" w:fill="FFFFFF" w:themeFill="background1"/>
            <w:vAlign w:val="center"/>
          </w:tcPr>
          <w:p w:rsidR="00EE7B2B" w:rsidRPr="0091447E" w:rsidRDefault="00A47D58" w:rsidP="0091447E">
            <w:pPr>
              <w:tabs>
                <w:tab w:val="left" w:pos="3840"/>
              </w:tabs>
              <w:jc w:val="center"/>
              <w:rPr>
                <w:rFonts w:ascii="Arial" w:hAnsi="Arial" w:cs="Arial"/>
                <w:sz w:val="18"/>
                <w:szCs w:val="18"/>
              </w:rPr>
            </w:pPr>
            <w:r>
              <w:rPr>
                <w:rFonts w:ascii="Arial" w:hAnsi="Arial" w:cs="Arial"/>
                <w:sz w:val="18"/>
                <w:szCs w:val="18"/>
              </w:rPr>
              <w:t>4.000,00</w:t>
            </w:r>
          </w:p>
        </w:tc>
        <w:tc>
          <w:tcPr>
            <w:tcW w:w="1134" w:type="dxa"/>
            <w:shd w:val="clear" w:color="auto" w:fill="FFFFFF" w:themeFill="background1"/>
            <w:vAlign w:val="center"/>
          </w:tcPr>
          <w:p w:rsidR="00EE7B2B" w:rsidRPr="00A47D58" w:rsidRDefault="00A47D58" w:rsidP="0091447E">
            <w:pPr>
              <w:tabs>
                <w:tab w:val="left" w:pos="3840"/>
              </w:tabs>
              <w:jc w:val="center"/>
              <w:rPr>
                <w:rFonts w:ascii="Arial" w:hAnsi="Arial" w:cs="Arial"/>
                <w:sz w:val="20"/>
                <w:szCs w:val="20"/>
              </w:rPr>
            </w:pPr>
            <w:r w:rsidRPr="00A47D58">
              <w:rPr>
                <w:rFonts w:ascii="Arial" w:hAnsi="Arial" w:cs="Arial"/>
                <w:sz w:val="20"/>
                <w:szCs w:val="20"/>
              </w:rPr>
              <w:t>1.200,00</w:t>
            </w:r>
          </w:p>
        </w:tc>
        <w:tc>
          <w:tcPr>
            <w:tcW w:w="1417" w:type="dxa"/>
            <w:shd w:val="clear" w:color="auto" w:fill="FFFFFF" w:themeFill="background1"/>
          </w:tcPr>
          <w:p w:rsidR="00EE7B2B" w:rsidRDefault="00EE7B2B" w:rsidP="0091447E">
            <w:pPr>
              <w:jc w:val="center"/>
              <w:rPr>
                <w:rFonts w:ascii="Arial" w:hAnsi="Arial" w:cs="Arial"/>
                <w:sz w:val="18"/>
                <w:szCs w:val="18"/>
              </w:rPr>
            </w:pPr>
          </w:p>
          <w:p w:rsidR="00A47D58" w:rsidRPr="0091447E" w:rsidRDefault="00A47D58" w:rsidP="0091447E">
            <w:pPr>
              <w:jc w:val="center"/>
            </w:pPr>
            <w:r>
              <w:rPr>
                <w:rFonts w:ascii="Arial" w:hAnsi="Arial" w:cs="Arial"/>
                <w:sz w:val="18"/>
                <w:szCs w:val="18"/>
              </w:rPr>
              <w:t>17.03.2025</w:t>
            </w:r>
          </w:p>
        </w:tc>
        <w:tc>
          <w:tcPr>
            <w:tcW w:w="1134" w:type="dxa"/>
            <w:tcBorders>
              <w:right w:val="double" w:sz="4" w:space="0" w:color="auto"/>
            </w:tcBorders>
            <w:shd w:val="clear" w:color="auto" w:fill="FFFFFF" w:themeFill="background1"/>
            <w:vAlign w:val="center"/>
          </w:tcPr>
          <w:p w:rsidR="00EE7B2B" w:rsidRPr="0091447E" w:rsidRDefault="00A47D58" w:rsidP="0091447E">
            <w:pPr>
              <w:tabs>
                <w:tab w:val="left" w:pos="3840"/>
              </w:tabs>
              <w:jc w:val="center"/>
              <w:rPr>
                <w:rFonts w:ascii="Arial" w:hAnsi="Arial" w:cs="Arial"/>
                <w:sz w:val="18"/>
                <w:szCs w:val="18"/>
              </w:rPr>
            </w:pPr>
            <w:r>
              <w:rPr>
                <w:rFonts w:ascii="Arial" w:hAnsi="Arial" w:cs="Arial"/>
                <w:sz w:val="18"/>
                <w:szCs w:val="18"/>
              </w:rPr>
              <w:t xml:space="preserve"> 10:20</w:t>
            </w:r>
          </w:p>
        </w:tc>
      </w:tr>
      <w:tr w:rsidR="0091447E" w:rsidRPr="0091447E" w:rsidTr="00E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710" w:type="dxa"/>
            <w:tcBorders>
              <w:left w:val="double" w:sz="4" w:space="0" w:color="auto"/>
            </w:tcBorders>
            <w:shd w:val="clear" w:color="auto" w:fill="FFFFFF" w:themeFill="background1"/>
          </w:tcPr>
          <w:p w:rsidR="00EE7B2B" w:rsidRPr="005617FB" w:rsidRDefault="00EE7B2B" w:rsidP="0091447E">
            <w:pPr>
              <w:tabs>
                <w:tab w:val="left" w:pos="3840"/>
              </w:tabs>
              <w:jc w:val="center"/>
              <w:rPr>
                <w:rFonts w:ascii="Arial" w:hAnsi="Arial" w:cs="Arial"/>
              </w:rPr>
            </w:pPr>
            <w:r w:rsidRPr="005617FB">
              <w:rPr>
                <w:rFonts w:ascii="Arial" w:hAnsi="Arial" w:cs="Arial"/>
              </w:rPr>
              <w:t>7</w:t>
            </w:r>
          </w:p>
        </w:tc>
        <w:tc>
          <w:tcPr>
            <w:tcW w:w="1275" w:type="dxa"/>
            <w:shd w:val="clear" w:color="auto" w:fill="FFFFFF" w:themeFill="background1"/>
          </w:tcPr>
          <w:p w:rsidR="00EE7B2B" w:rsidRPr="0091447E" w:rsidRDefault="00C452FA" w:rsidP="0091447E">
            <w:pPr>
              <w:tabs>
                <w:tab w:val="left" w:pos="3840"/>
              </w:tabs>
              <w:jc w:val="center"/>
              <w:rPr>
                <w:rFonts w:ascii="Arial" w:hAnsi="Arial" w:cs="Arial"/>
                <w:sz w:val="18"/>
                <w:szCs w:val="18"/>
              </w:rPr>
            </w:pPr>
            <w:r>
              <w:rPr>
                <w:rFonts w:ascii="Arial" w:hAnsi="Arial" w:cs="Arial"/>
                <w:sz w:val="18"/>
                <w:szCs w:val="18"/>
              </w:rPr>
              <w:t>Şabanözü Milli Emlak Şefliği</w:t>
            </w:r>
          </w:p>
        </w:tc>
        <w:tc>
          <w:tcPr>
            <w:tcW w:w="1560" w:type="dxa"/>
            <w:shd w:val="clear" w:color="auto" w:fill="FFFFFF" w:themeFill="background1"/>
            <w:vAlign w:val="center"/>
          </w:tcPr>
          <w:p w:rsidR="00EE7B2B" w:rsidRPr="0091447E" w:rsidRDefault="00DB0CA9" w:rsidP="00053CE4">
            <w:pPr>
              <w:tabs>
                <w:tab w:val="left" w:pos="3840"/>
              </w:tabs>
              <w:jc w:val="center"/>
              <w:rPr>
                <w:rFonts w:ascii="Arial" w:hAnsi="Arial" w:cs="Arial"/>
                <w:sz w:val="18"/>
                <w:szCs w:val="18"/>
              </w:rPr>
            </w:pPr>
            <w:proofErr w:type="spellStart"/>
            <w:r>
              <w:rPr>
                <w:rFonts w:ascii="Arial" w:hAnsi="Arial" w:cs="Arial"/>
                <w:sz w:val="20"/>
                <w:szCs w:val="20"/>
              </w:rPr>
              <w:t>Y.O</w:t>
            </w:r>
            <w:r w:rsidRPr="00DB0CA9">
              <w:rPr>
                <w:rFonts w:ascii="Arial" w:hAnsi="Arial" w:cs="Arial"/>
                <w:sz w:val="20"/>
                <w:szCs w:val="20"/>
              </w:rPr>
              <w:t>tomatik</w:t>
            </w:r>
            <w:proofErr w:type="spellEnd"/>
            <w:r>
              <w:rPr>
                <w:rFonts w:ascii="Arial" w:hAnsi="Arial" w:cs="Arial"/>
                <w:sz w:val="16"/>
                <w:szCs w:val="16"/>
              </w:rPr>
              <w:t xml:space="preserve"> </w:t>
            </w:r>
            <w:r w:rsidR="00EE7B2B" w:rsidRPr="0091447E">
              <w:rPr>
                <w:rFonts w:ascii="Arial" w:hAnsi="Arial" w:cs="Arial"/>
                <w:sz w:val="18"/>
                <w:szCs w:val="18"/>
              </w:rPr>
              <w:t>Yivsiz Av Tüfeği</w:t>
            </w:r>
          </w:p>
        </w:tc>
        <w:tc>
          <w:tcPr>
            <w:tcW w:w="1134" w:type="dxa"/>
            <w:shd w:val="clear" w:color="auto" w:fill="FFFFFF" w:themeFill="background1"/>
          </w:tcPr>
          <w:p w:rsidR="00DB0CA9" w:rsidRDefault="00DB0CA9" w:rsidP="00DB0CA9">
            <w:pPr>
              <w:tabs>
                <w:tab w:val="left" w:pos="3840"/>
              </w:tabs>
              <w:jc w:val="center"/>
              <w:rPr>
                <w:rFonts w:ascii="Arial" w:hAnsi="Arial" w:cs="Arial"/>
                <w:bCs/>
                <w:sz w:val="18"/>
                <w:szCs w:val="18"/>
              </w:rPr>
            </w:pPr>
            <w:r>
              <w:rPr>
                <w:rFonts w:ascii="Arial" w:hAnsi="Arial" w:cs="Arial"/>
                <w:bCs/>
                <w:sz w:val="18"/>
                <w:szCs w:val="18"/>
              </w:rPr>
              <w:t xml:space="preserve"> </w:t>
            </w:r>
          </w:p>
          <w:p w:rsidR="00EE7B2B" w:rsidRPr="0091447E" w:rsidRDefault="00DB0CA9" w:rsidP="00DB0CA9">
            <w:pPr>
              <w:tabs>
                <w:tab w:val="left" w:pos="3840"/>
              </w:tabs>
              <w:jc w:val="center"/>
              <w:rPr>
                <w:rFonts w:ascii="Arial" w:hAnsi="Arial" w:cs="Arial"/>
                <w:bCs/>
                <w:sz w:val="18"/>
                <w:szCs w:val="18"/>
              </w:rPr>
            </w:pPr>
            <w:r>
              <w:rPr>
                <w:rFonts w:ascii="Arial" w:hAnsi="Arial" w:cs="Arial"/>
                <w:bCs/>
                <w:sz w:val="18"/>
                <w:szCs w:val="18"/>
              </w:rPr>
              <w:t>12</w:t>
            </w:r>
            <w:r w:rsidR="008B43BA">
              <w:rPr>
                <w:rFonts w:ascii="Arial" w:hAnsi="Arial" w:cs="Arial"/>
                <w:bCs/>
                <w:sz w:val="18"/>
                <w:szCs w:val="18"/>
              </w:rPr>
              <w:t xml:space="preserve"> </w:t>
            </w:r>
            <w:r w:rsidR="00EE7B2B" w:rsidRPr="0091447E">
              <w:rPr>
                <w:rFonts w:ascii="Arial" w:hAnsi="Arial" w:cs="Arial"/>
                <w:bCs/>
                <w:sz w:val="18"/>
                <w:szCs w:val="18"/>
              </w:rPr>
              <w:t>Kalibre</w:t>
            </w:r>
          </w:p>
        </w:tc>
        <w:tc>
          <w:tcPr>
            <w:tcW w:w="1701" w:type="dxa"/>
            <w:shd w:val="clear" w:color="auto" w:fill="FFFFFF" w:themeFill="background1"/>
            <w:vAlign w:val="center"/>
          </w:tcPr>
          <w:p w:rsidR="00EE7B2B" w:rsidRPr="0091447E" w:rsidRDefault="00DB0CA9" w:rsidP="00B154BE">
            <w:pPr>
              <w:tabs>
                <w:tab w:val="left" w:pos="3840"/>
              </w:tabs>
              <w:jc w:val="center"/>
              <w:rPr>
                <w:rFonts w:ascii="Arial" w:hAnsi="Arial" w:cs="Arial"/>
                <w:sz w:val="18"/>
                <w:szCs w:val="18"/>
              </w:rPr>
            </w:pPr>
            <w:r>
              <w:rPr>
                <w:rFonts w:ascii="Arial" w:hAnsi="Arial" w:cs="Arial"/>
                <w:sz w:val="18"/>
                <w:szCs w:val="18"/>
              </w:rPr>
              <w:t>Vursan -9712481</w:t>
            </w:r>
          </w:p>
        </w:tc>
        <w:tc>
          <w:tcPr>
            <w:tcW w:w="4252" w:type="dxa"/>
            <w:shd w:val="clear" w:color="auto" w:fill="FFFFFF" w:themeFill="background1"/>
            <w:vAlign w:val="center"/>
          </w:tcPr>
          <w:p w:rsidR="00EE7B2B" w:rsidRPr="0091447E" w:rsidRDefault="00EE7B2B" w:rsidP="0091447E">
            <w:pPr>
              <w:tabs>
                <w:tab w:val="left" w:pos="3840"/>
              </w:tabs>
              <w:jc w:val="center"/>
              <w:rPr>
                <w:rFonts w:ascii="Arial" w:hAnsi="Arial" w:cs="Arial"/>
                <w:sz w:val="18"/>
                <w:szCs w:val="18"/>
              </w:rPr>
            </w:pPr>
            <w:r w:rsidRPr="0091447E">
              <w:rPr>
                <w:rFonts w:ascii="Arial" w:hAnsi="Arial" w:cs="Arial"/>
                <w:sz w:val="18"/>
                <w:szCs w:val="18"/>
              </w:rPr>
              <w:t>Kullanılabilir Durumda</w:t>
            </w:r>
          </w:p>
        </w:tc>
        <w:tc>
          <w:tcPr>
            <w:tcW w:w="1418" w:type="dxa"/>
            <w:shd w:val="clear" w:color="auto" w:fill="FFFFFF" w:themeFill="background1"/>
            <w:vAlign w:val="center"/>
          </w:tcPr>
          <w:p w:rsidR="00EE7B2B" w:rsidRPr="0091447E" w:rsidRDefault="00DB0CA9" w:rsidP="0091447E">
            <w:pPr>
              <w:tabs>
                <w:tab w:val="left" w:pos="3840"/>
              </w:tabs>
              <w:jc w:val="center"/>
              <w:rPr>
                <w:rFonts w:ascii="Arial" w:hAnsi="Arial" w:cs="Arial"/>
                <w:sz w:val="18"/>
                <w:szCs w:val="18"/>
              </w:rPr>
            </w:pPr>
            <w:r>
              <w:rPr>
                <w:rFonts w:ascii="Arial" w:hAnsi="Arial" w:cs="Arial"/>
                <w:sz w:val="18"/>
                <w:szCs w:val="18"/>
              </w:rPr>
              <w:t>3.500,00</w:t>
            </w:r>
          </w:p>
        </w:tc>
        <w:tc>
          <w:tcPr>
            <w:tcW w:w="1134" w:type="dxa"/>
            <w:shd w:val="clear" w:color="auto" w:fill="FFFFFF" w:themeFill="background1"/>
            <w:vAlign w:val="center"/>
          </w:tcPr>
          <w:p w:rsidR="00EE7B2B" w:rsidRPr="00DB0CA9" w:rsidRDefault="00DB0CA9" w:rsidP="0091447E">
            <w:pPr>
              <w:tabs>
                <w:tab w:val="left" w:pos="3840"/>
              </w:tabs>
              <w:jc w:val="center"/>
              <w:rPr>
                <w:rFonts w:ascii="Arial" w:hAnsi="Arial" w:cs="Arial"/>
                <w:sz w:val="20"/>
                <w:szCs w:val="20"/>
              </w:rPr>
            </w:pPr>
            <w:r w:rsidRPr="00DB0CA9">
              <w:rPr>
                <w:rFonts w:ascii="Arial" w:hAnsi="Arial" w:cs="Arial"/>
                <w:sz w:val="20"/>
                <w:szCs w:val="20"/>
              </w:rPr>
              <w:t>1.050,00</w:t>
            </w:r>
          </w:p>
        </w:tc>
        <w:tc>
          <w:tcPr>
            <w:tcW w:w="1417" w:type="dxa"/>
            <w:shd w:val="clear" w:color="auto" w:fill="FFFFFF" w:themeFill="background1"/>
          </w:tcPr>
          <w:p w:rsidR="00DB0CA9" w:rsidRDefault="00DB0CA9" w:rsidP="0091447E">
            <w:pPr>
              <w:jc w:val="center"/>
              <w:rPr>
                <w:rFonts w:ascii="Arial" w:hAnsi="Arial" w:cs="Arial"/>
                <w:sz w:val="18"/>
                <w:szCs w:val="18"/>
              </w:rPr>
            </w:pPr>
          </w:p>
          <w:p w:rsidR="00EE7B2B" w:rsidRPr="0091447E" w:rsidRDefault="00DB0CA9" w:rsidP="0091447E">
            <w:pPr>
              <w:jc w:val="center"/>
            </w:pPr>
            <w:r>
              <w:rPr>
                <w:rFonts w:ascii="Arial" w:hAnsi="Arial" w:cs="Arial"/>
                <w:sz w:val="18"/>
                <w:szCs w:val="18"/>
              </w:rPr>
              <w:t>17.03.2025</w:t>
            </w:r>
          </w:p>
        </w:tc>
        <w:tc>
          <w:tcPr>
            <w:tcW w:w="1134" w:type="dxa"/>
            <w:tcBorders>
              <w:right w:val="double" w:sz="4" w:space="0" w:color="auto"/>
            </w:tcBorders>
            <w:shd w:val="clear" w:color="auto" w:fill="FFFFFF" w:themeFill="background1"/>
            <w:vAlign w:val="center"/>
          </w:tcPr>
          <w:p w:rsidR="00EE7B2B" w:rsidRPr="0091447E" w:rsidRDefault="00DB0CA9" w:rsidP="0091447E">
            <w:pPr>
              <w:tabs>
                <w:tab w:val="left" w:pos="3840"/>
              </w:tabs>
              <w:jc w:val="center"/>
              <w:rPr>
                <w:rFonts w:ascii="Arial" w:hAnsi="Arial" w:cs="Arial"/>
                <w:sz w:val="18"/>
                <w:szCs w:val="18"/>
              </w:rPr>
            </w:pPr>
            <w:r>
              <w:rPr>
                <w:rFonts w:ascii="Arial" w:hAnsi="Arial" w:cs="Arial"/>
                <w:sz w:val="18"/>
                <w:szCs w:val="18"/>
              </w:rPr>
              <w:t>10:30</w:t>
            </w:r>
          </w:p>
        </w:tc>
      </w:tr>
      <w:tr w:rsidR="0091447E" w:rsidRPr="0091447E" w:rsidTr="00E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710" w:type="dxa"/>
            <w:tcBorders>
              <w:left w:val="double" w:sz="4" w:space="0" w:color="auto"/>
            </w:tcBorders>
            <w:shd w:val="clear" w:color="auto" w:fill="FFFFFF" w:themeFill="background1"/>
          </w:tcPr>
          <w:p w:rsidR="00EE7B2B" w:rsidRPr="005617FB" w:rsidRDefault="00EE7B2B" w:rsidP="0091447E">
            <w:pPr>
              <w:tabs>
                <w:tab w:val="left" w:pos="3840"/>
              </w:tabs>
              <w:jc w:val="center"/>
              <w:rPr>
                <w:rFonts w:ascii="Arial" w:hAnsi="Arial" w:cs="Arial"/>
              </w:rPr>
            </w:pPr>
            <w:r w:rsidRPr="005617FB">
              <w:rPr>
                <w:rFonts w:ascii="Arial" w:hAnsi="Arial" w:cs="Arial"/>
              </w:rPr>
              <w:t>8</w:t>
            </w:r>
          </w:p>
        </w:tc>
        <w:tc>
          <w:tcPr>
            <w:tcW w:w="1275" w:type="dxa"/>
            <w:shd w:val="clear" w:color="auto" w:fill="FFFFFF" w:themeFill="background1"/>
          </w:tcPr>
          <w:p w:rsidR="00EE7B2B" w:rsidRPr="0091447E" w:rsidRDefault="00C452FA" w:rsidP="0091447E">
            <w:pPr>
              <w:tabs>
                <w:tab w:val="left" w:pos="3840"/>
              </w:tabs>
              <w:jc w:val="center"/>
              <w:rPr>
                <w:rFonts w:ascii="Arial" w:hAnsi="Arial" w:cs="Arial"/>
                <w:sz w:val="18"/>
                <w:szCs w:val="18"/>
              </w:rPr>
            </w:pPr>
            <w:r>
              <w:rPr>
                <w:rFonts w:ascii="Arial" w:hAnsi="Arial" w:cs="Arial"/>
                <w:sz w:val="18"/>
                <w:szCs w:val="18"/>
              </w:rPr>
              <w:t>Şabanözü Milli Emlak Şefliği</w:t>
            </w:r>
          </w:p>
        </w:tc>
        <w:tc>
          <w:tcPr>
            <w:tcW w:w="1560" w:type="dxa"/>
            <w:shd w:val="clear" w:color="auto" w:fill="FFFFFF" w:themeFill="background1"/>
            <w:vAlign w:val="center"/>
          </w:tcPr>
          <w:p w:rsidR="00EE7B2B" w:rsidRPr="0091447E" w:rsidRDefault="00717CA9" w:rsidP="00053CE4">
            <w:pPr>
              <w:tabs>
                <w:tab w:val="left" w:pos="3840"/>
              </w:tabs>
              <w:jc w:val="center"/>
              <w:rPr>
                <w:rFonts w:ascii="Arial" w:hAnsi="Arial" w:cs="Arial"/>
                <w:sz w:val="18"/>
                <w:szCs w:val="18"/>
              </w:rPr>
            </w:pPr>
            <w:r w:rsidRPr="00717CA9">
              <w:rPr>
                <w:rFonts w:ascii="Arial" w:hAnsi="Arial" w:cs="Arial"/>
                <w:sz w:val="20"/>
                <w:szCs w:val="20"/>
              </w:rPr>
              <w:t>Y. Otomatik</w:t>
            </w:r>
            <w:r>
              <w:rPr>
                <w:rFonts w:ascii="Arial" w:hAnsi="Arial" w:cs="Arial"/>
                <w:sz w:val="16"/>
                <w:szCs w:val="16"/>
              </w:rPr>
              <w:t xml:space="preserve"> </w:t>
            </w:r>
            <w:r w:rsidR="00EE7B2B" w:rsidRPr="0091447E">
              <w:rPr>
                <w:rFonts w:ascii="Arial" w:hAnsi="Arial" w:cs="Arial"/>
                <w:sz w:val="18"/>
                <w:szCs w:val="18"/>
              </w:rPr>
              <w:t>Yivsiz Av Tüfeği</w:t>
            </w:r>
          </w:p>
        </w:tc>
        <w:tc>
          <w:tcPr>
            <w:tcW w:w="1134" w:type="dxa"/>
            <w:shd w:val="clear" w:color="auto" w:fill="FFFFFF" w:themeFill="background1"/>
          </w:tcPr>
          <w:p w:rsidR="00717CA9" w:rsidRDefault="00717CA9" w:rsidP="008B43BA">
            <w:pPr>
              <w:tabs>
                <w:tab w:val="left" w:pos="3840"/>
              </w:tabs>
              <w:jc w:val="center"/>
              <w:rPr>
                <w:rFonts w:ascii="Arial" w:hAnsi="Arial" w:cs="Arial"/>
                <w:bCs/>
                <w:sz w:val="18"/>
                <w:szCs w:val="18"/>
              </w:rPr>
            </w:pPr>
            <w:r>
              <w:rPr>
                <w:rFonts w:ascii="Arial" w:hAnsi="Arial" w:cs="Arial"/>
                <w:bCs/>
                <w:sz w:val="18"/>
                <w:szCs w:val="18"/>
              </w:rPr>
              <w:t xml:space="preserve"> </w:t>
            </w:r>
          </w:p>
          <w:p w:rsidR="00EE7B2B" w:rsidRPr="0091447E" w:rsidRDefault="00EE7B2B" w:rsidP="008B43BA">
            <w:pPr>
              <w:tabs>
                <w:tab w:val="left" w:pos="3840"/>
              </w:tabs>
              <w:jc w:val="center"/>
              <w:rPr>
                <w:rFonts w:ascii="Arial" w:hAnsi="Arial" w:cs="Arial"/>
                <w:bCs/>
                <w:sz w:val="18"/>
                <w:szCs w:val="18"/>
              </w:rPr>
            </w:pPr>
            <w:r w:rsidRPr="0091447E">
              <w:rPr>
                <w:rFonts w:ascii="Arial" w:hAnsi="Arial" w:cs="Arial"/>
                <w:bCs/>
                <w:sz w:val="18"/>
                <w:szCs w:val="18"/>
              </w:rPr>
              <w:t>12</w:t>
            </w:r>
            <w:r w:rsidR="008B43BA">
              <w:rPr>
                <w:rFonts w:ascii="Arial" w:hAnsi="Arial" w:cs="Arial"/>
                <w:bCs/>
                <w:sz w:val="18"/>
                <w:szCs w:val="18"/>
              </w:rPr>
              <w:t xml:space="preserve"> </w:t>
            </w:r>
            <w:r w:rsidRPr="0091447E">
              <w:rPr>
                <w:rFonts w:ascii="Arial" w:hAnsi="Arial" w:cs="Arial"/>
                <w:bCs/>
                <w:sz w:val="18"/>
                <w:szCs w:val="18"/>
              </w:rPr>
              <w:t>Kalibre</w:t>
            </w:r>
          </w:p>
        </w:tc>
        <w:tc>
          <w:tcPr>
            <w:tcW w:w="1701" w:type="dxa"/>
            <w:shd w:val="clear" w:color="auto" w:fill="FFFFFF" w:themeFill="background1"/>
            <w:vAlign w:val="center"/>
          </w:tcPr>
          <w:p w:rsidR="00EE7B2B" w:rsidRPr="0091447E" w:rsidRDefault="00717CA9" w:rsidP="00B154BE">
            <w:pPr>
              <w:tabs>
                <w:tab w:val="left" w:pos="3840"/>
              </w:tabs>
              <w:jc w:val="center"/>
              <w:rPr>
                <w:rFonts w:ascii="Arial" w:hAnsi="Arial" w:cs="Arial"/>
                <w:sz w:val="18"/>
                <w:szCs w:val="18"/>
              </w:rPr>
            </w:pPr>
            <w:r>
              <w:rPr>
                <w:rFonts w:ascii="Arial" w:hAnsi="Arial" w:cs="Arial"/>
                <w:sz w:val="18"/>
                <w:szCs w:val="18"/>
              </w:rPr>
              <w:t>Special -140051</w:t>
            </w:r>
          </w:p>
        </w:tc>
        <w:tc>
          <w:tcPr>
            <w:tcW w:w="4252" w:type="dxa"/>
            <w:shd w:val="clear" w:color="auto" w:fill="FFFFFF" w:themeFill="background1"/>
            <w:vAlign w:val="center"/>
          </w:tcPr>
          <w:p w:rsidR="00EE7B2B" w:rsidRPr="0091447E" w:rsidRDefault="00EE7B2B" w:rsidP="00610C74">
            <w:pPr>
              <w:tabs>
                <w:tab w:val="left" w:pos="3840"/>
              </w:tabs>
              <w:jc w:val="center"/>
              <w:rPr>
                <w:rFonts w:ascii="Arial" w:hAnsi="Arial" w:cs="Arial"/>
                <w:sz w:val="18"/>
                <w:szCs w:val="18"/>
              </w:rPr>
            </w:pPr>
            <w:r w:rsidRPr="0091447E">
              <w:rPr>
                <w:rFonts w:ascii="Arial" w:hAnsi="Arial" w:cs="Arial"/>
                <w:sz w:val="18"/>
                <w:szCs w:val="18"/>
              </w:rPr>
              <w:t>Kullanılabilir Durumda</w:t>
            </w:r>
          </w:p>
        </w:tc>
        <w:tc>
          <w:tcPr>
            <w:tcW w:w="1418" w:type="dxa"/>
            <w:shd w:val="clear" w:color="auto" w:fill="FFFFFF" w:themeFill="background1"/>
            <w:vAlign w:val="center"/>
          </w:tcPr>
          <w:p w:rsidR="00EE7B2B" w:rsidRPr="0091447E" w:rsidRDefault="00717CA9" w:rsidP="0091447E">
            <w:pPr>
              <w:tabs>
                <w:tab w:val="left" w:pos="3840"/>
              </w:tabs>
              <w:jc w:val="center"/>
              <w:rPr>
                <w:rFonts w:ascii="Arial" w:hAnsi="Arial" w:cs="Arial"/>
                <w:sz w:val="18"/>
                <w:szCs w:val="18"/>
              </w:rPr>
            </w:pPr>
            <w:r>
              <w:rPr>
                <w:rFonts w:ascii="Arial" w:hAnsi="Arial" w:cs="Arial"/>
                <w:sz w:val="18"/>
                <w:szCs w:val="18"/>
              </w:rPr>
              <w:t>3.000,00</w:t>
            </w:r>
          </w:p>
        </w:tc>
        <w:tc>
          <w:tcPr>
            <w:tcW w:w="1134" w:type="dxa"/>
            <w:shd w:val="clear" w:color="auto" w:fill="FFFFFF" w:themeFill="background1"/>
            <w:vAlign w:val="center"/>
          </w:tcPr>
          <w:p w:rsidR="00EE7B2B" w:rsidRPr="00717CA9" w:rsidRDefault="00717CA9" w:rsidP="0091447E">
            <w:pPr>
              <w:tabs>
                <w:tab w:val="left" w:pos="3840"/>
              </w:tabs>
              <w:jc w:val="center"/>
              <w:rPr>
                <w:rFonts w:ascii="Arial" w:hAnsi="Arial" w:cs="Arial"/>
                <w:sz w:val="20"/>
                <w:szCs w:val="20"/>
              </w:rPr>
            </w:pPr>
            <w:r w:rsidRPr="00717CA9">
              <w:rPr>
                <w:rFonts w:ascii="Arial" w:hAnsi="Arial" w:cs="Arial"/>
                <w:sz w:val="20"/>
                <w:szCs w:val="20"/>
              </w:rPr>
              <w:t>900,00</w:t>
            </w:r>
          </w:p>
        </w:tc>
        <w:tc>
          <w:tcPr>
            <w:tcW w:w="1417" w:type="dxa"/>
            <w:shd w:val="clear" w:color="auto" w:fill="FFFFFF" w:themeFill="background1"/>
          </w:tcPr>
          <w:p w:rsidR="00717CA9" w:rsidRDefault="00717CA9" w:rsidP="0091447E">
            <w:pPr>
              <w:jc w:val="center"/>
              <w:rPr>
                <w:rFonts w:ascii="Arial" w:hAnsi="Arial" w:cs="Arial"/>
                <w:sz w:val="18"/>
                <w:szCs w:val="18"/>
              </w:rPr>
            </w:pPr>
          </w:p>
          <w:p w:rsidR="00EE7B2B" w:rsidRPr="0091447E" w:rsidRDefault="00717CA9" w:rsidP="0091447E">
            <w:pPr>
              <w:jc w:val="center"/>
            </w:pPr>
            <w:r>
              <w:rPr>
                <w:rFonts w:ascii="Arial" w:hAnsi="Arial" w:cs="Arial"/>
                <w:sz w:val="18"/>
                <w:szCs w:val="18"/>
              </w:rPr>
              <w:t>17.03.2025</w:t>
            </w:r>
          </w:p>
        </w:tc>
        <w:tc>
          <w:tcPr>
            <w:tcW w:w="1134" w:type="dxa"/>
            <w:tcBorders>
              <w:right w:val="double" w:sz="4" w:space="0" w:color="auto"/>
            </w:tcBorders>
            <w:shd w:val="clear" w:color="auto" w:fill="FFFFFF" w:themeFill="background1"/>
            <w:vAlign w:val="center"/>
          </w:tcPr>
          <w:p w:rsidR="00EE7B2B" w:rsidRPr="0091447E" w:rsidRDefault="00717CA9" w:rsidP="0091447E">
            <w:pPr>
              <w:tabs>
                <w:tab w:val="left" w:pos="3840"/>
              </w:tabs>
              <w:jc w:val="center"/>
              <w:rPr>
                <w:rFonts w:ascii="Arial" w:hAnsi="Arial" w:cs="Arial"/>
                <w:sz w:val="18"/>
                <w:szCs w:val="18"/>
              </w:rPr>
            </w:pPr>
            <w:r>
              <w:rPr>
                <w:rFonts w:ascii="Arial" w:hAnsi="Arial" w:cs="Arial"/>
                <w:sz w:val="18"/>
                <w:szCs w:val="18"/>
              </w:rPr>
              <w:t>10:40</w:t>
            </w:r>
          </w:p>
        </w:tc>
      </w:tr>
      <w:tr w:rsidR="0091447E" w:rsidRPr="0091447E" w:rsidTr="00E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trPr>
        <w:tc>
          <w:tcPr>
            <w:tcW w:w="710" w:type="dxa"/>
            <w:tcBorders>
              <w:left w:val="double" w:sz="4" w:space="0" w:color="auto"/>
            </w:tcBorders>
            <w:shd w:val="clear" w:color="auto" w:fill="FFFFFF" w:themeFill="background1"/>
          </w:tcPr>
          <w:p w:rsidR="00EE7B2B" w:rsidRPr="005617FB" w:rsidRDefault="00EE7B2B" w:rsidP="0091447E">
            <w:pPr>
              <w:tabs>
                <w:tab w:val="left" w:pos="3840"/>
              </w:tabs>
              <w:jc w:val="center"/>
              <w:rPr>
                <w:rFonts w:ascii="Arial" w:hAnsi="Arial" w:cs="Arial"/>
              </w:rPr>
            </w:pPr>
            <w:r w:rsidRPr="005617FB">
              <w:rPr>
                <w:rFonts w:ascii="Arial" w:hAnsi="Arial" w:cs="Arial"/>
              </w:rPr>
              <w:t>9</w:t>
            </w:r>
          </w:p>
        </w:tc>
        <w:tc>
          <w:tcPr>
            <w:tcW w:w="1275" w:type="dxa"/>
            <w:shd w:val="clear" w:color="auto" w:fill="FFFFFF" w:themeFill="background1"/>
          </w:tcPr>
          <w:p w:rsidR="00EE7B2B" w:rsidRPr="0091447E" w:rsidRDefault="0033067B" w:rsidP="0091447E">
            <w:pPr>
              <w:tabs>
                <w:tab w:val="left" w:pos="3840"/>
              </w:tabs>
              <w:jc w:val="center"/>
              <w:rPr>
                <w:rFonts w:ascii="Arial" w:hAnsi="Arial" w:cs="Arial"/>
                <w:sz w:val="18"/>
                <w:szCs w:val="18"/>
              </w:rPr>
            </w:pPr>
            <w:r>
              <w:rPr>
                <w:rFonts w:ascii="Arial" w:hAnsi="Arial" w:cs="Arial"/>
                <w:sz w:val="18"/>
                <w:szCs w:val="18"/>
              </w:rPr>
              <w:t>Şabanözü Milli Emlak Şefliği</w:t>
            </w:r>
          </w:p>
        </w:tc>
        <w:tc>
          <w:tcPr>
            <w:tcW w:w="1560" w:type="dxa"/>
            <w:shd w:val="clear" w:color="auto" w:fill="FFFFFF" w:themeFill="background1"/>
            <w:vAlign w:val="center"/>
          </w:tcPr>
          <w:p w:rsidR="00EE7B2B" w:rsidRPr="0091447E" w:rsidRDefault="0033067B" w:rsidP="00053CE4">
            <w:pPr>
              <w:tabs>
                <w:tab w:val="left" w:pos="3840"/>
              </w:tabs>
              <w:jc w:val="center"/>
              <w:rPr>
                <w:rFonts w:ascii="Arial" w:hAnsi="Arial" w:cs="Arial"/>
                <w:sz w:val="18"/>
                <w:szCs w:val="18"/>
              </w:rPr>
            </w:pPr>
            <w:proofErr w:type="spellStart"/>
            <w:r w:rsidRPr="0033067B">
              <w:rPr>
                <w:rFonts w:ascii="Arial" w:hAnsi="Arial" w:cs="Arial"/>
                <w:sz w:val="20"/>
                <w:szCs w:val="20"/>
              </w:rPr>
              <w:t>Y.Otomatik</w:t>
            </w:r>
            <w:proofErr w:type="spellEnd"/>
            <w:r>
              <w:rPr>
                <w:rFonts w:ascii="Arial" w:hAnsi="Arial" w:cs="Arial"/>
                <w:sz w:val="16"/>
                <w:szCs w:val="16"/>
              </w:rPr>
              <w:t xml:space="preserve"> </w:t>
            </w:r>
            <w:r w:rsidR="00EE7B2B" w:rsidRPr="0091447E">
              <w:rPr>
                <w:rFonts w:ascii="Arial" w:hAnsi="Arial" w:cs="Arial"/>
                <w:sz w:val="18"/>
                <w:szCs w:val="18"/>
              </w:rPr>
              <w:t>Yivsiz Av Tüfeği</w:t>
            </w:r>
          </w:p>
        </w:tc>
        <w:tc>
          <w:tcPr>
            <w:tcW w:w="1134" w:type="dxa"/>
            <w:shd w:val="clear" w:color="auto" w:fill="FFFFFF" w:themeFill="background1"/>
          </w:tcPr>
          <w:p w:rsidR="0033067B" w:rsidRDefault="0033067B" w:rsidP="008B43BA">
            <w:pPr>
              <w:tabs>
                <w:tab w:val="left" w:pos="3840"/>
              </w:tabs>
              <w:jc w:val="center"/>
              <w:rPr>
                <w:rFonts w:ascii="Arial" w:hAnsi="Arial" w:cs="Arial"/>
                <w:bCs/>
                <w:sz w:val="18"/>
                <w:szCs w:val="18"/>
              </w:rPr>
            </w:pPr>
          </w:p>
          <w:p w:rsidR="00EE7B2B" w:rsidRPr="0091447E" w:rsidRDefault="00EE7B2B" w:rsidP="008B43BA">
            <w:pPr>
              <w:tabs>
                <w:tab w:val="left" w:pos="3840"/>
              </w:tabs>
              <w:jc w:val="center"/>
              <w:rPr>
                <w:rFonts w:ascii="Arial" w:hAnsi="Arial" w:cs="Arial"/>
                <w:bCs/>
                <w:sz w:val="18"/>
                <w:szCs w:val="18"/>
              </w:rPr>
            </w:pPr>
            <w:r w:rsidRPr="0091447E">
              <w:rPr>
                <w:rFonts w:ascii="Arial" w:hAnsi="Arial" w:cs="Arial"/>
                <w:bCs/>
                <w:sz w:val="18"/>
                <w:szCs w:val="18"/>
              </w:rPr>
              <w:t>12</w:t>
            </w:r>
            <w:r w:rsidR="008B43BA">
              <w:rPr>
                <w:rFonts w:ascii="Arial" w:hAnsi="Arial" w:cs="Arial"/>
                <w:bCs/>
                <w:sz w:val="18"/>
                <w:szCs w:val="18"/>
              </w:rPr>
              <w:t xml:space="preserve"> </w:t>
            </w:r>
            <w:r w:rsidRPr="0091447E">
              <w:rPr>
                <w:rFonts w:ascii="Arial" w:hAnsi="Arial" w:cs="Arial"/>
                <w:bCs/>
                <w:sz w:val="18"/>
                <w:szCs w:val="18"/>
              </w:rPr>
              <w:t>Kalibre</w:t>
            </w:r>
          </w:p>
        </w:tc>
        <w:tc>
          <w:tcPr>
            <w:tcW w:w="1701" w:type="dxa"/>
            <w:shd w:val="clear" w:color="auto" w:fill="FFFFFF" w:themeFill="background1"/>
            <w:vAlign w:val="center"/>
          </w:tcPr>
          <w:p w:rsidR="00EE7B2B" w:rsidRPr="0091447E" w:rsidRDefault="0033067B" w:rsidP="00B154BE">
            <w:pPr>
              <w:tabs>
                <w:tab w:val="left" w:pos="3840"/>
              </w:tabs>
              <w:jc w:val="center"/>
              <w:rPr>
                <w:rFonts w:ascii="Arial" w:hAnsi="Arial" w:cs="Arial"/>
                <w:sz w:val="18"/>
                <w:szCs w:val="18"/>
              </w:rPr>
            </w:pPr>
            <w:r>
              <w:rPr>
                <w:rFonts w:ascii="Arial" w:hAnsi="Arial" w:cs="Arial"/>
                <w:sz w:val="18"/>
                <w:szCs w:val="18"/>
              </w:rPr>
              <w:t>Zirve -36313</w:t>
            </w:r>
          </w:p>
        </w:tc>
        <w:tc>
          <w:tcPr>
            <w:tcW w:w="4252" w:type="dxa"/>
            <w:shd w:val="clear" w:color="auto" w:fill="FFFFFF" w:themeFill="background1"/>
            <w:vAlign w:val="center"/>
          </w:tcPr>
          <w:p w:rsidR="00EE7B2B" w:rsidRPr="0091447E" w:rsidRDefault="00EE7B2B" w:rsidP="0091447E">
            <w:pPr>
              <w:tabs>
                <w:tab w:val="left" w:pos="3840"/>
              </w:tabs>
              <w:jc w:val="center"/>
              <w:rPr>
                <w:rFonts w:ascii="Arial" w:hAnsi="Arial" w:cs="Arial"/>
                <w:sz w:val="18"/>
                <w:szCs w:val="18"/>
              </w:rPr>
            </w:pPr>
            <w:r w:rsidRPr="0091447E">
              <w:rPr>
                <w:rFonts w:ascii="Arial" w:hAnsi="Arial" w:cs="Arial"/>
                <w:sz w:val="18"/>
                <w:szCs w:val="18"/>
              </w:rPr>
              <w:t>Kullanılabilir Durumda</w:t>
            </w:r>
          </w:p>
        </w:tc>
        <w:tc>
          <w:tcPr>
            <w:tcW w:w="1418" w:type="dxa"/>
            <w:shd w:val="clear" w:color="auto" w:fill="FFFFFF" w:themeFill="background1"/>
            <w:vAlign w:val="center"/>
          </w:tcPr>
          <w:p w:rsidR="00EE7B2B" w:rsidRPr="0091447E" w:rsidRDefault="0033067B" w:rsidP="0091447E">
            <w:pPr>
              <w:tabs>
                <w:tab w:val="left" w:pos="3840"/>
              </w:tabs>
              <w:jc w:val="center"/>
              <w:rPr>
                <w:rFonts w:ascii="Arial" w:hAnsi="Arial" w:cs="Arial"/>
                <w:sz w:val="18"/>
                <w:szCs w:val="18"/>
              </w:rPr>
            </w:pPr>
            <w:r>
              <w:rPr>
                <w:rFonts w:ascii="Arial" w:hAnsi="Arial" w:cs="Arial"/>
                <w:sz w:val="18"/>
                <w:szCs w:val="18"/>
              </w:rPr>
              <w:t>3.500,00</w:t>
            </w:r>
          </w:p>
        </w:tc>
        <w:tc>
          <w:tcPr>
            <w:tcW w:w="1134" w:type="dxa"/>
            <w:shd w:val="clear" w:color="auto" w:fill="FFFFFF" w:themeFill="background1"/>
            <w:vAlign w:val="center"/>
          </w:tcPr>
          <w:p w:rsidR="00EE7B2B" w:rsidRPr="0033067B" w:rsidRDefault="0033067B" w:rsidP="0091447E">
            <w:pPr>
              <w:tabs>
                <w:tab w:val="left" w:pos="3840"/>
              </w:tabs>
              <w:jc w:val="center"/>
              <w:rPr>
                <w:rFonts w:ascii="Arial" w:hAnsi="Arial" w:cs="Arial"/>
                <w:sz w:val="20"/>
                <w:szCs w:val="20"/>
              </w:rPr>
            </w:pPr>
            <w:r w:rsidRPr="0033067B">
              <w:rPr>
                <w:rFonts w:ascii="Arial" w:hAnsi="Arial" w:cs="Arial"/>
                <w:sz w:val="20"/>
                <w:szCs w:val="20"/>
              </w:rPr>
              <w:t>1.050,00</w:t>
            </w:r>
          </w:p>
        </w:tc>
        <w:tc>
          <w:tcPr>
            <w:tcW w:w="1417" w:type="dxa"/>
            <w:shd w:val="clear" w:color="auto" w:fill="FFFFFF" w:themeFill="background1"/>
          </w:tcPr>
          <w:p w:rsidR="0033067B" w:rsidRDefault="0033067B" w:rsidP="0091447E">
            <w:pPr>
              <w:jc w:val="center"/>
              <w:rPr>
                <w:rFonts w:ascii="Arial" w:hAnsi="Arial" w:cs="Arial"/>
                <w:sz w:val="18"/>
                <w:szCs w:val="18"/>
              </w:rPr>
            </w:pPr>
          </w:p>
          <w:p w:rsidR="00EE7B2B" w:rsidRPr="0091447E" w:rsidRDefault="0033067B" w:rsidP="0091447E">
            <w:pPr>
              <w:jc w:val="center"/>
            </w:pPr>
            <w:r>
              <w:rPr>
                <w:rFonts w:ascii="Arial" w:hAnsi="Arial" w:cs="Arial"/>
                <w:sz w:val="18"/>
                <w:szCs w:val="18"/>
              </w:rPr>
              <w:t>17.03.2025</w:t>
            </w:r>
          </w:p>
        </w:tc>
        <w:tc>
          <w:tcPr>
            <w:tcW w:w="1134" w:type="dxa"/>
            <w:tcBorders>
              <w:right w:val="double" w:sz="4" w:space="0" w:color="auto"/>
            </w:tcBorders>
            <w:shd w:val="clear" w:color="auto" w:fill="FFFFFF" w:themeFill="background1"/>
            <w:vAlign w:val="center"/>
          </w:tcPr>
          <w:p w:rsidR="00EE7B2B" w:rsidRPr="0091447E" w:rsidRDefault="0033067B" w:rsidP="0091447E">
            <w:pPr>
              <w:tabs>
                <w:tab w:val="left" w:pos="3840"/>
              </w:tabs>
              <w:jc w:val="center"/>
              <w:rPr>
                <w:rFonts w:ascii="Arial" w:hAnsi="Arial" w:cs="Arial"/>
                <w:sz w:val="18"/>
                <w:szCs w:val="18"/>
              </w:rPr>
            </w:pPr>
            <w:r>
              <w:rPr>
                <w:rFonts w:ascii="Arial" w:hAnsi="Arial" w:cs="Arial"/>
                <w:sz w:val="18"/>
                <w:szCs w:val="18"/>
              </w:rPr>
              <w:t>10:50</w:t>
            </w:r>
          </w:p>
        </w:tc>
      </w:tr>
      <w:tr w:rsidR="00650C8E" w:rsidTr="00E604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710" w:type="dxa"/>
            <w:tcBorders>
              <w:left w:val="double" w:sz="4" w:space="0" w:color="auto"/>
            </w:tcBorders>
            <w:shd w:val="clear" w:color="auto" w:fill="FFFFFF" w:themeFill="background1"/>
          </w:tcPr>
          <w:p w:rsidR="00650C8E" w:rsidRPr="005617FB" w:rsidRDefault="00650C8E" w:rsidP="0091447E">
            <w:pPr>
              <w:tabs>
                <w:tab w:val="left" w:pos="3840"/>
              </w:tabs>
              <w:jc w:val="center"/>
              <w:rPr>
                <w:rFonts w:ascii="Arial" w:hAnsi="Arial" w:cs="Arial"/>
              </w:rPr>
            </w:pPr>
            <w:r w:rsidRPr="005617FB">
              <w:rPr>
                <w:rFonts w:ascii="Arial" w:hAnsi="Arial" w:cs="Arial"/>
              </w:rPr>
              <w:t>10</w:t>
            </w:r>
          </w:p>
        </w:tc>
        <w:tc>
          <w:tcPr>
            <w:tcW w:w="1275" w:type="dxa"/>
            <w:shd w:val="clear" w:color="auto" w:fill="FFFFFF" w:themeFill="background1"/>
          </w:tcPr>
          <w:p w:rsidR="00650C8E" w:rsidRPr="000132C7" w:rsidRDefault="00512EB1" w:rsidP="0091447E">
            <w:pPr>
              <w:tabs>
                <w:tab w:val="left" w:pos="3840"/>
              </w:tabs>
              <w:jc w:val="center"/>
              <w:rPr>
                <w:rFonts w:ascii="Arial" w:hAnsi="Arial" w:cs="Arial"/>
                <w:sz w:val="18"/>
                <w:szCs w:val="18"/>
              </w:rPr>
            </w:pPr>
            <w:r>
              <w:rPr>
                <w:rFonts w:ascii="Arial" w:hAnsi="Arial" w:cs="Arial"/>
                <w:sz w:val="18"/>
                <w:szCs w:val="18"/>
              </w:rPr>
              <w:t>Şabanözü Milli Emlak Şefliği</w:t>
            </w:r>
          </w:p>
        </w:tc>
        <w:tc>
          <w:tcPr>
            <w:tcW w:w="1560" w:type="dxa"/>
            <w:shd w:val="clear" w:color="auto" w:fill="FFFFFF" w:themeFill="background1"/>
            <w:vAlign w:val="center"/>
          </w:tcPr>
          <w:p w:rsidR="00650C8E" w:rsidRPr="000132C7" w:rsidRDefault="00512EB1" w:rsidP="00053CE4">
            <w:pPr>
              <w:tabs>
                <w:tab w:val="left" w:pos="3840"/>
              </w:tabs>
              <w:jc w:val="center"/>
              <w:rPr>
                <w:rFonts w:ascii="Arial" w:hAnsi="Arial" w:cs="Arial"/>
                <w:sz w:val="18"/>
                <w:szCs w:val="18"/>
              </w:rPr>
            </w:pPr>
            <w:r>
              <w:rPr>
                <w:rFonts w:ascii="Arial" w:hAnsi="Arial" w:cs="Arial"/>
                <w:sz w:val="18"/>
                <w:szCs w:val="18"/>
              </w:rPr>
              <w:t xml:space="preserve">Çift Kırma </w:t>
            </w:r>
            <w:r w:rsidR="00650C8E" w:rsidRPr="000132C7">
              <w:rPr>
                <w:rFonts w:ascii="Arial" w:hAnsi="Arial" w:cs="Arial"/>
                <w:sz w:val="18"/>
                <w:szCs w:val="18"/>
              </w:rPr>
              <w:t>Yivsiz Av Tüfeği</w:t>
            </w:r>
          </w:p>
        </w:tc>
        <w:tc>
          <w:tcPr>
            <w:tcW w:w="1134" w:type="dxa"/>
            <w:shd w:val="clear" w:color="auto" w:fill="FFFFFF" w:themeFill="background1"/>
          </w:tcPr>
          <w:p w:rsidR="00512EB1" w:rsidRDefault="00512EB1" w:rsidP="008B43BA">
            <w:pPr>
              <w:tabs>
                <w:tab w:val="left" w:pos="3840"/>
              </w:tabs>
              <w:jc w:val="center"/>
              <w:rPr>
                <w:rFonts w:ascii="Arial" w:hAnsi="Arial" w:cs="Arial"/>
                <w:bCs/>
                <w:sz w:val="18"/>
                <w:szCs w:val="18"/>
              </w:rPr>
            </w:pPr>
          </w:p>
          <w:p w:rsidR="00650C8E" w:rsidRPr="000132C7" w:rsidRDefault="00650C8E" w:rsidP="008B43BA">
            <w:pPr>
              <w:tabs>
                <w:tab w:val="left" w:pos="3840"/>
              </w:tabs>
              <w:jc w:val="center"/>
              <w:rPr>
                <w:rFonts w:ascii="Arial" w:hAnsi="Arial" w:cs="Arial"/>
                <w:bCs/>
                <w:sz w:val="18"/>
                <w:szCs w:val="18"/>
              </w:rPr>
            </w:pPr>
            <w:r>
              <w:rPr>
                <w:rFonts w:ascii="Arial" w:hAnsi="Arial" w:cs="Arial"/>
                <w:bCs/>
                <w:sz w:val="18"/>
                <w:szCs w:val="18"/>
              </w:rPr>
              <w:t>12</w:t>
            </w:r>
            <w:r w:rsidR="008B43BA">
              <w:rPr>
                <w:rFonts w:ascii="Arial" w:hAnsi="Arial" w:cs="Arial"/>
                <w:bCs/>
                <w:sz w:val="18"/>
                <w:szCs w:val="18"/>
              </w:rPr>
              <w:t xml:space="preserve"> </w:t>
            </w:r>
            <w:r>
              <w:rPr>
                <w:rFonts w:ascii="Arial" w:hAnsi="Arial" w:cs="Arial"/>
                <w:bCs/>
                <w:sz w:val="18"/>
                <w:szCs w:val="18"/>
              </w:rPr>
              <w:t>Kalibre</w:t>
            </w:r>
          </w:p>
        </w:tc>
        <w:tc>
          <w:tcPr>
            <w:tcW w:w="1701" w:type="dxa"/>
            <w:shd w:val="clear" w:color="auto" w:fill="FFFFFF" w:themeFill="background1"/>
            <w:vAlign w:val="center"/>
          </w:tcPr>
          <w:p w:rsidR="00650C8E" w:rsidRPr="000132C7" w:rsidRDefault="00512EB1" w:rsidP="00B154BE">
            <w:pPr>
              <w:tabs>
                <w:tab w:val="left" w:pos="3840"/>
              </w:tabs>
              <w:jc w:val="center"/>
              <w:rPr>
                <w:rFonts w:ascii="Arial" w:hAnsi="Arial" w:cs="Arial"/>
                <w:sz w:val="18"/>
                <w:szCs w:val="18"/>
              </w:rPr>
            </w:pPr>
            <w:r>
              <w:rPr>
                <w:rFonts w:ascii="Arial" w:hAnsi="Arial" w:cs="Arial"/>
                <w:sz w:val="18"/>
                <w:szCs w:val="18"/>
              </w:rPr>
              <w:t>Üzümlü -44157</w:t>
            </w:r>
          </w:p>
        </w:tc>
        <w:tc>
          <w:tcPr>
            <w:tcW w:w="4252" w:type="dxa"/>
            <w:shd w:val="clear" w:color="auto" w:fill="FFFFFF" w:themeFill="background1"/>
            <w:vAlign w:val="center"/>
          </w:tcPr>
          <w:p w:rsidR="00650C8E" w:rsidRPr="000132C7" w:rsidRDefault="00650C8E" w:rsidP="0091447E">
            <w:pPr>
              <w:tabs>
                <w:tab w:val="left" w:pos="3840"/>
              </w:tabs>
              <w:jc w:val="center"/>
              <w:rPr>
                <w:rFonts w:ascii="Arial" w:hAnsi="Arial" w:cs="Arial"/>
                <w:sz w:val="18"/>
                <w:szCs w:val="18"/>
              </w:rPr>
            </w:pPr>
            <w:r w:rsidRPr="000132C7">
              <w:rPr>
                <w:rFonts w:ascii="Arial" w:hAnsi="Arial" w:cs="Arial"/>
                <w:sz w:val="18"/>
                <w:szCs w:val="18"/>
              </w:rPr>
              <w:t>Kullanılabilir</w:t>
            </w:r>
            <w:r>
              <w:rPr>
                <w:rFonts w:ascii="Arial" w:hAnsi="Arial" w:cs="Arial"/>
                <w:sz w:val="18"/>
                <w:szCs w:val="18"/>
              </w:rPr>
              <w:t xml:space="preserve"> Durumda</w:t>
            </w:r>
          </w:p>
        </w:tc>
        <w:tc>
          <w:tcPr>
            <w:tcW w:w="1418" w:type="dxa"/>
            <w:shd w:val="clear" w:color="auto" w:fill="FFFFFF" w:themeFill="background1"/>
            <w:vAlign w:val="center"/>
          </w:tcPr>
          <w:p w:rsidR="00650C8E" w:rsidRPr="000132C7" w:rsidRDefault="00512EB1" w:rsidP="0091447E">
            <w:pPr>
              <w:tabs>
                <w:tab w:val="left" w:pos="3840"/>
              </w:tabs>
              <w:jc w:val="center"/>
              <w:rPr>
                <w:rFonts w:ascii="Arial" w:hAnsi="Arial" w:cs="Arial"/>
                <w:sz w:val="18"/>
                <w:szCs w:val="18"/>
              </w:rPr>
            </w:pPr>
            <w:r>
              <w:rPr>
                <w:rFonts w:ascii="Arial" w:hAnsi="Arial" w:cs="Arial"/>
                <w:sz w:val="18"/>
                <w:szCs w:val="18"/>
              </w:rPr>
              <w:t>7.000,00</w:t>
            </w:r>
          </w:p>
        </w:tc>
        <w:tc>
          <w:tcPr>
            <w:tcW w:w="1134" w:type="dxa"/>
            <w:shd w:val="clear" w:color="auto" w:fill="FFFFFF" w:themeFill="background1"/>
            <w:vAlign w:val="center"/>
          </w:tcPr>
          <w:p w:rsidR="00650C8E" w:rsidRPr="00512EB1" w:rsidRDefault="00512EB1" w:rsidP="0091447E">
            <w:pPr>
              <w:tabs>
                <w:tab w:val="left" w:pos="3840"/>
              </w:tabs>
              <w:jc w:val="center"/>
              <w:rPr>
                <w:rFonts w:ascii="Arial" w:hAnsi="Arial" w:cs="Arial"/>
                <w:sz w:val="20"/>
                <w:szCs w:val="20"/>
              </w:rPr>
            </w:pPr>
            <w:r w:rsidRPr="00512EB1">
              <w:rPr>
                <w:rFonts w:ascii="Arial" w:hAnsi="Arial" w:cs="Arial"/>
                <w:sz w:val="20"/>
                <w:szCs w:val="20"/>
              </w:rPr>
              <w:t>2.100,00</w:t>
            </w:r>
          </w:p>
        </w:tc>
        <w:tc>
          <w:tcPr>
            <w:tcW w:w="1417" w:type="dxa"/>
            <w:shd w:val="clear" w:color="auto" w:fill="FFFFFF" w:themeFill="background1"/>
          </w:tcPr>
          <w:p w:rsidR="00512EB1" w:rsidRDefault="00512EB1" w:rsidP="00512EB1">
            <w:pPr>
              <w:jc w:val="center"/>
              <w:rPr>
                <w:rFonts w:ascii="Arial" w:hAnsi="Arial" w:cs="Arial"/>
                <w:sz w:val="18"/>
                <w:szCs w:val="18"/>
              </w:rPr>
            </w:pPr>
          </w:p>
          <w:p w:rsidR="00650C8E" w:rsidRDefault="00512EB1" w:rsidP="00512EB1">
            <w:pPr>
              <w:jc w:val="center"/>
            </w:pPr>
            <w:r>
              <w:rPr>
                <w:rFonts w:ascii="Arial" w:hAnsi="Arial" w:cs="Arial"/>
                <w:sz w:val="18"/>
                <w:szCs w:val="18"/>
              </w:rPr>
              <w:t>17.03.2025</w:t>
            </w:r>
          </w:p>
        </w:tc>
        <w:tc>
          <w:tcPr>
            <w:tcW w:w="1134" w:type="dxa"/>
            <w:tcBorders>
              <w:right w:val="double" w:sz="4" w:space="0" w:color="auto"/>
            </w:tcBorders>
            <w:shd w:val="clear" w:color="auto" w:fill="FFFFFF" w:themeFill="background1"/>
            <w:vAlign w:val="center"/>
          </w:tcPr>
          <w:p w:rsidR="00650C8E" w:rsidRPr="000132C7" w:rsidRDefault="00512EB1" w:rsidP="0091447E">
            <w:pPr>
              <w:tabs>
                <w:tab w:val="left" w:pos="3840"/>
              </w:tabs>
              <w:jc w:val="center"/>
              <w:rPr>
                <w:rFonts w:ascii="Arial" w:hAnsi="Arial" w:cs="Arial"/>
                <w:sz w:val="18"/>
                <w:szCs w:val="18"/>
              </w:rPr>
            </w:pPr>
            <w:r>
              <w:rPr>
                <w:rFonts w:ascii="Arial" w:hAnsi="Arial" w:cs="Arial"/>
                <w:sz w:val="18"/>
                <w:szCs w:val="18"/>
              </w:rPr>
              <w:t>11:00</w:t>
            </w:r>
          </w:p>
        </w:tc>
      </w:tr>
    </w:tbl>
    <w:p w:rsidR="00E6049A" w:rsidRDefault="008325AF" w:rsidP="00875DB5">
      <w:r>
        <w:tab/>
      </w:r>
      <w:r>
        <w:tab/>
      </w:r>
      <w:r>
        <w:tab/>
      </w:r>
      <w:r>
        <w:tab/>
      </w:r>
      <w:r>
        <w:tab/>
      </w:r>
      <w:r>
        <w:tab/>
      </w:r>
      <w:r>
        <w:tab/>
      </w:r>
      <w:r>
        <w:tab/>
      </w:r>
      <w:r>
        <w:tab/>
      </w:r>
      <w:r>
        <w:tab/>
      </w:r>
      <w:r>
        <w:tab/>
      </w:r>
      <w:r>
        <w:tab/>
      </w:r>
      <w:r>
        <w:tab/>
      </w:r>
      <w:r>
        <w:tab/>
      </w:r>
      <w:r>
        <w:tab/>
      </w:r>
      <w:r>
        <w:tab/>
      </w:r>
      <w:r>
        <w:tab/>
      </w:r>
      <w:r>
        <w:tab/>
      </w:r>
      <w:r>
        <w:tab/>
      </w:r>
    </w:p>
    <w:p w:rsidR="00E6049A" w:rsidRDefault="00E6049A" w:rsidP="00875DB5"/>
    <w:tbl>
      <w:tblPr>
        <w:tblStyle w:val="TabloKlavuzu"/>
        <w:tblW w:w="0" w:type="auto"/>
        <w:tblInd w:w="-176" w:type="dxa"/>
        <w:tblLook w:val="04A0" w:firstRow="1" w:lastRow="0" w:firstColumn="1" w:lastColumn="0" w:noHBand="0" w:noVBand="1"/>
      </w:tblPr>
      <w:tblGrid>
        <w:gridCol w:w="757"/>
        <w:gridCol w:w="1230"/>
        <w:gridCol w:w="1547"/>
        <w:gridCol w:w="1547"/>
        <w:gridCol w:w="1128"/>
        <w:gridCol w:w="2247"/>
        <w:gridCol w:w="2364"/>
        <w:gridCol w:w="1075"/>
        <w:gridCol w:w="1206"/>
        <w:gridCol w:w="1063"/>
      </w:tblGrid>
      <w:tr w:rsidR="00EA4A33" w:rsidTr="004A313D">
        <w:tc>
          <w:tcPr>
            <w:tcW w:w="757" w:type="dxa"/>
          </w:tcPr>
          <w:p w:rsidR="00EA4A33" w:rsidRDefault="00EA4A33" w:rsidP="00875DB5">
            <w:r>
              <w:t>S.NO</w:t>
            </w:r>
          </w:p>
        </w:tc>
        <w:tc>
          <w:tcPr>
            <w:tcW w:w="1230" w:type="dxa"/>
          </w:tcPr>
          <w:p w:rsidR="00EA4A33" w:rsidRPr="00D30E47" w:rsidRDefault="00EA4A33" w:rsidP="00D30E47">
            <w:pPr>
              <w:jc w:val="center"/>
              <w:rPr>
                <w:sz w:val="16"/>
                <w:szCs w:val="16"/>
              </w:rPr>
            </w:pPr>
            <w:r w:rsidRPr="00D30E47">
              <w:rPr>
                <w:rFonts w:ascii="Arial" w:hAnsi="Arial" w:cs="Arial"/>
                <w:sz w:val="16"/>
                <w:szCs w:val="16"/>
              </w:rPr>
              <w:t>BULUNDUĞU YER</w:t>
            </w:r>
          </w:p>
        </w:tc>
        <w:tc>
          <w:tcPr>
            <w:tcW w:w="1547" w:type="dxa"/>
          </w:tcPr>
          <w:p w:rsidR="00EA4A33" w:rsidRPr="00EA4A33" w:rsidRDefault="00EA4A33" w:rsidP="00875DB5">
            <w:pPr>
              <w:rPr>
                <w:sz w:val="20"/>
                <w:szCs w:val="20"/>
              </w:rPr>
            </w:pPr>
            <w:r>
              <w:rPr>
                <w:sz w:val="20"/>
                <w:szCs w:val="20"/>
              </w:rPr>
              <w:t xml:space="preserve">   </w:t>
            </w:r>
            <w:r w:rsidRPr="00EA4A33">
              <w:rPr>
                <w:sz w:val="20"/>
                <w:szCs w:val="20"/>
              </w:rPr>
              <w:t>CİNSİ</w:t>
            </w:r>
          </w:p>
        </w:tc>
        <w:tc>
          <w:tcPr>
            <w:tcW w:w="1547" w:type="dxa"/>
          </w:tcPr>
          <w:p w:rsidR="00EA4A33" w:rsidRPr="00D30E47" w:rsidRDefault="00EA4A33" w:rsidP="00875DB5">
            <w:pPr>
              <w:rPr>
                <w:sz w:val="18"/>
                <w:szCs w:val="18"/>
              </w:rPr>
            </w:pPr>
            <w:r>
              <w:t xml:space="preserve">  </w:t>
            </w:r>
            <w:r w:rsidRPr="00D30E47">
              <w:rPr>
                <w:sz w:val="18"/>
                <w:szCs w:val="18"/>
              </w:rPr>
              <w:t xml:space="preserve">MARKASI </w:t>
            </w:r>
          </w:p>
        </w:tc>
        <w:tc>
          <w:tcPr>
            <w:tcW w:w="1128" w:type="dxa"/>
          </w:tcPr>
          <w:p w:rsidR="00EA4A33" w:rsidRPr="00D30E47" w:rsidRDefault="00EA4A33" w:rsidP="00875DB5">
            <w:pPr>
              <w:rPr>
                <w:sz w:val="18"/>
                <w:szCs w:val="18"/>
              </w:rPr>
            </w:pPr>
            <w:r>
              <w:rPr>
                <w:sz w:val="18"/>
                <w:szCs w:val="18"/>
              </w:rPr>
              <w:t xml:space="preserve"> </w:t>
            </w:r>
            <w:r w:rsidRPr="00D30E47">
              <w:rPr>
                <w:sz w:val="18"/>
                <w:szCs w:val="18"/>
              </w:rPr>
              <w:t>MODEL</w:t>
            </w:r>
          </w:p>
        </w:tc>
        <w:tc>
          <w:tcPr>
            <w:tcW w:w="2247" w:type="dxa"/>
          </w:tcPr>
          <w:p w:rsidR="00EA4A33" w:rsidRPr="003643F4" w:rsidRDefault="00EA4A33" w:rsidP="00875DB5">
            <w:pPr>
              <w:rPr>
                <w:sz w:val="18"/>
                <w:szCs w:val="18"/>
              </w:rPr>
            </w:pPr>
            <w:r>
              <w:rPr>
                <w:sz w:val="18"/>
                <w:szCs w:val="18"/>
              </w:rPr>
              <w:t xml:space="preserve">        </w:t>
            </w:r>
            <w:r w:rsidRPr="003643F4">
              <w:rPr>
                <w:sz w:val="18"/>
                <w:szCs w:val="18"/>
              </w:rPr>
              <w:t>DURUMU</w:t>
            </w:r>
          </w:p>
        </w:tc>
        <w:tc>
          <w:tcPr>
            <w:tcW w:w="2364" w:type="dxa"/>
          </w:tcPr>
          <w:p w:rsidR="00EA4A33" w:rsidRDefault="00EA4A33" w:rsidP="00875DB5">
            <w:pPr>
              <w:rPr>
                <w:sz w:val="18"/>
                <w:szCs w:val="18"/>
              </w:rPr>
            </w:pPr>
            <w:r>
              <w:rPr>
                <w:sz w:val="18"/>
                <w:szCs w:val="18"/>
              </w:rPr>
              <w:t xml:space="preserve">      </w:t>
            </w:r>
            <w:r w:rsidRPr="003643F4">
              <w:rPr>
                <w:sz w:val="18"/>
                <w:szCs w:val="18"/>
              </w:rPr>
              <w:t>TAHMİNİ BEDEL</w:t>
            </w:r>
            <w:r>
              <w:rPr>
                <w:sz w:val="18"/>
                <w:szCs w:val="18"/>
              </w:rPr>
              <w:t xml:space="preserve"> TL</w:t>
            </w:r>
          </w:p>
          <w:p w:rsidR="00EA4A33" w:rsidRPr="003643F4" w:rsidRDefault="00EA4A33" w:rsidP="00875DB5">
            <w:pPr>
              <w:rPr>
                <w:sz w:val="18"/>
                <w:szCs w:val="18"/>
              </w:rPr>
            </w:pPr>
            <w:r>
              <w:rPr>
                <w:sz w:val="18"/>
                <w:szCs w:val="18"/>
              </w:rPr>
              <w:t xml:space="preserve">      ( KDV HARİÇ)</w:t>
            </w:r>
          </w:p>
        </w:tc>
        <w:tc>
          <w:tcPr>
            <w:tcW w:w="1075" w:type="dxa"/>
          </w:tcPr>
          <w:p w:rsidR="00EA4A33" w:rsidRPr="003643F4" w:rsidRDefault="00EA4A33" w:rsidP="00875DB5">
            <w:pPr>
              <w:rPr>
                <w:sz w:val="18"/>
                <w:szCs w:val="18"/>
              </w:rPr>
            </w:pPr>
            <w:r w:rsidRPr="003643F4">
              <w:rPr>
                <w:sz w:val="18"/>
                <w:szCs w:val="18"/>
              </w:rPr>
              <w:t>GEÇİCİ TEMİNAT BEDELİ</w:t>
            </w:r>
            <w:r>
              <w:rPr>
                <w:sz w:val="18"/>
                <w:szCs w:val="18"/>
              </w:rPr>
              <w:t xml:space="preserve"> TL</w:t>
            </w:r>
          </w:p>
        </w:tc>
        <w:tc>
          <w:tcPr>
            <w:tcW w:w="1206" w:type="dxa"/>
          </w:tcPr>
          <w:p w:rsidR="00EA4A33" w:rsidRPr="003643F4" w:rsidRDefault="00EA4A33" w:rsidP="00875DB5">
            <w:pPr>
              <w:rPr>
                <w:sz w:val="18"/>
                <w:szCs w:val="18"/>
              </w:rPr>
            </w:pPr>
            <w:r>
              <w:rPr>
                <w:sz w:val="18"/>
                <w:szCs w:val="18"/>
              </w:rPr>
              <w:t xml:space="preserve">İHALE </w:t>
            </w:r>
            <w:r w:rsidRPr="003643F4">
              <w:rPr>
                <w:sz w:val="18"/>
                <w:szCs w:val="18"/>
              </w:rPr>
              <w:t>TARİHİ</w:t>
            </w:r>
          </w:p>
        </w:tc>
        <w:tc>
          <w:tcPr>
            <w:tcW w:w="1063" w:type="dxa"/>
          </w:tcPr>
          <w:p w:rsidR="00EA4A33" w:rsidRPr="003643F4" w:rsidRDefault="00EA4A33" w:rsidP="00875DB5">
            <w:pPr>
              <w:rPr>
                <w:sz w:val="18"/>
                <w:szCs w:val="18"/>
              </w:rPr>
            </w:pPr>
            <w:r w:rsidRPr="003643F4">
              <w:rPr>
                <w:sz w:val="18"/>
                <w:szCs w:val="18"/>
              </w:rPr>
              <w:t>İHALE SAATİ</w:t>
            </w:r>
          </w:p>
        </w:tc>
      </w:tr>
      <w:tr w:rsidR="00EA4A33" w:rsidTr="004A313D">
        <w:tc>
          <w:tcPr>
            <w:tcW w:w="757" w:type="dxa"/>
          </w:tcPr>
          <w:p w:rsidR="00EA4A33" w:rsidRDefault="00EA4A33" w:rsidP="00875DB5">
            <w:r>
              <w:t xml:space="preserve">   1</w:t>
            </w:r>
          </w:p>
        </w:tc>
        <w:tc>
          <w:tcPr>
            <w:tcW w:w="1230" w:type="dxa"/>
          </w:tcPr>
          <w:p w:rsidR="00EA4A33" w:rsidRPr="00D30E47" w:rsidRDefault="00EA4A33" w:rsidP="00875DB5">
            <w:pPr>
              <w:rPr>
                <w:sz w:val="16"/>
                <w:szCs w:val="16"/>
              </w:rPr>
            </w:pPr>
            <w:r>
              <w:rPr>
                <w:rFonts w:ascii="Arial" w:hAnsi="Arial" w:cs="Arial"/>
                <w:sz w:val="18"/>
                <w:szCs w:val="18"/>
              </w:rPr>
              <w:t>Şabanözü Milli Emlak Şefliği</w:t>
            </w:r>
          </w:p>
        </w:tc>
        <w:tc>
          <w:tcPr>
            <w:tcW w:w="1547" w:type="dxa"/>
          </w:tcPr>
          <w:p w:rsidR="00EA4A33" w:rsidRPr="00EA4A33" w:rsidRDefault="00EA4A33" w:rsidP="00875DB5">
            <w:pPr>
              <w:rPr>
                <w:sz w:val="20"/>
                <w:szCs w:val="20"/>
              </w:rPr>
            </w:pPr>
            <w:r w:rsidRPr="00EA4A33">
              <w:rPr>
                <w:sz w:val="20"/>
                <w:szCs w:val="20"/>
              </w:rPr>
              <w:t>Benzinli Motorlu Testere</w:t>
            </w:r>
          </w:p>
        </w:tc>
        <w:tc>
          <w:tcPr>
            <w:tcW w:w="1547" w:type="dxa"/>
          </w:tcPr>
          <w:p w:rsidR="00EA4A33" w:rsidRDefault="00EA4A33" w:rsidP="00875DB5">
            <w:r>
              <w:t>038 STIHL</w:t>
            </w:r>
          </w:p>
        </w:tc>
        <w:tc>
          <w:tcPr>
            <w:tcW w:w="1128" w:type="dxa"/>
          </w:tcPr>
          <w:p w:rsidR="00EA4A33" w:rsidRDefault="00EA4A33" w:rsidP="00875DB5">
            <w:r>
              <w:t xml:space="preserve">  2003</w:t>
            </w:r>
          </w:p>
        </w:tc>
        <w:tc>
          <w:tcPr>
            <w:tcW w:w="2247" w:type="dxa"/>
          </w:tcPr>
          <w:p w:rsidR="00EA4A33" w:rsidRDefault="00EA4A33" w:rsidP="00875DB5">
            <w:pPr>
              <w:rPr>
                <w:sz w:val="20"/>
                <w:szCs w:val="20"/>
              </w:rPr>
            </w:pPr>
          </w:p>
          <w:p w:rsidR="00EA4A33" w:rsidRPr="003643F4" w:rsidRDefault="00EA4A33" w:rsidP="00875DB5">
            <w:pPr>
              <w:rPr>
                <w:sz w:val="20"/>
                <w:szCs w:val="20"/>
              </w:rPr>
            </w:pPr>
            <w:r w:rsidRPr="003643F4">
              <w:rPr>
                <w:sz w:val="20"/>
                <w:szCs w:val="20"/>
              </w:rPr>
              <w:t>Kullanılabilir Durumda</w:t>
            </w:r>
          </w:p>
        </w:tc>
        <w:tc>
          <w:tcPr>
            <w:tcW w:w="2364" w:type="dxa"/>
          </w:tcPr>
          <w:p w:rsidR="00EA4A33" w:rsidRDefault="00EA4A33" w:rsidP="00875DB5">
            <w:r>
              <w:t xml:space="preserve">      </w:t>
            </w:r>
          </w:p>
          <w:p w:rsidR="00EA4A33" w:rsidRDefault="00EA4A33" w:rsidP="00875DB5">
            <w:r>
              <w:t xml:space="preserve">       5.500,00</w:t>
            </w:r>
          </w:p>
        </w:tc>
        <w:tc>
          <w:tcPr>
            <w:tcW w:w="1075" w:type="dxa"/>
          </w:tcPr>
          <w:p w:rsidR="00EA4A33" w:rsidRDefault="00EA4A33" w:rsidP="00875DB5">
            <w:r>
              <w:t xml:space="preserve"> 1.650,00</w:t>
            </w:r>
          </w:p>
        </w:tc>
        <w:tc>
          <w:tcPr>
            <w:tcW w:w="1206" w:type="dxa"/>
          </w:tcPr>
          <w:p w:rsidR="00EA4A33" w:rsidRPr="003643F4" w:rsidRDefault="00EA4A33" w:rsidP="00875DB5">
            <w:pPr>
              <w:rPr>
                <w:sz w:val="22"/>
                <w:szCs w:val="22"/>
              </w:rPr>
            </w:pPr>
            <w:r w:rsidRPr="003643F4">
              <w:rPr>
                <w:sz w:val="22"/>
                <w:szCs w:val="22"/>
              </w:rPr>
              <w:t xml:space="preserve"> 17.03.2025</w:t>
            </w:r>
          </w:p>
        </w:tc>
        <w:tc>
          <w:tcPr>
            <w:tcW w:w="1063" w:type="dxa"/>
          </w:tcPr>
          <w:p w:rsidR="00EA4A33" w:rsidRDefault="00EA4A33" w:rsidP="00875DB5">
            <w:pPr>
              <w:rPr>
                <w:sz w:val="18"/>
                <w:szCs w:val="18"/>
              </w:rPr>
            </w:pPr>
          </w:p>
          <w:p w:rsidR="00EA4A33" w:rsidRPr="003643F4" w:rsidRDefault="00EA4A33" w:rsidP="00875DB5">
            <w:pPr>
              <w:rPr>
                <w:sz w:val="22"/>
                <w:szCs w:val="22"/>
              </w:rPr>
            </w:pPr>
            <w:r>
              <w:rPr>
                <w:sz w:val="22"/>
                <w:szCs w:val="22"/>
              </w:rPr>
              <w:t xml:space="preserve">  </w:t>
            </w:r>
            <w:r w:rsidRPr="003643F4">
              <w:rPr>
                <w:sz w:val="22"/>
                <w:szCs w:val="22"/>
              </w:rPr>
              <w:t>11:10</w:t>
            </w:r>
          </w:p>
        </w:tc>
      </w:tr>
      <w:tr w:rsidR="00EA4A33" w:rsidTr="004A313D">
        <w:tc>
          <w:tcPr>
            <w:tcW w:w="757" w:type="dxa"/>
          </w:tcPr>
          <w:p w:rsidR="00EA4A33" w:rsidRDefault="00EA4A33" w:rsidP="00EA4A33">
            <w:r>
              <w:t xml:space="preserve">   2</w:t>
            </w:r>
          </w:p>
        </w:tc>
        <w:tc>
          <w:tcPr>
            <w:tcW w:w="1230" w:type="dxa"/>
          </w:tcPr>
          <w:p w:rsidR="00EA4A33" w:rsidRPr="00D30E47" w:rsidRDefault="00EA4A33" w:rsidP="00EA4A33">
            <w:pPr>
              <w:rPr>
                <w:sz w:val="16"/>
                <w:szCs w:val="16"/>
              </w:rPr>
            </w:pPr>
            <w:r>
              <w:rPr>
                <w:rFonts w:ascii="Arial" w:hAnsi="Arial" w:cs="Arial"/>
                <w:sz w:val="18"/>
                <w:szCs w:val="18"/>
              </w:rPr>
              <w:t>Şabanözü Milli Emlak Şefliği</w:t>
            </w:r>
          </w:p>
        </w:tc>
        <w:tc>
          <w:tcPr>
            <w:tcW w:w="1547" w:type="dxa"/>
          </w:tcPr>
          <w:p w:rsidR="00EA4A33" w:rsidRPr="00EA4A33" w:rsidRDefault="00EA4A33" w:rsidP="00EA4A33">
            <w:pPr>
              <w:rPr>
                <w:sz w:val="20"/>
                <w:szCs w:val="20"/>
              </w:rPr>
            </w:pPr>
            <w:r w:rsidRPr="00EA4A33">
              <w:rPr>
                <w:sz w:val="20"/>
                <w:szCs w:val="20"/>
              </w:rPr>
              <w:t>Benzinli Motorlu Testere</w:t>
            </w:r>
          </w:p>
        </w:tc>
        <w:tc>
          <w:tcPr>
            <w:tcW w:w="1547" w:type="dxa"/>
          </w:tcPr>
          <w:p w:rsidR="00EA4A33" w:rsidRDefault="00EA4A33" w:rsidP="00EA4A33">
            <w:r>
              <w:t>039 STIHL</w:t>
            </w:r>
          </w:p>
        </w:tc>
        <w:tc>
          <w:tcPr>
            <w:tcW w:w="1128" w:type="dxa"/>
          </w:tcPr>
          <w:p w:rsidR="00EA4A33" w:rsidRDefault="00EA4A33" w:rsidP="00EA4A33">
            <w:r>
              <w:t xml:space="preserve"> 1997</w:t>
            </w:r>
          </w:p>
        </w:tc>
        <w:tc>
          <w:tcPr>
            <w:tcW w:w="2247" w:type="dxa"/>
          </w:tcPr>
          <w:p w:rsidR="00EA4A33" w:rsidRDefault="00EA4A33" w:rsidP="00EA4A33">
            <w:pPr>
              <w:rPr>
                <w:sz w:val="20"/>
                <w:szCs w:val="20"/>
              </w:rPr>
            </w:pPr>
          </w:p>
          <w:p w:rsidR="00EA4A33" w:rsidRDefault="00EA4A33" w:rsidP="00EA4A33">
            <w:r w:rsidRPr="003643F4">
              <w:rPr>
                <w:sz w:val="20"/>
                <w:szCs w:val="20"/>
              </w:rPr>
              <w:t>Kullanılabilir Durumda</w:t>
            </w:r>
          </w:p>
        </w:tc>
        <w:tc>
          <w:tcPr>
            <w:tcW w:w="2364" w:type="dxa"/>
          </w:tcPr>
          <w:p w:rsidR="00EA4A33" w:rsidRDefault="00EA4A33" w:rsidP="00EA4A33">
            <w:r>
              <w:t xml:space="preserve">       5.000,00</w:t>
            </w:r>
          </w:p>
        </w:tc>
        <w:tc>
          <w:tcPr>
            <w:tcW w:w="1075" w:type="dxa"/>
          </w:tcPr>
          <w:p w:rsidR="00EA4A33" w:rsidRDefault="00EA4A33" w:rsidP="00EA4A33">
            <w:r>
              <w:t>1.500,00</w:t>
            </w:r>
          </w:p>
        </w:tc>
        <w:tc>
          <w:tcPr>
            <w:tcW w:w="1206" w:type="dxa"/>
          </w:tcPr>
          <w:p w:rsidR="00EA4A33" w:rsidRPr="003643F4" w:rsidRDefault="00EA4A33" w:rsidP="00EA4A33">
            <w:pPr>
              <w:rPr>
                <w:sz w:val="22"/>
                <w:szCs w:val="22"/>
              </w:rPr>
            </w:pPr>
            <w:r w:rsidRPr="003643F4">
              <w:rPr>
                <w:sz w:val="22"/>
                <w:szCs w:val="22"/>
              </w:rPr>
              <w:t>17.03.2025</w:t>
            </w:r>
          </w:p>
        </w:tc>
        <w:tc>
          <w:tcPr>
            <w:tcW w:w="1063" w:type="dxa"/>
          </w:tcPr>
          <w:p w:rsidR="00EA4A33" w:rsidRPr="003643F4" w:rsidRDefault="00EA4A33" w:rsidP="00EA4A33">
            <w:pPr>
              <w:rPr>
                <w:sz w:val="22"/>
                <w:szCs w:val="22"/>
              </w:rPr>
            </w:pPr>
            <w:r>
              <w:rPr>
                <w:sz w:val="18"/>
                <w:szCs w:val="18"/>
              </w:rPr>
              <w:t xml:space="preserve">  </w:t>
            </w:r>
            <w:r w:rsidRPr="003643F4">
              <w:rPr>
                <w:sz w:val="22"/>
                <w:szCs w:val="22"/>
              </w:rPr>
              <w:t>11:20</w:t>
            </w:r>
          </w:p>
        </w:tc>
      </w:tr>
    </w:tbl>
    <w:p w:rsidR="00E6049A" w:rsidRDefault="00E6049A" w:rsidP="00875DB5"/>
    <w:p w:rsidR="00E6049A" w:rsidRDefault="00E6049A" w:rsidP="00875DB5">
      <w:bookmarkStart w:id="0" w:name="_GoBack"/>
      <w:bookmarkEnd w:id="0"/>
    </w:p>
    <w:p w:rsidR="00775DF9" w:rsidRDefault="00E6049A" w:rsidP="00875DB5">
      <w:r>
        <w:t xml:space="preserve">                                                                                                                                                                                                                                       </w:t>
      </w:r>
      <w:r w:rsidR="008325AF" w:rsidRPr="00773BE7">
        <w:rPr>
          <w:rFonts w:ascii="Arial" w:hAnsi="Arial" w:cs="Arial"/>
          <w:b/>
          <w:bCs/>
          <w:sz w:val="22"/>
        </w:rPr>
        <w:t>İLAN OLUNUR</w:t>
      </w:r>
    </w:p>
    <w:p w:rsidR="001826E4" w:rsidRDefault="001826E4" w:rsidP="00875DB5"/>
    <w:sectPr w:rsidR="001826E4" w:rsidSect="00BA0635">
      <w:pgSz w:w="16838" w:h="11906" w:orient="landscape" w:code="9"/>
      <w:pgMar w:top="238" w:right="720" w:bottom="284"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1CF3"/>
    <w:multiLevelType w:val="hybridMultilevel"/>
    <w:tmpl w:val="2DC09842"/>
    <w:lvl w:ilvl="0" w:tplc="70B09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220F5B"/>
    <w:multiLevelType w:val="hybridMultilevel"/>
    <w:tmpl w:val="B4B6458C"/>
    <w:lvl w:ilvl="0" w:tplc="8396B2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4860504"/>
    <w:multiLevelType w:val="hybridMultilevel"/>
    <w:tmpl w:val="A96C3DBC"/>
    <w:lvl w:ilvl="0" w:tplc="DA9C48DC">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76A902FD"/>
    <w:multiLevelType w:val="hybridMultilevel"/>
    <w:tmpl w:val="D46A8E40"/>
    <w:lvl w:ilvl="0" w:tplc="32BEF9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82"/>
    <w:rsid w:val="000018E9"/>
    <w:rsid w:val="00005D96"/>
    <w:rsid w:val="000132C7"/>
    <w:rsid w:val="00034EB9"/>
    <w:rsid w:val="000467B9"/>
    <w:rsid w:val="0005318E"/>
    <w:rsid w:val="00053CE4"/>
    <w:rsid w:val="00060E48"/>
    <w:rsid w:val="00071A67"/>
    <w:rsid w:val="000951C3"/>
    <w:rsid w:val="000B365F"/>
    <w:rsid w:val="000C6FFA"/>
    <w:rsid w:val="000D1857"/>
    <w:rsid w:val="000E4301"/>
    <w:rsid w:val="001025E9"/>
    <w:rsid w:val="00112B74"/>
    <w:rsid w:val="001151F8"/>
    <w:rsid w:val="00121AD5"/>
    <w:rsid w:val="00153D22"/>
    <w:rsid w:val="001634CB"/>
    <w:rsid w:val="0017416C"/>
    <w:rsid w:val="00174397"/>
    <w:rsid w:val="00180A34"/>
    <w:rsid w:val="001826E4"/>
    <w:rsid w:val="001938BE"/>
    <w:rsid w:val="00194CA0"/>
    <w:rsid w:val="001B0E67"/>
    <w:rsid w:val="001B5BFF"/>
    <w:rsid w:val="001C2656"/>
    <w:rsid w:val="001C47CB"/>
    <w:rsid w:val="001E7FB3"/>
    <w:rsid w:val="001F4DE8"/>
    <w:rsid w:val="001F55EE"/>
    <w:rsid w:val="002316D2"/>
    <w:rsid w:val="00232D2B"/>
    <w:rsid w:val="00247019"/>
    <w:rsid w:val="002636D8"/>
    <w:rsid w:val="002647F2"/>
    <w:rsid w:val="00270B80"/>
    <w:rsid w:val="002A6F89"/>
    <w:rsid w:val="002E3DE4"/>
    <w:rsid w:val="002E6D8F"/>
    <w:rsid w:val="002F79FD"/>
    <w:rsid w:val="00312933"/>
    <w:rsid w:val="0033067B"/>
    <w:rsid w:val="003414D4"/>
    <w:rsid w:val="00356050"/>
    <w:rsid w:val="003643F4"/>
    <w:rsid w:val="0036709F"/>
    <w:rsid w:val="00384695"/>
    <w:rsid w:val="003900ED"/>
    <w:rsid w:val="003944D1"/>
    <w:rsid w:val="003A114C"/>
    <w:rsid w:val="003A29BD"/>
    <w:rsid w:val="003B31FA"/>
    <w:rsid w:val="003D4B8D"/>
    <w:rsid w:val="003D69A5"/>
    <w:rsid w:val="003E275A"/>
    <w:rsid w:val="00413620"/>
    <w:rsid w:val="00460FA5"/>
    <w:rsid w:val="00464B21"/>
    <w:rsid w:val="0047343B"/>
    <w:rsid w:val="004773BD"/>
    <w:rsid w:val="00482EC7"/>
    <w:rsid w:val="00491E79"/>
    <w:rsid w:val="0049382F"/>
    <w:rsid w:val="004A078B"/>
    <w:rsid w:val="005075F6"/>
    <w:rsid w:val="00512EB1"/>
    <w:rsid w:val="005244B1"/>
    <w:rsid w:val="00526951"/>
    <w:rsid w:val="00527495"/>
    <w:rsid w:val="005425C0"/>
    <w:rsid w:val="005617FB"/>
    <w:rsid w:val="00562508"/>
    <w:rsid w:val="00596DFF"/>
    <w:rsid w:val="005A3024"/>
    <w:rsid w:val="006016E9"/>
    <w:rsid w:val="00610C74"/>
    <w:rsid w:val="0062244B"/>
    <w:rsid w:val="00626056"/>
    <w:rsid w:val="0062732A"/>
    <w:rsid w:val="00631EE3"/>
    <w:rsid w:val="00642B8D"/>
    <w:rsid w:val="00650C8E"/>
    <w:rsid w:val="00685685"/>
    <w:rsid w:val="006953E4"/>
    <w:rsid w:val="006A1DCD"/>
    <w:rsid w:val="006B0F3C"/>
    <w:rsid w:val="006B45B7"/>
    <w:rsid w:val="006C3C5D"/>
    <w:rsid w:val="006C63AF"/>
    <w:rsid w:val="006E0565"/>
    <w:rsid w:val="00717CA9"/>
    <w:rsid w:val="00720BEA"/>
    <w:rsid w:val="00746033"/>
    <w:rsid w:val="00770F46"/>
    <w:rsid w:val="007738E2"/>
    <w:rsid w:val="00773BE7"/>
    <w:rsid w:val="00775DF9"/>
    <w:rsid w:val="00786906"/>
    <w:rsid w:val="007B4012"/>
    <w:rsid w:val="007B56D8"/>
    <w:rsid w:val="007D2C04"/>
    <w:rsid w:val="007F1617"/>
    <w:rsid w:val="0080272A"/>
    <w:rsid w:val="008038E8"/>
    <w:rsid w:val="00815CC9"/>
    <w:rsid w:val="008228FB"/>
    <w:rsid w:val="008272A0"/>
    <w:rsid w:val="00830803"/>
    <w:rsid w:val="00830CB9"/>
    <w:rsid w:val="00831EE1"/>
    <w:rsid w:val="008325AF"/>
    <w:rsid w:val="00833E2D"/>
    <w:rsid w:val="00852667"/>
    <w:rsid w:val="00852D69"/>
    <w:rsid w:val="0085793F"/>
    <w:rsid w:val="00866F1D"/>
    <w:rsid w:val="00875DB5"/>
    <w:rsid w:val="00876464"/>
    <w:rsid w:val="00881060"/>
    <w:rsid w:val="008814C0"/>
    <w:rsid w:val="00885D59"/>
    <w:rsid w:val="00893128"/>
    <w:rsid w:val="008A04C4"/>
    <w:rsid w:val="008B43BA"/>
    <w:rsid w:val="008C07CF"/>
    <w:rsid w:val="008C55FE"/>
    <w:rsid w:val="008C565B"/>
    <w:rsid w:val="0090291B"/>
    <w:rsid w:val="00903577"/>
    <w:rsid w:val="00911966"/>
    <w:rsid w:val="0091306B"/>
    <w:rsid w:val="0091441B"/>
    <w:rsid w:val="0091447E"/>
    <w:rsid w:val="00924E9E"/>
    <w:rsid w:val="00977C9F"/>
    <w:rsid w:val="0098270B"/>
    <w:rsid w:val="00984658"/>
    <w:rsid w:val="009B6B3B"/>
    <w:rsid w:val="009C01A0"/>
    <w:rsid w:val="009C30E8"/>
    <w:rsid w:val="009C703E"/>
    <w:rsid w:val="009E54C0"/>
    <w:rsid w:val="009E7202"/>
    <w:rsid w:val="00A0733B"/>
    <w:rsid w:val="00A30192"/>
    <w:rsid w:val="00A42AD2"/>
    <w:rsid w:val="00A47D58"/>
    <w:rsid w:val="00A77307"/>
    <w:rsid w:val="00A80B9B"/>
    <w:rsid w:val="00A87F8E"/>
    <w:rsid w:val="00AA1EBB"/>
    <w:rsid w:val="00AC1B61"/>
    <w:rsid w:val="00AD002D"/>
    <w:rsid w:val="00AD2113"/>
    <w:rsid w:val="00B04FFA"/>
    <w:rsid w:val="00B105AA"/>
    <w:rsid w:val="00B154BE"/>
    <w:rsid w:val="00B16684"/>
    <w:rsid w:val="00B230D7"/>
    <w:rsid w:val="00B37220"/>
    <w:rsid w:val="00B44DEB"/>
    <w:rsid w:val="00B546BD"/>
    <w:rsid w:val="00B61AFF"/>
    <w:rsid w:val="00B64898"/>
    <w:rsid w:val="00B709BC"/>
    <w:rsid w:val="00B7241F"/>
    <w:rsid w:val="00B746AE"/>
    <w:rsid w:val="00B83064"/>
    <w:rsid w:val="00B84227"/>
    <w:rsid w:val="00B9324B"/>
    <w:rsid w:val="00BA0635"/>
    <w:rsid w:val="00BC2AC3"/>
    <w:rsid w:val="00BC430F"/>
    <w:rsid w:val="00BE4408"/>
    <w:rsid w:val="00BF0A0E"/>
    <w:rsid w:val="00C054FA"/>
    <w:rsid w:val="00C2114E"/>
    <w:rsid w:val="00C252D4"/>
    <w:rsid w:val="00C269FE"/>
    <w:rsid w:val="00C452FA"/>
    <w:rsid w:val="00C6174F"/>
    <w:rsid w:val="00C75B35"/>
    <w:rsid w:val="00C93F8A"/>
    <w:rsid w:val="00C97F82"/>
    <w:rsid w:val="00CA738B"/>
    <w:rsid w:val="00CC61BD"/>
    <w:rsid w:val="00D0626C"/>
    <w:rsid w:val="00D30E47"/>
    <w:rsid w:val="00D510F7"/>
    <w:rsid w:val="00D62C66"/>
    <w:rsid w:val="00D7633C"/>
    <w:rsid w:val="00D8706B"/>
    <w:rsid w:val="00DB0CA9"/>
    <w:rsid w:val="00DB632D"/>
    <w:rsid w:val="00E03703"/>
    <w:rsid w:val="00E16A75"/>
    <w:rsid w:val="00E27BFC"/>
    <w:rsid w:val="00E6049A"/>
    <w:rsid w:val="00E6119D"/>
    <w:rsid w:val="00E63808"/>
    <w:rsid w:val="00E7365A"/>
    <w:rsid w:val="00E7774A"/>
    <w:rsid w:val="00E83A69"/>
    <w:rsid w:val="00E85516"/>
    <w:rsid w:val="00E92D3D"/>
    <w:rsid w:val="00EA4A33"/>
    <w:rsid w:val="00EC7248"/>
    <w:rsid w:val="00EE7B2B"/>
    <w:rsid w:val="00F15952"/>
    <w:rsid w:val="00F2624F"/>
    <w:rsid w:val="00F32539"/>
    <w:rsid w:val="00F4112E"/>
    <w:rsid w:val="00F42621"/>
    <w:rsid w:val="00F5275B"/>
    <w:rsid w:val="00F543CD"/>
    <w:rsid w:val="00F54598"/>
    <w:rsid w:val="00F73CC7"/>
    <w:rsid w:val="00F749C9"/>
    <w:rsid w:val="00F778FE"/>
    <w:rsid w:val="00F878EF"/>
    <w:rsid w:val="00F90423"/>
    <w:rsid w:val="00F9757C"/>
    <w:rsid w:val="00FB1EF4"/>
    <w:rsid w:val="00FB6F64"/>
    <w:rsid w:val="00FC5304"/>
    <w:rsid w:val="00FD4606"/>
    <w:rsid w:val="00FD5A9E"/>
    <w:rsid w:val="00FF1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5EBB"/>
  <w15:docId w15:val="{5786EA7D-44D7-454C-A62F-E8C6648D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03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9C703E"/>
    <w:pPr>
      <w:keepNext/>
      <w:jc w:val="right"/>
      <w:outlineLvl w:val="2"/>
    </w:pPr>
    <w:rPr>
      <w:rFonts w:ascii="Arial" w:hAnsi="Arial" w:cs="Arial"/>
      <w:b/>
      <w:bCs/>
      <w:sz w:val="22"/>
    </w:rPr>
  </w:style>
  <w:style w:type="paragraph" w:styleId="Balk4">
    <w:name w:val="heading 4"/>
    <w:basedOn w:val="Normal"/>
    <w:next w:val="Normal"/>
    <w:link w:val="Balk4Char"/>
    <w:qFormat/>
    <w:rsid w:val="009C703E"/>
    <w:pPr>
      <w:keepNext/>
      <w:jc w:val="center"/>
      <w:outlineLvl w:val="3"/>
    </w:pPr>
    <w:rPr>
      <w:rFonts w:ascii="Arial" w:hAnsi="Arial"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C703E"/>
    <w:rPr>
      <w:rFonts w:ascii="Arial" w:eastAsia="Times New Roman" w:hAnsi="Arial" w:cs="Arial"/>
      <w:b/>
      <w:bCs/>
      <w:szCs w:val="24"/>
      <w:lang w:eastAsia="tr-TR"/>
    </w:rPr>
  </w:style>
  <w:style w:type="character" w:customStyle="1" w:styleId="Balk4Char">
    <w:name w:val="Başlık 4 Char"/>
    <w:basedOn w:val="VarsaylanParagrafYazTipi"/>
    <w:link w:val="Balk4"/>
    <w:rsid w:val="009C703E"/>
    <w:rPr>
      <w:rFonts w:ascii="Arial" w:eastAsia="Times New Roman" w:hAnsi="Arial" w:cs="Arial"/>
      <w:b/>
      <w:bCs/>
      <w:szCs w:val="24"/>
      <w:lang w:eastAsia="tr-TR"/>
    </w:rPr>
  </w:style>
  <w:style w:type="paragraph" w:styleId="KonuBal">
    <w:name w:val="Title"/>
    <w:basedOn w:val="Normal"/>
    <w:link w:val="KonuBalChar"/>
    <w:qFormat/>
    <w:rsid w:val="009C703E"/>
    <w:pPr>
      <w:jc w:val="center"/>
    </w:pPr>
    <w:rPr>
      <w:rFonts w:ascii="Arial" w:hAnsi="Arial" w:cs="Arial"/>
      <w:b/>
      <w:bCs/>
      <w:sz w:val="32"/>
      <w:u w:val="single"/>
    </w:rPr>
  </w:style>
  <w:style w:type="character" w:customStyle="1" w:styleId="KonuBalChar">
    <w:name w:val="Konu Başlığı Char"/>
    <w:basedOn w:val="VarsaylanParagrafYazTipi"/>
    <w:link w:val="KonuBal"/>
    <w:rsid w:val="009C703E"/>
    <w:rPr>
      <w:rFonts w:ascii="Arial" w:eastAsia="Times New Roman" w:hAnsi="Arial" w:cs="Arial"/>
      <w:b/>
      <w:bCs/>
      <w:sz w:val="32"/>
      <w:szCs w:val="24"/>
      <w:u w:val="single"/>
      <w:lang w:eastAsia="tr-TR"/>
    </w:rPr>
  </w:style>
  <w:style w:type="paragraph" w:styleId="GvdeMetniGirintisi">
    <w:name w:val="Body Text Indent"/>
    <w:basedOn w:val="Normal"/>
    <w:link w:val="GvdeMetniGirintisiChar"/>
    <w:semiHidden/>
    <w:rsid w:val="009C703E"/>
    <w:pPr>
      <w:ind w:left="480" w:hanging="480"/>
      <w:jc w:val="both"/>
    </w:pPr>
    <w:rPr>
      <w:rFonts w:ascii="Arial" w:hAnsi="Arial" w:cs="Arial"/>
    </w:rPr>
  </w:style>
  <w:style w:type="character" w:customStyle="1" w:styleId="GvdeMetniGirintisiChar">
    <w:name w:val="Gövde Metni Girintisi Char"/>
    <w:basedOn w:val="VarsaylanParagrafYazTipi"/>
    <w:link w:val="GvdeMetniGirintisi"/>
    <w:semiHidden/>
    <w:rsid w:val="009C703E"/>
    <w:rPr>
      <w:rFonts w:ascii="Arial" w:eastAsia="Times New Roman" w:hAnsi="Arial" w:cs="Arial"/>
      <w:sz w:val="24"/>
      <w:szCs w:val="24"/>
      <w:lang w:eastAsia="tr-TR"/>
    </w:rPr>
  </w:style>
  <w:style w:type="paragraph" w:styleId="AralkYok">
    <w:name w:val="No Spacing"/>
    <w:uiPriority w:val="1"/>
    <w:qFormat/>
    <w:rsid w:val="00CC61BD"/>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C430F"/>
    <w:rPr>
      <w:rFonts w:ascii="Tahoma" w:hAnsi="Tahoma" w:cs="Tahoma"/>
      <w:sz w:val="16"/>
      <w:szCs w:val="16"/>
    </w:rPr>
  </w:style>
  <w:style w:type="character" w:customStyle="1" w:styleId="BalonMetniChar">
    <w:name w:val="Balon Metni Char"/>
    <w:basedOn w:val="VarsaylanParagrafYazTipi"/>
    <w:link w:val="BalonMetni"/>
    <w:uiPriority w:val="99"/>
    <w:semiHidden/>
    <w:rsid w:val="00BC430F"/>
    <w:rPr>
      <w:rFonts w:ascii="Tahoma" w:eastAsia="Times New Roman" w:hAnsi="Tahoma" w:cs="Tahoma"/>
      <w:sz w:val="16"/>
      <w:szCs w:val="16"/>
      <w:lang w:eastAsia="tr-TR"/>
    </w:rPr>
  </w:style>
  <w:style w:type="table" w:styleId="TabloKlavuzu">
    <w:name w:val="Table Grid"/>
    <w:basedOn w:val="NormalTablo"/>
    <w:uiPriority w:val="59"/>
    <w:rsid w:val="00D3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771998">
      <w:bodyDiv w:val="1"/>
      <w:marLeft w:val="0"/>
      <w:marRight w:val="0"/>
      <w:marTop w:val="0"/>
      <w:marBottom w:val="0"/>
      <w:divBdr>
        <w:top w:val="none" w:sz="0" w:space="0" w:color="auto"/>
        <w:left w:val="none" w:sz="0" w:space="0" w:color="auto"/>
        <w:bottom w:val="none" w:sz="0" w:space="0" w:color="auto"/>
        <w:right w:val="none" w:sz="0" w:space="0" w:color="auto"/>
      </w:divBdr>
    </w:div>
    <w:div w:id="1624530655">
      <w:bodyDiv w:val="1"/>
      <w:marLeft w:val="0"/>
      <w:marRight w:val="0"/>
      <w:marTop w:val="0"/>
      <w:marBottom w:val="0"/>
      <w:divBdr>
        <w:top w:val="none" w:sz="0" w:space="0" w:color="auto"/>
        <w:left w:val="none" w:sz="0" w:space="0" w:color="auto"/>
        <w:bottom w:val="none" w:sz="0" w:space="0" w:color="auto"/>
        <w:right w:val="none" w:sz="0" w:space="0" w:color="auto"/>
      </w:divBdr>
    </w:div>
    <w:div w:id="18135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MUHLIS EMIR</dc:creator>
  <cp:keywords/>
  <dc:description/>
  <cp:lastModifiedBy>Kamile Koç</cp:lastModifiedBy>
  <cp:revision>2</cp:revision>
  <cp:lastPrinted>2025-03-04T07:50:00Z</cp:lastPrinted>
  <dcterms:created xsi:type="dcterms:W3CDTF">2025-03-04T08:40:00Z</dcterms:created>
  <dcterms:modified xsi:type="dcterms:W3CDTF">2025-03-04T08:40:00Z</dcterms:modified>
</cp:coreProperties>
</file>