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E1" w:rsidRPr="00332FE1" w:rsidRDefault="00332FE1" w:rsidP="00332FE1">
      <w:pPr>
        <w:autoSpaceDE w:val="0"/>
        <w:autoSpaceDN w:val="0"/>
        <w:adjustRightInd w:val="0"/>
        <w:ind w:firstLine="708"/>
        <w:jc w:val="center"/>
        <w:rPr>
          <w:b/>
          <w:sz w:val="40"/>
          <w:szCs w:val="40"/>
          <w:shd w:val="clear" w:color="auto" w:fill="FFFFFF"/>
        </w:rPr>
      </w:pPr>
      <w:r w:rsidRPr="00332FE1">
        <w:rPr>
          <w:b/>
          <w:sz w:val="40"/>
          <w:szCs w:val="40"/>
          <w:shd w:val="clear" w:color="auto" w:fill="FFFFFF"/>
        </w:rPr>
        <w:t>DUYUR</w:t>
      </w:r>
      <w:bookmarkStart w:id="0" w:name="_GoBack"/>
      <w:bookmarkEnd w:id="0"/>
      <w:r w:rsidRPr="00332FE1">
        <w:rPr>
          <w:b/>
          <w:sz w:val="40"/>
          <w:szCs w:val="40"/>
          <w:shd w:val="clear" w:color="auto" w:fill="FFFFFF"/>
        </w:rPr>
        <w:t>U</w:t>
      </w:r>
    </w:p>
    <w:p w:rsidR="00332FE1" w:rsidRPr="00332FE1" w:rsidRDefault="00332FE1" w:rsidP="00332FE1">
      <w:pPr>
        <w:autoSpaceDE w:val="0"/>
        <w:autoSpaceDN w:val="0"/>
        <w:adjustRightInd w:val="0"/>
        <w:ind w:firstLine="708"/>
        <w:jc w:val="both"/>
        <w:rPr>
          <w:rFonts w:ascii="Times New Roman" w:hAnsi="Times New Roman" w:cs="Times New Roman"/>
          <w:b/>
          <w:color w:val="212121"/>
          <w:sz w:val="40"/>
          <w:szCs w:val="40"/>
          <w:shd w:val="clear" w:color="auto" w:fill="FFFFFF"/>
        </w:rPr>
      </w:pPr>
      <w:r w:rsidRPr="00332FE1">
        <w:rPr>
          <w:sz w:val="40"/>
          <w:szCs w:val="40"/>
          <w:shd w:val="clear" w:color="auto" w:fill="FFFFFF"/>
        </w:rPr>
        <w:t xml:space="preserve">İlimiz, </w:t>
      </w:r>
      <w:r w:rsidR="00043C59">
        <w:rPr>
          <w:sz w:val="40"/>
          <w:szCs w:val="40"/>
          <w:shd w:val="clear" w:color="auto" w:fill="FFFFFF"/>
        </w:rPr>
        <w:t xml:space="preserve">Çerkeş </w:t>
      </w:r>
      <w:r w:rsidRPr="00332FE1">
        <w:rPr>
          <w:sz w:val="40"/>
          <w:szCs w:val="40"/>
          <w:shd w:val="clear" w:color="auto" w:fill="FFFFFF"/>
        </w:rPr>
        <w:t>ilçesi,</w:t>
      </w:r>
      <w:r w:rsidR="00043C59" w:rsidRPr="00043C59">
        <w:t xml:space="preserve"> </w:t>
      </w:r>
      <w:proofErr w:type="spellStart"/>
      <w:r w:rsidR="00043C59">
        <w:rPr>
          <w:sz w:val="40"/>
          <w:szCs w:val="40"/>
          <w:shd w:val="clear" w:color="auto" w:fill="FFFFFF"/>
        </w:rPr>
        <w:t>Aliözü</w:t>
      </w:r>
      <w:proofErr w:type="spellEnd"/>
      <w:r w:rsidR="00043C59">
        <w:rPr>
          <w:sz w:val="40"/>
          <w:szCs w:val="40"/>
          <w:shd w:val="clear" w:color="auto" w:fill="FFFFFF"/>
        </w:rPr>
        <w:t xml:space="preserve"> köyü, </w:t>
      </w:r>
      <w:proofErr w:type="spellStart"/>
      <w:r w:rsidR="00043C59">
        <w:rPr>
          <w:sz w:val="40"/>
          <w:szCs w:val="40"/>
          <w:shd w:val="clear" w:color="auto" w:fill="FFFFFF"/>
        </w:rPr>
        <w:t>Kızınkırı</w:t>
      </w:r>
      <w:proofErr w:type="spellEnd"/>
      <w:r w:rsidR="00043C59">
        <w:rPr>
          <w:sz w:val="40"/>
          <w:szCs w:val="40"/>
          <w:shd w:val="clear" w:color="auto" w:fill="FFFFFF"/>
        </w:rPr>
        <w:t xml:space="preserve"> m</w:t>
      </w:r>
      <w:r w:rsidR="00043C59" w:rsidRPr="00043C59">
        <w:rPr>
          <w:sz w:val="40"/>
          <w:szCs w:val="40"/>
          <w:shd w:val="clear" w:color="auto" w:fill="FFFFFF"/>
        </w:rPr>
        <w:t>evkii</w:t>
      </w:r>
      <w:r w:rsidR="00043C59">
        <w:rPr>
          <w:sz w:val="40"/>
          <w:szCs w:val="40"/>
          <w:shd w:val="clear" w:color="auto" w:fill="FFFFFF"/>
        </w:rPr>
        <w:t xml:space="preserve">, Çerkeş OSB ilave alan sınırları içerisinde, Düzce Cam Sanayi ve Ticaret A.Ş. tarafından </w:t>
      </w:r>
      <w:r w:rsidRPr="00332FE1">
        <w:rPr>
          <w:sz w:val="40"/>
          <w:szCs w:val="40"/>
        </w:rPr>
        <w:t>yapılması planlanan</w:t>
      </w:r>
      <w:r w:rsidR="00043C59">
        <w:rPr>
          <w:sz w:val="40"/>
          <w:szCs w:val="40"/>
        </w:rPr>
        <w:t xml:space="preserve"> </w:t>
      </w:r>
      <w:r w:rsidR="00043C59" w:rsidRPr="00043C59">
        <w:rPr>
          <w:sz w:val="40"/>
          <w:szCs w:val="40"/>
        </w:rPr>
        <w:t>Cam Üretim Hattı Projesi</w:t>
      </w:r>
      <w:r w:rsidR="00043C59">
        <w:rPr>
          <w:sz w:val="40"/>
          <w:szCs w:val="40"/>
        </w:rPr>
        <w:t xml:space="preserve"> ile</w:t>
      </w:r>
      <w:r w:rsidRPr="00332FE1">
        <w:rPr>
          <w:sz w:val="40"/>
          <w:szCs w:val="40"/>
        </w:rPr>
        <w:t xml:space="preserve"> ilgili olarak </w:t>
      </w:r>
      <w:r w:rsidRPr="00332FE1">
        <w:rPr>
          <w:sz w:val="40"/>
          <w:szCs w:val="40"/>
          <w:shd w:val="clear" w:color="auto" w:fill="FFFFFF"/>
        </w:rPr>
        <w:t xml:space="preserve">hazırlanan ÇED </w:t>
      </w:r>
      <w:proofErr w:type="gramStart"/>
      <w:r w:rsidRPr="00332FE1">
        <w:rPr>
          <w:sz w:val="40"/>
          <w:szCs w:val="40"/>
          <w:shd w:val="clear" w:color="auto" w:fill="FFFFFF"/>
        </w:rPr>
        <w:t>Raporu , İnceleme</w:t>
      </w:r>
      <w:proofErr w:type="gramEnd"/>
      <w:r w:rsidRPr="00332FE1">
        <w:rPr>
          <w:sz w:val="40"/>
          <w:szCs w:val="40"/>
          <w:shd w:val="clear" w:color="auto" w:fill="FFFFFF"/>
        </w:rPr>
        <w:t xml:space="preserve"> ve Değerlendirme Komisyonu (İDK) tarafından incelenerek son şekli verilmiş olup, söz konusu rapor halkın görüş ve önerilerini almak üzere ÇED Yönetmeliği'nin 14. Maddesi (1) </w:t>
      </w:r>
      <w:proofErr w:type="spellStart"/>
      <w:r w:rsidRPr="00332FE1">
        <w:rPr>
          <w:sz w:val="40"/>
          <w:szCs w:val="40"/>
          <w:shd w:val="clear" w:color="auto" w:fill="FFFFFF"/>
        </w:rPr>
        <w:t>no'lu</w:t>
      </w:r>
      <w:proofErr w:type="spellEnd"/>
      <w:r w:rsidRPr="00332FE1">
        <w:rPr>
          <w:sz w:val="40"/>
          <w:szCs w:val="40"/>
          <w:shd w:val="clear" w:color="auto" w:fill="FFFFFF"/>
        </w:rPr>
        <w:t xml:space="preserve"> bendi kapsamında Bakanlıkta ve Çevre, Şehircilik ve İklim Değişikliği İl Müdürlüğü'nde on (10) takvim günü görüşe açılmıştır.</w:t>
      </w:r>
      <w:r>
        <w:rPr>
          <w:sz w:val="40"/>
          <w:szCs w:val="40"/>
          <w:shd w:val="clear" w:color="auto" w:fill="FFFFFF"/>
        </w:rPr>
        <w:t xml:space="preserve"> </w:t>
      </w:r>
      <w:r w:rsidRPr="00332FE1">
        <w:rPr>
          <w:sz w:val="40"/>
          <w:szCs w:val="40"/>
        </w:rPr>
        <w:t>Bakanlığa/Çevre, Şehircilik ve İklim Değişikliği İl Müdürlüğü'ne iletilen görüşler projeyle ilgili karar alma sürecinde dikkate alınacaktır. Görüş ve öneriler için bu süreç içerisinde Çevre, Şehircilik ve İklim Değişikliği Bakanlığı'na veya Çankırı Çevre, Şehircilik ve İklim Değişikliği İl Müdürlüğüne müracaat edilebilir.</w:t>
      </w:r>
      <w:r w:rsidRPr="00332FE1">
        <w:rPr>
          <w:rFonts w:ascii="Times New Roman" w:hAnsi="Times New Roman" w:cs="Times New Roman"/>
          <w:b/>
          <w:color w:val="212121"/>
          <w:sz w:val="40"/>
          <w:szCs w:val="40"/>
          <w:shd w:val="clear" w:color="auto" w:fill="FFFFFF"/>
        </w:rPr>
        <w:t xml:space="preserve">          </w:t>
      </w:r>
    </w:p>
    <w:p w:rsidR="00332FE1" w:rsidRPr="00E4080C" w:rsidRDefault="00332FE1" w:rsidP="00332FE1">
      <w:pPr>
        <w:autoSpaceDE w:val="0"/>
        <w:autoSpaceDN w:val="0"/>
        <w:adjustRightInd w:val="0"/>
        <w:ind w:firstLine="708"/>
        <w:jc w:val="both"/>
        <w:rPr>
          <w:rFonts w:ascii="Times New Roman" w:hAnsi="Times New Roman" w:cs="Times New Roman"/>
          <w:b/>
          <w:bCs/>
          <w:sz w:val="32"/>
          <w:szCs w:val="32"/>
        </w:rPr>
      </w:pPr>
      <w:r w:rsidRPr="00E4080C">
        <w:rPr>
          <w:rFonts w:ascii="Times New Roman" w:hAnsi="Times New Roman" w:cs="Times New Roman"/>
          <w:b/>
          <w:color w:val="212121"/>
          <w:sz w:val="32"/>
          <w:szCs w:val="32"/>
          <w:shd w:val="clear" w:color="auto" w:fill="FFFFFF"/>
        </w:rPr>
        <w:t xml:space="preserve"> İlgililere ve kamuoyuna duyurulur.</w:t>
      </w:r>
    </w:p>
    <w:p w:rsidR="00767435" w:rsidRDefault="00767435"/>
    <w:sectPr w:rsidR="00767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64"/>
    <w:rsid w:val="00043C59"/>
    <w:rsid w:val="00075964"/>
    <w:rsid w:val="00332FE1"/>
    <w:rsid w:val="00767435"/>
    <w:rsid w:val="00EB6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428B"/>
  <w15:chartTrackingRefBased/>
  <w15:docId w15:val="{6DEAB94A-5A77-444D-A81D-DFEFF8B4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F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32FE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Yalçın</dc:creator>
  <cp:keywords/>
  <dc:description/>
  <cp:lastModifiedBy>Gamze Kuzulu</cp:lastModifiedBy>
  <cp:revision>2</cp:revision>
  <dcterms:created xsi:type="dcterms:W3CDTF">2024-04-26T08:05:00Z</dcterms:created>
  <dcterms:modified xsi:type="dcterms:W3CDTF">2024-04-26T08:05:00Z</dcterms:modified>
</cp:coreProperties>
</file>