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Pr="00885518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885518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885518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885518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885518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885518" w:rsidRDefault="000B7D02" w:rsidP="00A06E81">
      <w:pPr>
        <w:ind w:left="2832" w:firstLine="708"/>
        <w:jc w:val="both"/>
        <w:rPr>
          <w:b/>
          <w:bCs/>
          <w:sz w:val="28"/>
          <w:szCs w:val="28"/>
        </w:rPr>
      </w:pPr>
      <w:r w:rsidRPr="00885518">
        <w:rPr>
          <w:b/>
          <w:bCs/>
          <w:sz w:val="28"/>
          <w:szCs w:val="28"/>
        </w:rPr>
        <w:t>DUYURU</w:t>
      </w:r>
    </w:p>
    <w:p w:rsidR="00366F9E" w:rsidRPr="00885518" w:rsidRDefault="00366F9E" w:rsidP="00A06E81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2F394A" w:rsidRPr="00885518" w:rsidRDefault="00885518" w:rsidP="009C1529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85518">
        <w:rPr>
          <w:b/>
          <w:sz w:val="28"/>
          <w:szCs w:val="28"/>
        </w:rPr>
        <w:t xml:space="preserve">Çankırı İli, Orta ilçesi, Özlü Köyü mevkiinde, B ERK Madencilik İnşaat Turizm </w:t>
      </w:r>
      <w:proofErr w:type="spellStart"/>
      <w:r w:rsidRPr="00885518">
        <w:rPr>
          <w:b/>
          <w:sz w:val="28"/>
          <w:szCs w:val="28"/>
        </w:rPr>
        <w:t>Ltd.Şti</w:t>
      </w:r>
      <w:proofErr w:type="spellEnd"/>
      <w:r w:rsidRPr="00885518">
        <w:rPr>
          <w:b/>
          <w:sz w:val="28"/>
          <w:szCs w:val="28"/>
        </w:rPr>
        <w:t xml:space="preserve"> tarafından, 200901042 Ruhsat Numaralı Sahada Kömür Ocağı Kapasite Artısı</w:t>
      </w:r>
      <w:r w:rsidRPr="00885518">
        <w:rPr>
          <w:b/>
          <w:sz w:val="28"/>
          <w:szCs w:val="28"/>
        </w:rPr>
        <w:t xml:space="preserve"> </w:t>
      </w:r>
      <w:r w:rsidR="00501707" w:rsidRPr="00885518">
        <w:rPr>
          <w:b/>
          <w:sz w:val="28"/>
          <w:szCs w:val="28"/>
        </w:rPr>
        <w:t>projesi</w:t>
      </w:r>
      <w:r w:rsidR="005632C4" w:rsidRPr="00885518">
        <w:rPr>
          <w:b/>
          <w:sz w:val="28"/>
          <w:szCs w:val="28"/>
        </w:rPr>
        <w:t xml:space="preserve"> </w:t>
      </w:r>
      <w:r w:rsidR="000B7D02" w:rsidRPr="00885518">
        <w:rPr>
          <w:b/>
          <w:sz w:val="28"/>
          <w:szCs w:val="28"/>
        </w:rPr>
        <w:t>ile ilgili olarak ÇED Yönetmel</w:t>
      </w:r>
      <w:r w:rsidR="009C1529" w:rsidRPr="00885518">
        <w:rPr>
          <w:b/>
          <w:sz w:val="28"/>
          <w:szCs w:val="28"/>
        </w:rPr>
        <w:t xml:space="preserve">iğinin 17. maddesi gereğince İl </w:t>
      </w:r>
      <w:r w:rsidR="000B7D02" w:rsidRPr="00885518">
        <w:rPr>
          <w:b/>
          <w:sz w:val="28"/>
          <w:szCs w:val="28"/>
        </w:rPr>
        <w:t>Müdürlüğümüzce “Çevresel Etki Değerlendirmesi Gerekli Değildir” Kararı verilmiştir.</w:t>
      </w:r>
    </w:p>
    <w:p w:rsidR="000B7D02" w:rsidRPr="00885518" w:rsidRDefault="000B7D02" w:rsidP="009C1529">
      <w:pPr>
        <w:ind w:firstLine="708"/>
        <w:jc w:val="both"/>
        <w:rPr>
          <w:b/>
          <w:bCs/>
          <w:sz w:val="28"/>
          <w:szCs w:val="28"/>
        </w:rPr>
      </w:pPr>
      <w:r w:rsidRPr="00885518">
        <w:rPr>
          <w:b/>
          <w:bCs/>
          <w:sz w:val="28"/>
          <w:szCs w:val="28"/>
        </w:rPr>
        <w:t>İlanen duyurulur.</w:t>
      </w:r>
    </w:p>
    <w:p w:rsidR="006B37F2" w:rsidRPr="00885518" w:rsidRDefault="00885518" w:rsidP="00A06E81">
      <w:pPr>
        <w:jc w:val="both"/>
        <w:rPr>
          <w:b/>
          <w:sz w:val="28"/>
          <w:szCs w:val="28"/>
        </w:rPr>
      </w:pPr>
    </w:p>
    <w:sectPr w:rsidR="006B37F2" w:rsidRPr="00885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9"/>
    <w:rsid w:val="0000643C"/>
    <w:rsid w:val="00077A0B"/>
    <w:rsid w:val="000B7D02"/>
    <w:rsid w:val="002D2697"/>
    <w:rsid w:val="002F394A"/>
    <w:rsid w:val="00366F9E"/>
    <w:rsid w:val="003C3FE6"/>
    <w:rsid w:val="003D47E2"/>
    <w:rsid w:val="00411AA6"/>
    <w:rsid w:val="00430809"/>
    <w:rsid w:val="0043161F"/>
    <w:rsid w:val="004611AE"/>
    <w:rsid w:val="00466EFD"/>
    <w:rsid w:val="004A08F3"/>
    <w:rsid w:val="004C41E1"/>
    <w:rsid w:val="004F46C1"/>
    <w:rsid w:val="00501707"/>
    <w:rsid w:val="005059C0"/>
    <w:rsid w:val="00543644"/>
    <w:rsid w:val="005632C4"/>
    <w:rsid w:val="005915F0"/>
    <w:rsid w:val="005B013C"/>
    <w:rsid w:val="005B3F15"/>
    <w:rsid w:val="005F4450"/>
    <w:rsid w:val="007113D0"/>
    <w:rsid w:val="008648CB"/>
    <w:rsid w:val="00885518"/>
    <w:rsid w:val="0090784F"/>
    <w:rsid w:val="009C1529"/>
    <w:rsid w:val="00A06E81"/>
    <w:rsid w:val="00A25D79"/>
    <w:rsid w:val="00A70CF8"/>
    <w:rsid w:val="00AC33A0"/>
    <w:rsid w:val="00AE3B4E"/>
    <w:rsid w:val="00AF792D"/>
    <w:rsid w:val="00B357B5"/>
    <w:rsid w:val="00B45F33"/>
    <w:rsid w:val="00B91C58"/>
    <w:rsid w:val="00BA5ADD"/>
    <w:rsid w:val="00BD6A78"/>
    <w:rsid w:val="00C74575"/>
    <w:rsid w:val="00CE3A89"/>
    <w:rsid w:val="00D07586"/>
    <w:rsid w:val="00D23845"/>
    <w:rsid w:val="00D55CDD"/>
    <w:rsid w:val="00D64041"/>
    <w:rsid w:val="00D83096"/>
    <w:rsid w:val="00D83B01"/>
    <w:rsid w:val="00DB7EED"/>
    <w:rsid w:val="00E96525"/>
    <w:rsid w:val="00ED2088"/>
    <w:rsid w:val="00F149C4"/>
    <w:rsid w:val="00F62C50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5CC9A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Mumin Cetiner</cp:lastModifiedBy>
  <cp:revision>3</cp:revision>
  <cp:lastPrinted>2019-12-03T13:25:00Z</cp:lastPrinted>
  <dcterms:created xsi:type="dcterms:W3CDTF">2024-02-09T08:14:00Z</dcterms:created>
  <dcterms:modified xsi:type="dcterms:W3CDTF">2024-02-09T13:12:00Z</dcterms:modified>
</cp:coreProperties>
</file>