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CC" w:rsidRPr="00417ED0" w:rsidRDefault="0015296C" w:rsidP="00417ED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17ED0">
        <w:rPr>
          <w:rFonts w:ascii="Times New Roman" w:hAnsi="Times New Roman" w:cs="Times New Roman"/>
          <w:b/>
          <w:sz w:val="48"/>
          <w:szCs w:val="48"/>
        </w:rPr>
        <w:t>DUYURU</w:t>
      </w:r>
    </w:p>
    <w:p w:rsidR="00417ED0" w:rsidRPr="00417ED0" w:rsidRDefault="00417ED0" w:rsidP="00417ED0">
      <w:pPr>
        <w:pStyle w:val="NormalWeb"/>
        <w:spacing w:before="0" w:beforeAutospacing="0" w:after="0" w:afterAutospacing="0"/>
        <w:jc w:val="both"/>
        <w:rPr>
          <w:sz w:val="48"/>
          <w:szCs w:val="48"/>
        </w:rPr>
      </w:pPr>
      <w:r w:rsidRPr="00417ED0">
        <w:rPr>
          <w:sz w:val="48"/>
          <w:szCs w:val="48"/>
        </w:rPr>
        <w:t>Çankırı İli</w:t>
      </w:r>
      <w:r>
        <w:rPr>
          <w:sz w:val="48"/>
          <w:szCs w:val="48"/>
        </w:rPr>
        <w:t xml:space="preserve">, </w:t>
      </w:r>
      <w:r w:rsidRPr="00417ED0">
        <w:rPr>
          <w:sz w:val="48"/>
          <w:szCs w:val="48"/>
        </w:rPr>
        <w:t>Çerkeş İlçesi sınırları içerisinde  RN: 91439 (ER:3487052) ruhsat numaralı saha</w:t>
      </w:r>
      <w:bookmarkStart w:id="0" w:name="_GoBack"/>
      <w:bookmarkEnd w:id="0"/>
      <w:r w:rsidRPr="00417ED0">
        <w:rPr>
          <w:sz w:val="48"/>
          <w:szCs w:val="48"/>
        </w:rPr>
        <w:t xml:space="preserve">da AYDOS İnşaat Hazır Beton Petrol Mad. Tur. </w:t>
      </w:r>
      <w:proofErr w:type="spellStart"/>
      <w:r w:rsidRPr="00417ED0">
        <w:rPr>
          <w:sz w:val="48"/>
          <w:szCs w:val="48"/>
        </w:rPr>
        <w:t>Teks</w:t>
      </w:r>
      <w:proofErr w:type="spellEnd"/>
      <w:r w:rsidRPr="00417ED0">
        <w:rPr>
          <w:sz w:val="48"/>
          <w:szCs w:val="48"/>
        </w:rPr>
        <w:t xml:space="preserve">. San. </w:t>
      </w:r>
      <w:proofErr w:type="gramStart"/>
      <w:r w:rsidRPr="00417ED0">
        <w:rPr>
          <w:sz w:val="48"/>
          <w:szCs w:val="48"/>
        </w:rPr>
        <w:t>ve</w:t>
      </w:r>
      <w:proofErr w:type="gramEnd"/>
      <w:r w:rsidRPr="00417ED0">
        <w:rPr>
          <w:sz w:val="48"/>
          <w:szCs w:val="48"/>
        </w:rPr>
        <w:t xml:space="preserve"> Tic. Ltd. Şti. tarafından ''RN: 91439 (ER:3487052) II-A Grubu Kalker Ocağı ve Kırma Eleme Yıkama Tesisi kurulması planlanmakta olup RN: 91439 (ER:3487052) II-A Grubu Kalker Ocağı ve Kırma Eleme Yıkama Tesisi faaliyeti ile ilgili olarak Valiliğimize sunulan Proje Tanıtım Dosyası incelenmiş ve değerlendirilmiştir.</w:t>
      </w:r>
    </w:p>
    <w:p w:rsidR="0015296C" w:rsidRPr="00417ED0" w:rsidRDefault="0015296C" w:rsidP="0015296C">
      <w:pPr>
        <w:pStyle w:val="NormalWeb"/>
        <w:jc w:val="both"/>
        <w:rPr>
          <w:sz w:val="48"/>
          <w:szCs w:val="48"/>
        </w:rPr>
      </w:pPr>
      <w:r w:rsidRPr="00417ED0">
        <w:rPr>
          <w:noProof/>
          <w:sz w:val="48"/>
          <w:szCs w:val="48"/>
        </w:rPr>
        <mc:AlternateContent>
          <mc:Choice Requires="wps">
            <w:drawing>
              <wp:inline distT="0" distB="0" distL="0" distR="0" wp14:anchorId="046F7EF0" wp14:editId="44656C8B">
                <wp:extent cx="308610" cy="308610"/>
                <wp:effectExtent l="0" t="0" r="0" b="0"/>
                <wp:docPr id="4" name="Dikdörtgen 4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75E88D" id="Dikdörtgen 4" o:spid="_x0000_s1026" alt="/edys-web/images/blankTab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417ED0">
        <w:rPr>
          <w:sz w:val="48"/>
          <w:szCs w:val="48"/>
        </w:rPr>
        <w:t>Çevresel Etki Değerlendirmesi (ÇED) Yönetmeliği 17. maddesi gereğince, yapılması planlanan “</w:t>
      </w:r>
      <w:r w:rsidR="00417ED0" w:rsidRPr="00417ED0">
        <w:rPr>
          <w:sz w:val="48"/>
          <w:szCs w:val="48"/>
        </w:rPr>
        <w:t>(ER:3487052) II-A Grubu Kalker Ocağı ve Kırma Eleme Yıkama Tesisi</w:t>
      </w:r>
      <w:r w:rsidR="00417ED0" w:rsidRPr="00417ED0">
        <w:rPr>
          <w:sz w:val="48"/>
          <w:szCs w:val="48"/>
        </w:rPr>
        <w:t>” Projesine 23.01.2025</w:t>
      </w:r>
      <w:r w:rsidRPr="00417ED0">
        <w:rPr>
          <w:sz w:val="48"/>
          <w:szCs w:val="48"/>
        </w:rPr>
        <w:t xml:space="preserve"> tarih ve </w:t>
      </w:r>
      <w:r w:rsidR="00417ED0" w:rsidRPr="00417ED0">
        <w:rPr>
          <w:sz w:val="48"/>
          <w:szCs w:val="48"/>
        </w:rPr>
        <w:t xml:space="preserve">31739538 220-02 E-202513 </w:t>
      </w:r>
      <w:r w:rsidR="00417ED0" w:rsidRPr="00417ED0">
        <w:rPr>
          <w:sz w:val="48"/>
          <w:szCs w:val="48"/>
        </w:rPr>
        <w:t>numaralı</w:t>
      </w:r>
      <w:r w:rsidRPr="00417ED0">
        <w:rPr>
          <w:sz w:val="48"/>
          <w:szCs w:val="48"/>
        </w:rPr>
        <w:t xml:space="preserve"> "Çevresel Etki Değerlendirmesi Gerekli Değildir" Kararı verilmiştir.</w:t>
      </w:r>
    </w:p>
    <w:p w:rsidR="007864CC" w:rsidRPr="00417ED0" w:rsidRDefault="00417ED0" w:rsidP="00DA0BF3">
      <w:pPr>
        <w:pStyle w:val="NormalWeb"/>
        <w:jc w:val="both"/>
        <w:rPr>
          <w:sz w:val="48"/>
          <w:szCs w:val="48"/>
        </w:rPr>
      </w:pPr>
      <w:r>
        <w:rPr>
          <w:sz w:val="48"/>
          <w:szCs w:val="48"/>
        </w:rPr>
        <w:t>İlanen duyurulur</w:t>
      </w:r>
    </w:p>
    <w:p w:rsidR="007864CC" w:rsidRPr="00417ED0" w:rsidRDefault="007864CC" w:rsidP="007864CC">
      <w:pPr>
        <w:pStyle w:val="NormalWeb"/>
        <w:spacing w:before="0" w:beforeAutospacing="0" w:after="0" w:afterAutospacing="0"/>
        <w:jc w:val="both"/>
        <w:rPr>
          <w:sz w:val="48"/>
          <w:szCs w:val="48"/>
        </w:rPr>
      </w:pPr>
    </w:p>
    <w:p w:rsidR="000108D7" w:rsidRPr="00417ED0" w:rsidRDefault="00417ED0">
      <w:pPr>
        <w:rPr>
          <w:sz w:val="48"/>
          <w:szCs w:val="48"/>
        </w:rPr>
      </w:pPr>
    </w:p>
    <w:sectPr w:rsidR="000108D7" w:rsidRPr="00417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CC"/>
    <w:rsid w:val="0010722F"/>
    <w:rsid w:val="0015296C"/>
    <w:rsid w:val="003414D2"/>
    <w:rsid w:val="00417ED0"/>
    <w:rsid w:val="00452A12"/>
    <w:rsid w:val="00596709"/>
    <w:rsid w:val="007864CC"/>
    <w:rsid w:val="00905CC2"/>
    <w:rsid w:val="009B5A31"/>
    <w:rsid w:val="00DA0BF3"/>
    <w:rsid w:val="00DF0A5B"/>
    <w:rsid w:val="00E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B55E8"/>
  <w15:chartTrackingRefBased/>
  <w15:docId w15:val="{C547D84E-D4A6-4737-8131-8DFD32F4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Mumin Cetiner</dc:creator>
  <cp:keywords/>
  <dc:description/>
  <cp:lastModifiedBy>Mumin Cetiner</cp:lastModifiedBy>
  <cp:revision>2</cp:revision>
  <dcterms:created xsi:type="dcterms:W3CDTF">2025-02-04T12:45:00Z</dcterms:created>
  <dcterms:modified xsi:type="dcterms:W3CDTF">2025-02-04T12:45:00Z</dcterms:modified>
</cp:coreProperties>
</file>