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C3C1" w14:textId="03F7CDB2" w:rsidR="00F1443B" w:rsidRPr="003160A5" w:rsidRDefault="00F1443B" w:rsidP="00F1443B">
      <w:pPr>
        <w:jc w:val="center"/>
        <w:rPr>
          <w:bCs/>
          <w:sz w:val="32"/>
          <w:szCs w:val="32"/>
        </w:rPr>
      </w:pPr>
      <w:r w:rsidRPr="003160A5">
        <w:rPr>
          <w:bCs/>
          <w:sz w:val="32"/>
          <w:szCs w:val="32"/>
        </w:rPr>
        <w:t xml:space="preserve">- D U Y U R U </w:t>
      </w:r>
      <w:r w:rsidR="00C8638F" w:rsidRPr="003160A5">
        <w:rPr>
          <w:bCs/>
          <w:sz w:val="32"/>
          <w:szCs w:val="32"/>
        </w:rPr>
        <w:t>-</w:t>
      </w:r>
    </w:p>
    <w:p w14:paraId="09357C4A" w14:textId="77777777" w:rsidR="008B5EC9" w:rsidRPr="003160A5" w:rsidRDefault="008B5EC9" w:rsidP="008B5EC9">
      <w:pPr>
        <w:jc w:val="both"/>
        <w:rPr>
          <w:sz w:val="32"/>
          <w:szCs w:val="32"/>
        </w:rPr>
      </w:pPr>
    </w:p>
    <w:p w14:paraId="119921D6" w14:textId="46A25A3A" w:rsidR="0091010C" w:rsidRPr="003160A5" w:rsidRDefault="00A4027D" w:rsidP="0091010C">
      <w:pPr>
        <w:jc w:val="both"/>
        <w:rPr>
          <w:bCs/>
          <w:sz w:val="32"/>
          <w:szCs w:val="32"/>
        </w:rPr>
      </w:pPr>
      <w:r w:rsidRPr="003160A5">
        <w:rPr>
          <w:bCs/>
          <w:sz w:val="32"/>
          <w:szCs w:val="32"/>
        </w:rPr>
        <w:tab/>
      </w:r>
      <w:proofErr w:type="gramStart"/>
      <w:r w:rsidR="00625421" w:rsidRPr="003160A5">
        <w:rPr>
          <w:bCs/>
          <w:sz w:val="32"/>
          <w:szCs w:val="32"/>
        </w:rPr>
        <w:t xml:space="preserve">İlimiz, </w:t>
      </w:r>
      <w:r w:rsidR="003372C6" w:rsidRPr="003160A5">
        <w:rPr>
          <w:bCs/>
          <w:sz w:val="32"/>
          <w:szCs w:val="32"/>
        </w:rPr>
        <w:t xml:space="preserve">Yıldırım İlçesi, Samanlı Mahallesi, </w:t>
      </w:r>
      <w:proofErr w:type="spellStart"/>
      <w:r w:rsidR="003372C6" w:rsidRPr="003160A5">
        <w:rPr>
          <w:bCs/>
          <w:sz w:val="32"/>
          <w:szCs w:val="32"/>
        </w:rPr>
        <w:t>İsmetiye</w:t>
      </w:r>
      <w:proofErr w:type="spellEnd"/>
      <w:r w:rsidR="003372C6" w:rsidRPr="003160A5">
        <w:rPr>
          <w:bCs/>
          <w:sz w:val="32"/>
          <w:szCs w:val="32"/>
        </w:rPr>
        <w:t xml:space="preserve"> Cadde, No: 11/1 adresinde, tapunun 3520 Ada, 41 </w:t>
      </w:r>
      <w:proofErr w:type="spellStart"/>
      <w:r w:rsidR="003372C6" w:rsidRPr="003160A5">
        <w:rPr>
          <w:bCs/>
          <w:sz w:val="32"/>
          <w:szCs w:val="32"/>
        </w:rPr>
        <w:t>no</w:t>
      </w:r>
      <w:proofErr w:type="spellEnd"/>
      <w:r w:rsidR="003372C6" w:rsidRPr="003160A5">
        <w:rPr>
          <w:bCs/>
          <w:sz w:val="32"/>
          <w:szCs w:val="32"/>
        </w:rPr>
        <w:t xml:space="preserve"> </w:t>
      </w:r>
      <w:proofErr w:type="spellStart"/>
      <w:r w:rsidR="003372C6" w:rsidRPr="003160A5">
        <w:rPr>
          <w:bCs/>
          <w:sz w:val="32"/>
          <w:szCs w:val="32"/>
        </w:rPr>
        <w:t>lu</w:t>
      </w:r>
      <w:proofErr w:type="spellEnd"/>
      <w:r w:rsidR="003372C6" w:rsidRPr="003160A5">
        <w:rPr>
          <w:bCs/>
          <w:sz w:val="32"/>
          <w:szCs w:val="32"/>
        </w:rPr>
        <w:t xml:space="preserve"> parselinde, 1.696,10 m2 ’</w:t>
      </w:r>
      <w:proofErr w:type="spellStart"/>
      <w:r w:rsidR="003372C6" w:rsidRPr="003160A5">
        <w:rPr>
          <w:bCs/>
          <w:sz w:val="32"/>
          <w:szCs w:val="32"/>
        </w:rPr>
        <w:t>lik</w:t>
      </w:r>
      <w:proofErr w:type="spellEnd"/>
      <w:r w:rsidR="003372C6" w:rsidRPr="003160A5">
        <w:rPr>
          <w:bCs/>
          <w:sz w:val="32"/>
          <w:szCs w:val="32"/>
        </w:rPr>
        <w:t xml:space="preserve"> sahada, 1200 m2’ </w:t>
      </w:r>
      <w:proofErr w:type="spellStart"/>
      <w:r w:rsidR="003372C6" w:rsidRPr="003160A5">
        <w:rPr>
          <w:bCs/>
          <w:sz w:val="32"/>
          <w:szCs w:val="32"/>
        </w:rPr>
        <w:t>lik</w:t>
      </w:r>
      <w:proofErr w:type="spellEnd"/>
      <w:r w:rsidR="003372C6" w:rsidRPr="003160A5">
        <w:rPr>
          <w:bCs/>
          <w:sz w:val="32"/>
          <w:szCs w:val="32"/>
        </w:rPr>
        <w:t xml:space="preserve"> kapalı alanda Tek Marmara </w:t>
      </w:r>
      <w:proofErr w:type="spellStart"/>
      <w:r w:rsidR="003372C6" w:rsidRPr="003160A5">
        <w:rPr>
          <w:bCs/>
          <w:sz w:val="32"/>
          <w:szCs w:val="32"/>
        </w:rPr>
        <w:t>Rejenere</w:t>
      </w:r>
      <w:proofErr w:type="spellEnd"/>
      <w:r w:rsidR="003372C6" w:rsidRPr="003160A5">
        <w:rPr>
          <w:bCs/>
          <w:sz w:val="32"/>
          <w:szCs w:val="32"/>
        </w:rPr>
        <w:t xml:space="preserve"> Kauçuk Nakliye Makina Deri Ayakkabı Hayvan Yatakları Çevre Danışmanlık </w:t>
      </w:r>
      <w:bookmarkStart w:id="0" w:name="_GoBack"/>
      <w:bookmarkEnd w:id="0"/>
      <w:r w:rsidR="003372C6" w:rsidRPr="003160A5">
        <w:rPr>
          <w:bCs/>
          <w:sz w:val="32"/>
          <w:szCs w:val="32"/>
        </w:rPr>
        <w:t xml:space="preserve">Otomotiv Sanayi Ve Ticaret Limited Şirketi tarafından gerçekleştirilmesi planlanan “Atıktan Türetilmiş Yakıt (ATY), Tehlikeli ve Tehlikesiz Atık Ön İşlem/Geri Kazanım, Tanker Temizleme, Atık </w:t>
      </w:r>
      <w:proofErr w:type="spellStart"/>
      <w:r w:rsidR="003372C6" w:rsidRPr="003160A5">
        <w:rPr>
          <w:bCs/>
          <w:sz w:val="32"/>
          <w:szCs w:val="32"/>
        </w:rPr>
        <w:t>Solvent</w:t>
      </w:r>
      <w:proofErr w:type="spellEnd"/>
      <w:r w:rsidR="003372C6" w:rsidRPr="003160A5">
        <w:rPr>
          <w:bCs/>
          <w:sz w:val="32"/>
          <w:szCs w:val="32"/>
        </w:rPr>
        <w:t xml:space="preserve"> Geri Kazanımı, Yeniden Kullanıma Hazırlama, Atık Toplama Ayırma, Atık Elektrikli ve Elektronik Eşya İşleme, Hurda Metal İşleme, PCB Arındırma, Çamur Kurutma, Atık Akü Geçici Depolama Tesisi” projesi için 29.07.2022 tarih ve 31907 sayılı Resmi Gazetede yayımlanarak yürürlüğe giren Çevresel Etki Değerlendirmesi (ÇED) Yönetmeliğinin 16.maddesi uyarınca, </w:t>
      </w:r>
      <w:proofErr w:type="spellStart"/>
      <w:r w:rsidR="003372C6" w:rsidRPr="003160A5">
        <w:rPr>
          <w:bCs/>
          <w:sz w:val="32"/>
          <w:szCs w:val="32"/>
        </w:rPr>
        <w:t>Netçevre</w:t>
      </w:r>
      <w:proofErr w:type="spellEnd"/>
      <w:r w:rsidR="003372C6" w:rsidRPr="003160A5">
        <w:rPr>
          <w:bCs/>
          <w:sz w:val="32"/>
          <w:szCs w:val="32"/>
        </w:rPr>
        <w:t xml:space="preserve"> Mühendislik Danışmanlık </w:t>
      </w:r>
      <w:proofErr w:type="spellStart"/>
      <w:r w:rsidR="003372C6" w:rsidRPr="003160A5">
        <w:rPr>
          <w:bCs/>
          <w:sz w:val="32"/>
          <w:szCs w:val="32"/>
        </w:rPr>
        <w:t>Mak</w:t>
      </w:r>
      <w:proofErr w:type="spellEnd"/>
      <w:r w:rsidR="003372C6" w:rsidRPr="003160A5">
        <w:rPr>
          <w:bCs/>
          <w:sz w:val="32"/>
          <w:szCs w:val="32"/>
        </w:rPr>
        <w:t xml:space="preserve">. </w:t>
      </w:r>
      <w:proofErr w:type="spellStart"/>
      <w:proofErr w:type="gramEnd"/>
      <w:r w:rsidR="003372C6" w:rsidRPr="003160A5">
        <w:rPr>
          <w:bCs/>
          <w:sz w:val="32"/>
          <w:szCs w:val="32"/>
        </w:rPr>
        <w:t>Elekt</w:t>
      </w:r>
      <w:proofErr w:type="spellEnd"/>
      <w:r w:rsidR="003372C6" w:rsidRPr="003160A5">
        <w:rPr>
          <w:bCs/>
          <w:sz w:val="32"/>
          <w:szCs w:val="32"/>
        </w:rPr>
        <w:t xml:space="preserve">. San. </w:t>
      </w:r>
      <w:proofErr w:type="gramStart"/>
      <w:r w:rsidR="003372C6" w:rsidRPr="003160A5">
        <w:rPr>
          <w:bCs/>
          <w:sz w:val="32"/>
          <w:szCs w:val="32"/>
        </w:rPr>
        <w:t>ve</w:t>
      </w:r>
      <w:proofErr w:type="gramEnd"/>
      <w:r w:rsidR="003372C6" w:rsidRPr="003160A5">
        <w:rPr>
          <w:bCs/>
          <w:sz w:val="32"/>
          <w:szCs w:val="32"/>
        </w:rPr>
        <w:t xml:space="preserve"> Tic. Ltd. </w:t>
      </w:r>
      <w:proofErr w:type="spellStart"/>
      <w:r w:rsidR="003372C6" w:rsidRPr="003160A5">
        <w:rPr>
          <w:bCs/>
          <w:sz w:val="32"/>
          <w:szCs w:val="32"/>
        </w:rPr>
        <w:t>Şti.’ye</w:t>
      </w:r>
      <w:proofErr w:type="spellEnd"/>
      <w:r w:rsidR="003372C6" w:rsidRPr="003160A5">
        <w:rPr>
          <w:bCs/>
          <w:sz w:val="32"/>
          <w:szCs w:val="32"/>
        </w:rPr>
        <w:t xml:space="preserve"> hazırlatılan Proje Tanıtım Dosyası, e-</w:t>
      </w:r>
      <w:proofErr w:type="spellStart"/>
      <w:r w:rsidR="003372C6" w:rsidRPr="003160A5">
        <w:rPr>
          <w:bCs/>
          <w:sz w:val="32"/>
          <w:szCs w:val="32"/>
        </w:rPr>
        <w:t>çed</w:t>
      </w:r>
      <w:proofErr w:type="spellEnd"/>
      <w:r w:rsidR="003372C6" w:rsidRPr="003160A5">
        <w:rPr>
          <w:bCs/>
          <w:sz w:val="32"/>
          <w:szCs w:val="32"/>
        </w:rPr>
        <w:t xml:space="preserve"> başvurusu ile Valiliğimize (Çevre, Şehircilik ve İklim Değişikliği İl Müdürlüğü)  </w:t>
      </w:r>
      <w:r w:rsidR="0091010C" w:rsidRPr="003160A5">
        <w:rPr>
          <w:bCs/>
          <w:sz w:val="32"/>
          <w:szCs w:val="32"/>
        </w:rPr>
        <w:t xml:space="preserve"> gönderilmiştir.</w:t>
      </w:r>
    </w:p>
    <w:p w14:paraId="4E6D42FE" w14:textId="77777777" w:rsidR="003160A5" w:rsidRPr="003160A5" w:rsidRDefault="0091010C" w:rsidP="00BC3276">
      <w:pPr>
        <w:jc w:val="both"/>
        <w:rPr>
          <w:bCs/>
          <w:sz w:val="32"/>
          <w:szCs w:val="32"/>
        </w:rPr>
      </w:pPr>
      <w:r w:rsidRPr="003160A5">
        <w:rPr>
          <w:bCs/>
          <w:noProof/>
          <w:sz w:val="32"/>
          <w:szCs w:val="32"/>
        </w:rPr>
        <mc:AlternateContent>
          <mc:Choice Requires="wps">
            <w:drawing>
              <wp:inline distT="0" distB="0" distL="0" distR="0" wp14:anchorId="3C61DE47" wp14:editId="2ED2A44E">
                <wp:extent cx="304800" cy="304800"/>
                <wp:effectExtent l="0" t="0" r="0" b="0"/>
                <wp:docPr id="2" name="Dikdörtgen 2"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41CBC" id="Dikdörtgen 2"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XYLIy1gIAAN8FAAAOAAAAAAAAAAAAAAAAAC4CAABkcnMvZTJvRG9j&#10;LnhtbFBLAQItABQABgAIAAAAIQBMoOks2AAAAAMBAAAPAAAAAAAAAAAAAAAAADAFAABkcnMvZG93&#10;bnJldi54bWxQSwUGAAAAAAQABADzAAAANQYAAAAA&#10;" filled="f" stroked="f">
                <o:lock v:ext="edit" aspectratio="t"/>
                <w10:anchorlock/>
              </v:rect>
            </w:pict>
          </mc:Fallback>
        </mc:AlternateContent>
      </w:r>
      <w:proofErr w:type="gramStart"/>
      <w:r w:rsidRPr="003160A5">
        <w:rPr>
          <w:bCs/>
          <w:sz w:val="32"/>
          <w:szCs w:val="32"/>
        </w:rPr>
        <w:t xml:space="preserve">ÇED Yönetmeliği'nin 17.maddesi gereğince, </w:t>
      </w:r>
      <w:r w:rsidR="00BC3276" w:rsidRPr="003160A5">
        <w:rPr>
          <w:bCs/>
          <w:sz w:val="32"/>
          <w:szCs w:val="32"/>
        </w:rPr>
        <w:t>"</w:t>
      </w:r>
      <w:r w:rsidR="003372C6" w:rsidRPr="003160A5">
        <w:rPr>
          <w:bCs/>
          <w:sz w:val="32"/>
          <w:szCs w:val="32"/>
        </w:rPr>
        <w:t xml:space="preserve">Atıktan Türetilmiş Yakıt (ATY), Tehlikeli ve Tehlikesiz Atık Ön İşlem/Geri Kazanım, Tanker Temizleme, Atık </w:t>
      </w:r>
      <w:proofErr w:type="spellStart"/>
      <w:r w:rsidR="003372C6" w:rsidRPr="003160A5">
        <w:rPr>
          <w:bCs/>
          <w:sz w:val="32"/>
          <w:szCs w:val="32"/>
        </w:rPr>
        <w:t>Solvent</w:t>
      </w:r>
      <w:proofErr w:type="spellEnd"/>
      <w:r w:rsidR="003372C6" w:rsidRPr="003160A5">
        <w:rPr>
          <w:bCs/>
          <w:sz w:val="32"/>
          <w:szCs w:val="32"/>
        </w:rPr>
        <w:t xml:space="preserve"> Geri Kazanımı, Yeniden Kullanıma Hazırlama, Atık Toplama Ayırma, Atık Elektrikli ve Elektronik Eşya İşleme, Hurda Metal İşleme, PCB Arındırma, Çamur Kurutma, Atık Akü Geçici Depolama Tesisi</w:t>
      </w:r>
      <w:r w:rsidR="00BC3276" w:rsidRPr="003160A5">
        <w:rPr>
          <w:bCs/>
          <w:sz w:val="32"/>
          <w:szCs w:val="32"/>
        </w:rPr>
        <w:t>"</w:t>
      </w:r>
      <w:r w:rsidR="003372C6" w:rsidRPr="003160A5">
        <w:rPr>
          <w:bCs/>
          <w:sz w:val="32"/>
          <w:szCs w:val="32"/>
        </w:rPr>
        <w:t xml:space="preserve"> projesi</w:t>
      </w:r>
      <w:r w:rsidR="00BC3276" w:rsidRPr="003160A5">
        <w:rPr>
          <w:bCs/>
          <w:sz w:val="32"/>
          <w:szCs w:val="32"/>
        </w:rPr>
        <w:t>ne, Valiliğimizce (Çevre, Şehircilik ve İk</w:t>
      </w:r>
      <w:r w:rsidR="003372C6" w:rsidRPr="003160A5">
        <w:rPr>
          <w:bCs/>
          <w:sz w:val="32"/>
          <w:szCs w:val="32"/>
        </w:rPr>
        <w:t xml:space="preserve">lim Değişikliği İl Müdürlüğü) 05.08.2025 tarih ve E-2025110 </w:t>
      </w:r>
      <w:r w:rsidR="00BC3276" w:rsidRPr="003160A5">
        <w:rPr>
          <w:bCs/>
          <w:sz w:val="32"/>
          <w:szCs w:val="32"/>
        </w:rPr>
        <w:t>sayılı</w:t>
      </w:r>
      <w:r w:rsidR="005B6924" w:rsidRPr="003160A5">
        <w:rPr>
          <w:bCs/>
          <w:sz w:val="32"/>
          <w:szCs w:val="32"/>
        </w:rPr>
        <w:t xml:space="preserve"> "Çevresel Etki Değerlendirmesi Olumlu</w:t>
      </w:r>
      <w:r w:rsidR="00BC3276" w:rsidRPr="003160A5">
        <w:rPr>
          <w:bCs/>
          <w:sz w:val="32"/>
          <w:szCs w:val="32"/>
        </w:rPr>
        <w:t xml:space="preserve">" kararı verilmiştir. </w:t>
      </w:r>
      <w:proofErr w:type="gramEnd"/>
    </w:p>
    <w:p w14:paraId="0854CBC3" w14:textId="50AFF4D2" w:rsidR="00F1443B" w:rsidRPr="003160A5" w:rsidRDefault="003160A5" w:rsidP="00BC3276">
      <w:pPr>
        <w:jc w:val="both"/>
        <w:rPr>
          <w:bCs/>
          <w:sz w:val="32"/>
          <w:szCs w:val="32"/>
        </w:rPr>
      </w:pPr>
      <w:r w:rsidRPr="003160A5">
        <w:rPr>
          <w:bCs/>
          <w:sz w:val="32"/>
          <w:szCs w:val="32"/>
        </w:rPr>
        <w:tab/>
      </w:r>
      <w:r w:rsidR="00F1443B" w:rsidRPr="003160A5">
        <w:rPr>
          <w:sz w:val="32"/>
          <w:szCs w:val="32"/>
        </w:rPr>
        <w:t>Kamuoyuna duyurulur.</w:t>
      </w:r>
    </w:p>
    <w:p w14:paraId="3819A3F9" w14:textId="77777777" w:rsidR="00F1443B" w:rsidRPr="003160A5" w:rsidRDefault="00F1443B" w:rsidP="008B5EC9">
      <w:pPr>
        <w:ind w:firstLine="708"/>
        <w:jc w:val="both"/>
        <w:rPr>
          <w:sz w:val="32"/>
          <w:szCs w:val="32"/>
        </w:rPr>
      </w:pPr>
    </w:p>
    <w:p w14:paraId="4AB460C5" w14:textId="77777777" w:rsidR="00F1443B" w:rsidRPr="003160A5" w:rsidRDefault="00F1443B" w:rsidP="008B5EC9">
      <w:pPr>
        <w:ind w:firstLine="708"/>
        <w:jc w:val="both"/>
        <w:rPr>
          <w:sz w:val="32"/>
          <w:szCs w:val="32"/>
        </w:rPr>
      </w:pPr>
    </w:p>
    <w:p w14:paraId="04F15331" w14:textId="77777777" w:rsidR="00F1443B" w:rsidRPr="003160A5" w:rsidRDefault="00F1443B" w:rsidP="008B5EC9">
      <w:pPr>
        <w:pStyle w:val="GvdeMetniGirintisi2"/>
        <w:rPr>
          <w:bCs/>
          <w:sz w:val="32"/>
          <w:szCs w:val="32"/>
        </w:rPr>
      </w:pPr>
      <w:r w:rsidRPr="003160A5">
        <w:rPr>
          <w:sz w:val="32"/>
          <w:szCs w:val="32"/>
        </w:rPr>
        <w:t xml:space="preserve">                                               </w:t>
      </w:r>
      <w:r w:rsidRPr="003160A5">
        <w:rPr>
          <w:bCs/>
          <w:sz w:val="32"/>
          <w:szCs w:val="32"/>
        </w:rPr>
        <w:t>BURSA VALİLİĞİ</w:t>
      </w:r>
    </w:p>
    <w:p w14:paraId="39112850" w14:textId="77777777" w:rsidR="00AD6343" w:rsidRPr="003160A5" w:rsidRDefault="00AD6343" w:rsidP="008B5EC9">
      <w:pPr>
        <w:jc w:val="both"/>
        <w:rPr>
          <w:sz w:val="36"/>
          <w:szCs w:val="36"/>
        </w:rPr>
      </w:pPr>
    </w:p>
    <w:sectPr w:rsidR="00AD6343" w:rsidRPr="00316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A"/>
    <w:rsid w:val="0007702F"/>
    <w:rsid w:val="000A14E2"/>
    <w:rsid w:val="000E299A"/>
    <w:rsid w:val="001219A2"/>
    <w:rsid w:val="00160F43"/>
    <w:rsid w:val="002311BC"/>
    <w:rsid w:val="002C3002"/>
    <w:rsid w:val="002C37C9"/>
    <w:rsid w:val="002C46EA"/>
    <w:rsid w:val="003160A5"/>
    <w:rsid w:val="003372C6"/>
    <w:rsid w:val="00361666"/>
    <w:rsid w:val="0039245B"/>
    <w:rsid w:val="003E5A32"/>
    <w:rsid w:val="004A2E06"/>
    <w:rsid w:val="005012EF"/>
    <w:rsid w:val="005240DD"/>
    <w:rsid w:val="005B6924"/>
    <w:rsid w:val="00625421"/>
    <w:rsid w:val="006C30C9"/>
    <w:rsid w:val="006F3016"/>
    <w:rsid w:val="0074796B"/>
    <w:rsid w:val="007F4E9B"/>
    <w:rsid w:val="00843CB4"/>
    <w:rsid w:val="008B5EC9"/>
    <w:rsid w:val="008F6A02"/>
    <w:rsid w:val="0091010C"/>
    <w:rsid w:val="00937A60"/>
    <w:rsid w:val="00937C13"/>
    <w:rsid w:val="00961612"/>
    <w:rsid w:val="00975125"/>
    <w:rsid w:val="00A03791"/>
    <w:rsid w:val="00A4027D"/>
    <w:rsid w:val="00A40CC9"/>
    <w:rsid w:val="00AB46A6"/>
    <w:rsid w:val="00AD6343"/>
    <w:rsid w:val="00B21683"/>
    <w:rsid w:val="00B5220E"/>
    <w:rsid w:val="00B56E6C"/>
    <w:rsid w:val="00B6115A"/>
    <w:rsid w:val="00B710C5"/>
    <w:rsid w:val="00BA4CF8"/>
    <w:rsid w:val="00BB3CFD"/>
    <w:rsid w:val="00BC3276"/>
    <w:rsid w:val="00C8638F"/>
    <w:rsid w:val="00CB7568"/>
    <w:rsid w:val="00D45CBC"/>
    <w:rsid w:val="00D67610"/>
    <w:rsid w:val="00D92AAD"/>
    <w:rsid w:val="00DE428C"/>
    <w:rsid w:val="00E7593D"/>
    <w:rsid w:val="00F1443B"/>
    <w:rsid w:val="00F55A37"/>
    <w:rsid w:val="00F76F06"/>
    <w:rsid w:val="00F9276E"/>
    <w:rsid w:val="00FE6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6E29"/>
  <w15:docId w15:val="{80A00E6A-3C65-4428-B355-A58770A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43B"/>
    <w:pPr>
      <w:ind w:firstLine="708"/>
      <w:jc w:val="both"/>
    </w:pPr>
    <w:rPr>
      <w:sz w:val="40"/>
    </w:rPr>
  </w:style>
  <w:style w:type="character" w:customStyle="1" w:styleId="GvdeMetniGirintisi2Char">
    <w:name w:val="Gövde Metni Girintisi 2 Char"/>
    <w:basedOn w:val="VarsaylanParagrafYazTipi"/>
    <w:link w:val="GvdeMetniGirintisi2"/>
    <w:rsid w:val="00F1443B"/>
    <w:rPr>
      <w:rFonts w:ascii="Times New Roman" w:eastAsia="Times New Roman" w:hAnsi="Times New Roman" w:cs="Times New Roman"/>
      <w:sz w:val="40"/>
      <w:szCs w:val="24"/>
      <w:lang w:eastAsia="tr-TR"/>
    </w:rPr>
  </w:style>
  <w:style w:type="paragraph" w:styleId="NormalWeb">
    <w:name w:val="Normal (Web)"/>
    <w:basedOn w:val="Normal"/>
    <w:uiPriority w:val="99"/>
    <w:semiHidden/>
    <w:unhideWhenUsed/>
    <w:rsid w:val="0091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434">
      <w:bodyDiv w:val="1"/>
      <w:marLeft w:val="0"/>
      <w:marRight w:val="0"/>
      <w:marTop w:val="0"/>
      <w:marBottom w:val="0"/>
      <w:divBdr>
        <w:top w:val="none" w:sz="0" w:space="0" w:color="auto"/>
        <w:left w:val="none" w:sz="0" w:space="0" w:color="auto"/>
        <w:bottom w:val="none" w:sz="0" w:space="0" w:color="auto"/>
        <w:right w:val="none" w:sz="0" w:space="0" w:color="auto"/>
      </w:divBdr>
    </w:div>
    <w:div w:id="571350232">
      <w:bodyDiv w:val="1"/>
      <w:marLeft w:val="0"/>
      <w:marRight w:val="0"/>
      <w:marTop w:val="0"/>
      <w:marBottom w:val="0"/>
      <w:divBdr>
        <w:top w:val="none" w:sz="0" w:space="0" w:color="auto"/>
        <w:left w:val="none" w:sz="0" w:space="0" w:color="auto"/>
        <w:bottom w:val="none" w:sz="0" w:space="0" w:color="auto"/>
        <w:right w:val="none" w:sz="0" w:space="0" w:color="auto"/>
      </w:divBdr>
    </w:div>
    <w:div w:id="19511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yılmam</dc:creator>
  <cp:keywords/>
  <dc:description/>
  <cp:lastModifiedBy>Tuğba Yağlı</cp:lastModifiedBy>
  <cp:revision>6</cp:revision>
  <cp:lastPrinted>2025-08-07T05:49:00Z</cp:lastPrinted>
  <dcterms:created xsi:type="dcterms:W3CDTF">2025-03-20T05:23:00Z</dcterms:created>
  <dcterms:modified xsi:type="dcterms:W3CDTF">2025-08-07T07:34:00Z</dcterms:modified>
</cp:coreProperties>
</file>