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E" w:rsidRPr="007E312E" w:rsidRDefault="001A401E" w:rsidP="001A401E">
      <w:pPr>
        <w:spacing w:before="5"/>
        <w:ind w:left="6127"/>
        <w:jc w:val="both"/>
        <w:rPr>
          <w:b/>
          <w:sz w:val="72"/>
          <w:szCs w:val="72"/>
        </w:rPr>
      </w:pPr>
      <w:bookmarkStart w:id="0" w:name="_GoBack"/>
      <w:bookmarkEnd w:id="0"/>
      <w:r w:rsidRPr="007E312E">
        <w:rPr>
          <w:b/>
          <w:sz w:val="72"/>
          <w:szCs w:val="72"/>
        </w:rPr>
        <w:t>İLAN OLUNUR</w:t>
      </w:r>
    </w:p>
    <w:p w:rsidR="001A401E" w:rsidRDefault="001A401E" w:rsidP="001A401E">
      <w:pPr>
        <w:pStyle w:val="GvdeMetni"/>
        <w:ind w:left="0"/>
        <w:jc w:val="both"/>
        <w:rPr>
          <w:b/>
          <w:sz w:val="20"/>
        </w:rPr>
      </w:pPr>
    </w:p>
    <w:p w:rsidR="001A401E" w:rsidRDefault="001A401E" w:rsidP="001A401E">
      <w:pPr>
        <w:pStyle w:val="GvdeMetni"/>
        <w:ind w:left="0"/>
        <w:jc w:val="both"/>
        <w:rPr>
          <w:b/>
          <w:sz w:val="20"/>
        </w:rPr>
      </w:pPr>
    </w:p>
    <w:p w:rsidR="001A401E" w:rsidRDefault="001A401E" w:rsidP="001A401E">
      <w:pPr>
        <w:pStyle w:val="GvdeMetni"/>
        <w:ind w:left="0"/>
        <w:jc w:val="both"/>
        <w:rPr>
          <w:b/>
          <w:sz w:val="20"/>
        </w:rPr>
      </w:pPr>
    </w:p>
    <w:p w:rsidR="001A401E" w:rsidRPr="007E312E" w:rsidRDefault="001A401E" w:rsidP="001A401E">
      <w:pPr>
        <w:pStyle w:val="GvdeMetni"/>
        <w:ind w:right="114" w:firstLine="500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Aşağıda </w:t>
      </w:r>
      <w:r w:rsidRPr="007E312E">
        <w:rPr>
          <w:sz w:val="40"/>
          <w:szCs w:val="40"/>
        </w:rPr>
        <w:t xml:space="preserve"> ihale</w:t>
      </w:r>
      <w:proofErr w:type="gramEnd"/>
      <w:r w:rsidRPr="007E312E">
        <w:rPr>
          <w:sz w:val="40"/>
          <w:szCs w:val="40"/>
        </w:rPr>
        <w:t xml:space="preserve"> bilgileri belirtilen ve </w:t>
      </w:r>
      <w:r>
        <w:rPr>
          <w:b/>
          <w:sz w:val="40"/>
          <w:szCs w:val="40"/>
          <w:u w:val="single"/>
        </w:rPr>
        <w:t>26/11</w:t>
      </w:r>
      <w:r w:rsidRPr="007E312E">
        <w:rPr>
          <w:b/>
          <w:sz w:val="40"/>
          <w:szCs w:val="40"/>
          <w:u w:val="single"/>
        </w:rPr>
        <w:t>/2020</w:t>
      </w:r>
      <w:r>
        <w:rPr>
          <w:sz w:val="40"/>
          <w:szCs w:val="40"/>
        </w:rPr>
        <w:t xml:space="preserve"> tarihinde 2886 Sayılı Yasanın 51/a</w:t>
      </w:r>
      <w:r w:rsidRPr="007E312E">
        <w:rPr>
          <w:sz w:val="40"/>
          <w:szCs w:val="40"/>
        </w:rPr>
        <w:t xml:space="preserve"> maddesine göre </w:t>
      </w:r>
      <w:r>
        <w:rPr>
          <w:sz w:val="40"/>
          <w:szCs w:val="40"/>
        </w:rPr>
        <w:t>Pazarlık</w:t>
      </w:r>
      <w:r w:rsidRPr="007E312E">
        <w:rPr>
          <w:sz w:val="40"/>
          <w:szCs w:val="40"/>
        </w:rPr>
        <w:t xml:space="preserve"> Usulü ile satış ihalesi yapılacağı ilan edilen </w:t>
      </w:r>
      <w:r>
        <w:rPr>
          <w:sz w:val="40"/>
          <w:szCs w:val="40"/>
        </w:rPr>
        <w:t xml:space="preserve">Taşınır Muhtelif </w:t>
      </w:r>
      <w:r w:rsidRPr="007E312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Hurda (Hurda Arşiv Kağıtları) </w:t>
      </w:r>
      <w:r w:rsidRPr="007E312E">
        <w:rPr>
          <w:sz w:val="40"/>
          <w:szCs w:val="40"/>
        </w:rPr>
        <w:t>satış ihalesi</w:t>
      </w:r>
      <w:r>
        <w:rPr>
          <w:sz w:val="40"/>
          <w:szCs w:val="40"/>
        </w:rPr>
        <w:t xml:space="preserve"> Covid-19 salgını nedeniyle ihale komisyonu oluşamadığından ihalesi</w:t>
      </w:r>
      <w:r w:rsidRPr="007E312E">
        <w:rPr>
          <w:sz w:val="40"/>
          <w:szCs w:val="40"/>
        </w:rPr>
        <w:t xml:space="preserve"> ileri bir tarihe ertelenmiş olup, ihale</w:t>
      </w:r>
      <w:r>
        <w:rPr>
          <w:sz w:val="40"/>
          <w:szCs w:val="40"/>
        </w:rPr>
        <w:t xml:space="preserve"> tarihi ayrıca ilan edilecektir</w:t>
      </w:r>
      <w:r w:rsidR="0099214E">
        <w:rPr>
          <w:sz w:val="40"/>
          <w:szCs w:val="40"/>
        </w:rPr>
        <w:t>.</w:t>
      </w:r>
    </w:p>
    <w:tbl>
      <w:tblPr>
        <w:tblW w:w="2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519"/>
        <w:gridCol w:w="1364"/>
        <w:gridCol w:w="1353"/>
        <w:gridCol w:w="1507"/>
        <w:gridCol w:w="1842"/>
        <w:gridCol w:w="1701"/>
        <w:gridCol w:w="1134"/>
        <w:gridCol w:w="7641"/>
        <w:gridCol w:w="2040"/>
        <w:gridCol w:w="1900"/>
        <w:gridCol w:w="1060"/>
        <w:gridCol w:w="220"/>
        <w:gridCol w:w="960"/>
        <w:gridCol w:w="960"/>
      </w:tblGrid>
      <w:tr w:rsidR="001A401E" w:rsidRPr="001A401E" w:rsidTr="001A401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 L A 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401E" w:rsidRPr="001A401E" w:rsidTr="001A401E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BURSA ÇEVRE VE ŞEHİRCİLİK İL </w:t>
            </w:r>
            <w:proofErr w:type="gramStart"/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MÜDÜRLÜĞÜ  MİLLİ</w:t>
            </w:r>
            <w:proofErr w:type="gramEnd"/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EMLAK DAİRESİ BAŞKANLIĞI MURADİYE EMLAK MÜDÜRLÜĞÜNDEN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401E" w:rsidRPr="001A401E" w:rsidTr="001A401E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</w:t>
            </w: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TAŞINIR MUHTELİF HURDA SATIŞI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401E" w:rsidRPr="001A401E" w:rsidTr="001A401E">
        <w:trPr>
          <w:trHeight w:val="2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401E" w:rsidRPr="001A401E" w:rsidTr="001A401E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Taşınır No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Bulunduğu Yer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Tahmini Bedeli (TL)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Geçici Teminat (TL)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İhale Tarihi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İhale Saati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A401E" w:rsidRPr="001A401E" w:rsidTr="001A401E">
        <w:trPr>
          <w:trHeight w:val="8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16020500393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Hurda Arşiv </w:t>
            </w:r>
            <w:proofErr w:type="gramStart"/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Kağıtları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Bursa Adliyesi Merinos Arşivi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Arşivde Muhafaza Edilmektedir.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Yaklaşık 20.000.kg.*0,65.-TL/kg.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13.000.-TL/  Tamamı</w:t>
            </w:r>
          </w:p>
        </w:tc>
        <w:tc>
          <w:tcPr>
            <w:tcW w:w="7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3.900,00.-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26.11.2020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401E" w:rsidRPr="001A401E" w:rsidRDefault="001A401E" w:rsidP="001A401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1A401E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B3916" w:rsidRPr="001A401E" w:rsidRDefault="00EB3916" w:rsidP="001A401E">
      <w:pPr>
        <w:jc w:val="both"/>
        <w:rPr>
          <w:sz w:val="20"/>
          <w:szCs w:val="20"/>
        </w:rPr>
      </w:pPr>
    </w:p>
    <w:sectPr w:rsidR="00EB3916" w:rsidRPr="001A401E" w:rsidSect="001A401E">
      <w:pgSz w:w="16838" w:h="11906" w:orient="landscape" w:code="9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E"/>
    <w:rsid w:val="001A401E"/>
    <w:rsid w:val="0099214E"/>
    <w:rsid w:val="00D851B8"/>
    <w:rsid w:val="00E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087E-2A9B-4B3F-BB5C-5C0D859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A401E"/>
    <w:pPr>
      <w:ind w:left="22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KAYA</dc:creator>
  <cp:keywords/>
  <dc:description/>
  <cp:lastModifiedBy>Hüseyin Yiğit</cp:lastModifiedBy>
  <cp:revision>2</cp:revision>
  <dcterms:created xsi:type="dcterms:W3CDTF">2020-11-25T08:45:00Z</dcterms:created>
  <dcterms:modified xsi:type="dcterms:W3CDTF">2020-11-25T08:45:00Z</dcterms:modified>
</cp:coreProperties>
</file>