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B46" w:rsidRPr="004F053E" w:rsidRDefault="00004B46" w:rsidP="00004B4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F053E">
        <w:rPr>
          <w:rFonts w:ascii="Times New Roman" w:hAnsi="Times New Roman" w:cs="Times New Roman"/>
          <w:b/>
          <w:bCs/>
          <w:sz w:val="40"/>
          <w:szCs w:val="40"/>
          <w:u w:val="single"/>
        </w:rPr>
        <w:t>DUYURU</w:t>
      </w:r>
    </w:p>
    <w:p w:rsidR="00C824EA" w:rsidRPr="00A6721C" w:rsidRDefault="00C824EA" w:rsidP="00C824EA">
      <w:pPr>
        <w:rPr>
          <w:bCs/>
          <w:sz w:val="24"/>
          <w:szCs w:val="24"/>
          <w:lang w:eastAsia="tr-TR"/>
        </w:rPr>
      </w:pPr>
    </w:p>
    <w:p w:rsidR="00004B46" w:rsidRPr="00472093" w:rsidRDefault="00C824EA" w:rsidP="00472093">
      <w:pPr>
        <w:ind w:firstLine="708"/>
        <w:jc w:val="both"/>
        <w:rPr>
          <w:bCs/>
          <w:sz w:val="24"/>
          <w:szCs w:val="24"/>
        </w:rPr>
      </w:pPr>
      <w:r w:rsidRPr="00472093">
        <w:rPr>
          <w:rFonts w:ascii="Times New Roman" w:hAnsi="Times New Roman" w:cs="Times New Roman"/>
          <w:sz w:val="36"/>
          <w:szCs w:val="36"/>
        </w:rPr>
        <w:t>İlimiz</w:t>
      </w:r>
      <w:r w:rsidRPr="00472093">
        <w:rPr>
          <w:rFonts w:ascii="Times New Roman" w:hAnsi="Times New Roman" w:cs="Times New Roman"/>
          <w:bCs/>
          <w:sz w:val="36"/>
          <w:szCs w:val="36"/>
        </w:rPr>
        <w:t xml:space="preserve">, Karacabey İlçesi, </w:t>
      </w:r>
      <w:proofErr w:type="spellStart"/>
      <w:r w:rsidR="00472093" w:rsidRPr="00472093">
        <w:rPr>
          <w:rFonts w:ascii="Times New Roman" w:hAnsi="Times New Roman" w:cs="Times New Roman"/>
          <w:sz w:val="36"/>
          <w:szCs w:val="36"/>
        </w:rPr>
        <w:t>Şahmelek</w:t>
      </w:r>
      <w:proofErr w:type="spellEnd"/>
      <w:r w:rsidR="00472093" w:rsidRPr="00472093">
        <w:rPr>
          <w:rFonts w:ascii="Times New Roman" w:hAnsi="Times New Roman" w:cs="Times New Roman"/>
          <w:sz w:val="36"/>
          <w:szCs w:val="36"/>
        </w:rPr>
        <w:t xml:space="preserve"> ve Örencik Mahalleleri sınırları </w:t>
      </w:r>
      <w:proofErr w:type="gramStart"/>
      <w:r w:rsidR="00472093" w:rsidRPr="00472093">
        <w:rPr>
          <w:rFonts w:ascii="Times New Roman" w:hAnsi="Times New Roman" w:cs="Times New Roman"/>
          <w:sz w:val="36"/>
          <w:szCs w:val="36"/>
        </w:rPr>
        <w:t>d</w:t>
      </w:r>
      <w:r w:rsidR="00472093" w:rsidRPr="00472093">
        <w:rPr>
          <w:rFonts w:ascii="Times New Roman" w:hAnsi="Times New Roman" w:cs="Times New Roman"/>
          <w:bCs/>
          <w:sz w:val="36"/>
          <w:szCs w:val="36"/>
        </w:rPr>
        <w:t>ahilinde</w:t>
      </w:r>
      <w:proofErr w:type="gramEnd"/>
      <w:r w:rsidR="00472093" w:rsidRPr="00472093">
        <w:rPr>
          <w:rFonts w:ascii="Times New Roman" w:hAnsi="Times New Roman" w:cs="Times New Roman"/>
          <w:bCs/>
          <w:sz w:val="36"/>
          <w:szCs w:val="36"/>
        </w:rPr>
        <w:t xml:space="preserve">, H20A3 ve H20B4 paftalarında ve </w:t>
      </w:r>
      <w:r w:rsidR="00472093" w:rsidRPr="00472093">
        <w:rPr>
          <w:rFonts w:ascii="Times New Roman" w:hAnsi="Times New Roman" w:cs="Times New Roman"/>
          <w:sz w:val="36"/>
          <w:szCs w:val="36"/>
        </w:rPr>
        <w:t xml:space="preserve">http://eced.csb.gov.tr/ced/jsp/ek1/33510 adresinde yer alan </w:t>
      </w:r>
      <w:r w:rsidR="00472093" w:rsidRPr="00472093">
        <w:rPr>
          <w:rFonts w:ascii="Times New Roman" w:hAnsi="Times New Roman" w:cs="Times New Roman"/>
          <w:bCs/>
          <w:sz w:val="36"/>
          <w:szCs w:val="36"/>
        </w:rPr>
        <w:t xml:space="preserve">Proje Tanıtım Dosyasında koordinatları verilen 271,57 ha. </w:t>
      </w:r>
      <w:proofErr w:type="gramStart"/>
      <w:r w:rsidR="00472093" w:rsidRPr="00472093">
        <w:rPr>
          <w:rFonts w:ascii="Times New Roman" w:hAnsi="Times New Roman" w:cs="Times New Roman"/>
          <w:bCs/>
          <w:sz w:val="36"/>
          <w:szCs w:val="36"/>
        </w:rPr>
        <w:t>Rüzgar</w:t>
      </w:r>
      <w:proofErr w:type="gramEnd"/>
      <w:r w:rsidR="00472093" w:rsidRPr="00472093">
        <w:rPr>
          <w:rFonts w:ascii="Times New Roman" w:hAnsi="Times New Roman" w:cs="Times New Roman"/>
          <w:bCs/>
          <w:sz w:val="36"/>
          <w:szCs w:val="36"/>
        </w:rPr>
        <w:t xml:space="preserve"> Enerji Santrali Proje alanının ER: 3403455 sayılı Özel İzinli 82,12 ha.’</w:t>
      </w:r>
      <w:proofErr w:type="spellStart"/>
      <w:r w:rsidR="00472093" w:rsidRPr="00472093">
        <w:rPr>
          <w:rFonts w:ascii="Times New Roman" w:hAnsi="Times New Roman" w:cs="Times New Roman"/>
          <w:bCs/>
          <w:sz w:val="36"/>
          <w:szCs w:val="36"/>
        </w:rPr>
        <w:t>lık</w:t>
      </w:r>
      <w:proofErr w:type="spellEnd"/>
      <w:r w:rsidR="00472093" w:rsidRPr="00472093">
        <w:rPr>
          <w:rFonts w:ascii="Times New Roman" w:hAnsi="Times New Roman" w:cs="Times New Roman"/>
          <w:bCs/>
          <w:sz w:val="36"/>
          <w:szCs w:val="36"/>
        </w:rPr>
        <w:t xml:space="preserve"> kısmında; </w:t>
      </w:r>
      <w:r w:rsidRPr="00472093">
        <w:rPr>
          <w:rFonts w:ascii="Times New Roman" w:hAnsi="Times New Roman" w:cs="Times New Roman"/>
          <w:sz w:val="36"/>
          <w:szCs w:val="36"/>
        </w:rPr>
        <w:t>ALARES</w:t>
      </w:r>
      <w:r w:rsidRPr="00C824EA">
        <w:rPr>
          <w:rFonts w:ascii="Times New Roman" w:hAnsi="Times New Roman" w:cs="Times New Roman"/>
          <w:sz w:val="36"/>
          <w:szCs w:val="36"/>
        </w:rPr>
        <w:t xml:space="preserve"> Elektrik Üretim A.Ş.</w:t>
      </w:r>
      <w:r w:rsidRPr="00C824EA">
        <w:rPr>
          <w:rFonts w:ascii="Times New Roman" w:hAnsi="Times New Roman" w:cs="Times New Roman"/>
          <w:bCs/>
          <w:sz w:val="36"/>
          <w:szCs w:val="36"/>
        </w:rPr>
        <w:t xml:space="preserve"> tarafından gerçekleştirilmesi planlanan </w:t>
      </w:r>
      <w:r w:rsidRPr="00C824EA">
        <w:rPr>
          <w:rFonts w:ascii="Times New Roman" w:hAnsi="Times New Roman" w:cs="Times New Roman"/>
          <w:sz w:val="36"/>
          <w:szCs w:val="36"/>
        </w:rPr>
        <w:t xml:space="preserve">4 adet rüzgar türbininden oluşacak olan “19.2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MWm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/17.50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MWe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 </w:t>
      </w:r>
      <w:r w:rsidRPr="00C824EA">
        <w:rPr>
          <w:rFonts w:ascii="Times New Roman" w:hAnsi="Times New Roman" w:cs="Times New Roman"/>
          <w:bCs/>
          <w:sz w:val="36"/>
          <w:szCs w:val="36"/>
        </w:rPr>
        <w:t xml:space="preserve">kurulu gücünde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Alares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 2 RES</w:t>
      </w:r>
      <w:r w:rsidRPr="00C824EA">
        <w:rPr>
          <w:rFonts w:ascii="Times New Roman" w:hAnsi="Times New Roman" w:cs="Times New Roman"/>
          <w:bCs/>
          <w:sz w:val="36"/>
          <w:szCs w:val="36"/>
        </w:rPr>
        <w:t>” projesi</w:t>
      </w:r>
      <w:r w:rsidRPr="00C824EA">
        <w:rPr>
          <w:rFonts w:ascii="Times New Roman" w:hAnsi="Times New Roman" w:cs="Times New Roman"/>
          <w:sz w:val="36"/>
          <w:szCs w:val="36"/>
        </w:rPr>
        <w:t xml:space="preserve"> </w:t>
      </w:r>
      <w:r w:rsidR="004F053E" w:rsidRPr="00C824EA">
        <w:rPr>
          <w:rFonts w:ascii="Times New Roman" w:hAnsi="Times New Roman" w:cs="Times New Roman"/>
          <w:bCs/>
          <w:sz w:val="36"/>
          <w:szCs w:val="36"/>
        </w:rPr>
        <w:t>için,</w:t>
      </w:r>
      <w:r w:rsidR="00004B46" w:rsidRPr="00C824EA">
        <w:rPr>
          <w:rFonts w:ascii="Times New Roman" w:hAnsi="Times New Roman" w:cs="Times New Roman"/>
          <w:bCs/>
          <w:sz w:val="36"/>
          <w:szCs w:val="36"/>
        </w:rPr>
        <w:t xml:space="preserve"> proje sahibi tarafından, 25.11.2014 tarih ve 29186 sayılı Resmi Gazetede yayımlanarak yürürlüğe giren Çevresel Etki Değerlendirmesi (ÇED) Yönetmeliğinin 16. maddesi uyarınca, </w:t>
      </w:r>
      <w:r w:rsidR="00004B46" w:rsidRPr="00C824EA">
        <w:rPr>
          <w:rFonts w:ascii="Times New Roman" w:hAnsi="Times New Roman" w:cs="Times New Roman"/>
          <w:sz w:val="36"/>
          <w:szCs w:val="36"/>
        </w:rPr>
        <w:t xml:space="preserve">hazırlanan Proje Tanıtım Dosyası incelenmiş ve değerlendirilmiş olup Yönetmeliğin 17. maddesi gereğince söz konusu alanda, </w:t>
      </w:r>
      <w:r w:rsidRPr="00C824EA">
        <w:rPr>
          <w:rFonts w:ascii="Times New Roman" w:hAnsi="Times New Roman" w:cs="Times New Roman"/>
          <w:sz w:val="36"/>
          <w:szCs w:val="36"/>
        </w:rPr>
        <w:t>ALARES Elektrik Üretim A.Ş.</w:t>
      </w:r>
      <w:r w:rsidRPr="00C824EA">
        <w:rPr>
          <w:rFonts w:ascii="Times New Roman" w:hAnsi="Times New Roman" w:cs="Times New Roman"/>
          <w:bCs/>
          <w:sz w:val="36"/>
          <w:szCs w:val="36"/>
        </w:rPr>
        <w:t xml:space="preserve"> tarafından gerçekleştirilmesi planlanan </w:t>
      </w:r>
      <w:r w:rsidRPr="00C824EA">
        <w:rPr>
          <w:rFonts w:ascii="Times New Roman" w:hAnsi="Times New Roman" w:cs="Times New Roman"/>
          <w:sz w:val="36"/>
          <w:szCs w:val="36"/>
        </w:rPr>
        <w:t xml:space="preserve">4 adet rüzgar türbininden oluşacak olan “19.2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MWm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/17.50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MWe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 </w:t>
      </w:r>
      <w:r w:rsidRPr="00C824EA">
        <w:rPr>
          <w:rFonts w:ascii="Times New Roman" w:hAnsi="Times New Roman" w:cs="Times New Roman"/>
          <w:bCs/>
          <w:sz w:val="36"/>
          <w:szCs w:val="36"/>
        </w:rPr>
        <w:t xml:space="preserve">kurulu gücünde </w:t>
      </w:r>
      <w:proofErr w:type="spellStart"/>
      <w:r w:rsidRPr="00C824EA">
        <w:rPr>
          <w:rFonts w:ascii="Times New Roman" w:hAnsi="Times New Roman" w:cs="Times New Roman"/>
          <w:sz w:val="36"/>
          <w:szCs w:val="36"/>
        </w:rPr>
        <w:t>Alares</w:t>
      </w:r>
      <w:proofErr w:type="spellEnd"/>
      <w:r w:rsidRPr="00C824EA">
        <w:rPr>
          <w:rFonts w:ascii="Times New Roman" w:hAnsi="Times New Roman" w:cs="Times New Roman"/>
          <w:sz w:val="36"/>
          <w:szCs w:val="36"/>
        </w:rPr>
        <w:t xml:space="preserve"> 2 RES</w:t>
      </w:r>
      <w:r w:rsidRPr="00C824EA">
        <w:rPr>
          <w:rFonts w:ascii="Times New Roman" w:hAnsi="Times New Roman" w:cs="Times New Roman"/>
          <w:bCs/>
          <w:sz w:val="36"/>
          <w:szCs w:val="36"/>
        </w:rPr>
        <w:t xml:space="preserve">” </w:t>
      </w:r>
      <w:r w:rsidR="00EB6CF3" w:rsidRPr="00C824E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04B46" w:rsidRPr="00C824EA">
        <w:rPr>
          <w:rFonts w:ascii="Times New Roman" w:hAnsi="Times New Roman" w:cs="Times New Roman"/>
          <w:bCs/>
          <w:sz w:val="36"/>
          <w:szCs w:val="36"/>
        </w:rPr>
        <w:t>projesine, Valiliğimizce “Çevresel Etki Değerlendirmesi Gerekli Değildir Kararı” verilmiştir.</w:t>
      </w:r>
      <w:r w:rsidR="00004B46" w:rsidRPr="00C824EA">
        <w:rPr>
          <w:rFonts w:ascii="Times New Roman" w:hAnsi="Times New Roman" w:cs="Times New Roman"/>
          <w:bCs/>
          <w:sz w:val="36"/>
          <w:szCs w:val="36"/>
        </w:rPr>
        <w:tab/>
      </w:r>
    </w:p>
    <w:p w:rsidR="00004B46" w:rsidRPr="005B1E4D" w:rsidRDefault="00004B46" w:rsidP="005B1E4D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824EA">
        <w:rPr>
          <w:rFonts w:ascii="Times New Roman" w:hAnsi="Times New Roman" w:cs="Times New Roman"/>
          <w:bCs/>
          <w:sz w:val="36"/>
          <w:szCs w:val="36"/>
        </w:rPr>
        <w:t>Kamuoyuna duyurulur.</w:t>
      </w:r>
      <w:r w:rsidRPr="00C824EA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5B1E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04B46" w:rsidRPr="004F053E" w:rsidRDefault="00004B46" w:rsidP="00004B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4F05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F053E">
        <w:rPr>
          <w:rFonts w:ascii="Times New Roman" w:hAnsi="Times New Roman" w:cs="Times New Roman"/>
          <w:b/>
          <w:bCs/>
          <w:sz w:val="32"/>
          <w:szCs w:val="32"/>
        </w:rPr>
        <w:t>BURSA VALİLİĞİ</w:t>
      </w:r>
    </w:p>
    <w:p w:rsidR="00E96BD7" w:rsidRDefault="009743CE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E"/>
    <w:rsid w:val="00004B46"/>
    <w:rsid w:val="00166B6E"/>
    <w:rsid w:val="002C0B28"/>
    <w:rsid w:val="004312FE"/>
    <w:rsid w:val="00472093"/>
    <w:rsid w:val="004F053E"/>
    <w:rsid w:val="00553091"/>
    <w:rsid w:val="005B1E4D"/>
    <w:rsid w:val="00691DE9"/>
    <w:rsid w:val="00951170"/>
    <w:rsid w:val="009743CE"/>
    <w:rsid w:val="00A46B2C"/>
    <w:rsid w:val="00A97B9C"/>
    <w:rsid w:val="00C824EA"/>
    <w:rsid w:val="00EB6CF3"/>
    <w:rsid w:val="00ED494D"/>
    <w:rsid w:val="00EE7EF0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D239-CE2D-4464-8EB9-51EA58BB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Bektaş</dc:creator>
  <cp:keywords/>
  <dc:description/>
  <cp:lastModifiedBy>Nagihan Özden</cp:lastModifiedBy>
  <cp:revision>2</cp:revision>
  <dcterms:created xsi:type="dcterms:W3CDTF">2021-05-06T07:20:00Z</dcterms:created>
  <dcterms:modified xsi:type="dcterms:W3CDTF">2021-05-06T07:20:00Z</dcterms:modified>
</cp:coreProperties>
</file>