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46" w:rsidRDefault="00004B46" w:rsidP="00004B4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4B46" w:rsidRDefault="00004B46" w:rsidP="00004B4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4B46" w:rsidRPr="004F053E" w:rsidRDefault="00004B46" w:rsidP="00004B4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4F053E">
        <w:rPr>
          <w:rFonts w:ascii="Times New Roman" w:hAnsi="Times New Roman" w:cs="Times New Roman"/>
          <w:b/>
          <w:bCs/>
          <w:sz w:val="40"/>
          <w:szCs w:val="40"/>
          <w:u w:val="single"/>
        </w:rPr>
        <w:t>DUYURU</w:t>
      </w:r>
    </w:p>
    <w:p w:rsidR="00A97B9C" w:rsidRPr="00004B46" w:rsidRDefault="00A97B9C" w:rsidP="00004B4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4B46" w:rsidRPr="002A10BB" w:rsidRDefault="002A10BB" w:rsidP="002A10BB">
      <w:pPr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2A10BB">
        <w:rPr>
          <w:rFonts w:ascii="Times New Roman" w:hAnsi="Times New Roman"/>
          <w:sz w:val="32"/>
          <w:szCs w:val="32"/>
        </w:rPr>
        <w:t xml:space="preserve">İlimiz, </w:t>
      </w:r>
      <w:r w:rsidRPr="002A10BB">
        <w:rPr>
          <w:rFonts w:ascii="Times New Roman" w:hAnsi="Times New Roman"/>
          <w:bCs/>
          <w:sz w:val="32"/>
          <w:szCs w:val="32"/>
        </w:rPr>
        <w:t>Yenişehir İlçesi, Yenişehir Organize Sanayi Bölgesi Tabakhane</w:t>
      </w:r>
      <w:r>
        <w:rPr>
          <w:rFonts w:ascii="Times New Roman" w:hAnsi="Times New Roman"/>
          <w:bCs/>
          <w:sz w:val="32"/>
          <w:szCs w:val="32"/>
        </w:rPr>
        <w:t xml:space="preserve"> Mahallesi, Şişecam Caddesi, No</w:t>
      </w:r>
      <w:r w:rsidRPr="002A10BB">
        <w:rPr>
          <w:rFonts w:ascii="Times New Roman" w:hAnsi="Times New Roman"/>
          <w:bCs/>
          <w:sz w:val="32"/>
          <w:szCs w:val="32"/>
        </w:rPr>
        <w:t xml:space="preserve">: 1 </w:t>
      </w:r>
      <w:r w:rsidRPr="002A10BB">
        <w:rPr>
          <w:rFonts w:ascii="Times New Roman" w:hAnsi="Times New Roman"/>
          <w:sz w:val="32"/>
          <w:szCs w:val="32"/>
          <w:lang w:val="az-Latn-AZ"/>
        </w:rPr>
        <w:t xml:space="preserve">adresinde, </w:t>
      </w:r>
      <w:r w:rsidRPr="002A10BB">
        <w:rPr>
          <w:rFonts w:ascii="Times New Roman" w:hAnsi="Times New Roman"/>
          <w:bCs/>
          <w:sz w:val="32"/>
          <w:szCs w:val="32"/>
        </w:rPr>
        <w:t>H23D04A2A-2B,</w:t>
      </w:r>
      <w:r w:rsidR="00F57B6C">
        <w:rPr>
          <w:rFonts w:ascii="Times New Roman" w:hAnsi="Times New Roman"/>
          <w:bCs/>
          <w:sz w:val="32"/>
          <w:szCs w:val="32"/>
        </w:rPr>
        <w:t xml:space="preserve"> </w:t>
      </w:r>
      <w:r w:rsidRPr="002A10BB">
        <w:rPr>
          <w:rFonts w:ascii="Times New Roman" w:hAnsi="Times New Roman"/>
          <w:bCs/>
          <w:sz w:val="32"/>
          <w:szCs w:val="32"/>
        </w:rPr>
        <w:t xml:space="preserve">C, </w:t>
      </w:r>
      <w:proofErr w:type="gramStart"/>
      <w:r w:rsidRPr="002A10BB">
        <w:rPr>
          <w:rFonts w:ascii="Times New Roman" w:hAnsi="Times New Roman"/>
          <w:bCs/>
          <w:sz w:val="32"/>
          <w:szCs w:val="32"/>
        </w:rPr>
        <w:t>D  pafta</w:t>
      </w:r>
      <w:proofErr w:type="gramEnd"/>
      <w:r w:rsidRPr="002A10BB">
        <w:rPr>
          <w:rFonts w:ascii="Times New Roman" w:hAnsi="Times New Roman"/>
          <w:bCs/>
          <w:sz w:val="32"/>
          <w:szCs w:val="32"/>
        </w:rPr>
        <w:t>, 636 ada ve 7 parsel</w:t>
      </w:r>
      <w:r w:rsidRPr="002A10BB">
        <w:rPr>
          <w:rFonts w:ascii="Times New Roman" w:hAnsi="Times New Roman"/>
          <w:sz w:val="32"/>
          <w:szCs w:val="32"/>
        </w:rPr>
        <w:t>de kayıtlı</w:t>
      </w:r>
      <w:r w:rsidR="00453896">
        <w:rPr>
          <w:rFonts w:ascii="Times New Roman" w:hAnsi="Times New Roman"/>
          <w:sz w:val="32"/>
          <w:szCs w:val="32"/>
        </w:rPr>
        <w:t xml:space="preserve"> alanda</w:t>
      </w:r>
      <w:r w:rsidRPr="002A10BB">
        <w:rPr>
          <w:rFonts w:ascii="Times New Roman" w:hAnsi="Times New Roman"/>
          <w:sz w:val="32"/>
          <w:szCs w:val="32"/>
          <w:lang w:val="az-Latn-AZ"/>
        </w:rPr>
        <w:t>, Anadolu Cam Sanayii A.Ş.</w:t>
      </w:r>
      <w:r w:rsidR="00334E66">
        <w:rPr>
          <w:rFonts w:ascii="Times New Roman" w:hAnsi="Times New Roman"/>
          <w:sz w:val="32"/>
          <w:szCs w:val="32"/>
          <w:lang w:val="az-Latn-AZ"/>
        </w:rPr>
        <w:t xml:space="preserve"> Yenişehir Fabrikası</w:t>
      </w:r>
      <w:bookmarkStart w:id="0" w:name="_GoBack"/>
      <w:bookmarkEnd w:id="0"/>
      <w:r w:rsidRPr="002A10BB">
        <w:rPr>
          <w:rFonts w:ascii="Times New Roman" w:hAnsi="Times New Roman"/>
          <w:sz w:val="32"/>
          <w:szCs w:val="32"/>
        </w:rPr>
        <w:t xml:space="preserve"> </w:t>
      </w:r>
      <w:r w:rsidRPr="002A10BB">
        <w:rPr>
          <w:rFonts w:ascii="Times New Roman" w:hAnsi="Times New Roman"/>
          <w:sz w:val="32"/>
          <w:szCs w:val="32"/>
          <w:lang w:val="az-Latn-AZ"/>
        </w:rPr>
        <w:t xml:space="preserve">tarafından </w:t>
      </w:r>
      <w:r w:rsidRPr="002A10BB">
        <w:rPr>
          <w:rFonts w:ascii="Times New Roman" w:hAnsi="Times New Roman"/>
          <w:bCs/>
          <w:sz w:val="32"/>
          <w:szCs w:val="32"/>
        </w:rPr>
        <w:t>gerçekleştirilmesi planlanan “</w:t>
      </w:r>
      <w:r w:rsidRPr="002A10BB">
        <w:rPr>
          <w:rFonts w:ascii="Times New Roman" w:hAnsi="Times New Roman"/>
          <w:sz w:val="32"/>
          <w:szCs w:val="32"/>
        </w:rPr>
        <w:t>Cam Ambalaj Üretim Tesisi – C Fırınında Kapasite Artışı”</w:t>
      </w:r>
      <w:r w:rsidRPr="002A10BB">
        <w:rPr>
          <w:rFonts w:ascii="Times New Roman" w:hAnsi="Times New Roman"/>
          <w:bCs/>
          <w:sz w:val="32"/>
          <w:szCs w:val="32"/>
        </w:rPr>
        <w:t xml:space="preserve"> projesi </w:t>
      </w:r>
      <w:r w:rsidR="004F053E" w:rsidRPr="002A10BB">
        <w:rPr>
          <w:rFonts w:ascii="Times New Roman" w:hAnsi="Times New Roman" w:cs="Times New Roman"/>
          <w:bCs/>
          <w:sz w:val="32"/>
          <w:szCs w:val="32"/>
        </w:rPr>
        <w:t>için,</w:t>
      </w:r>
      <w:r w:rsidR="00004B46" w:rsidRPr="002A10BB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proje</w:t>
      </w:r>
      <w:r w:rsidR="007D1E85" w:rsidRPr="002A10B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04B46" w:rsidRPr="002A10BB">
        <w:rPr>
          <w:rFonts w:ascii="Times New Roman" w:hAnsi="Times New Roman" w:cs="Times New Roman"/>
          <w:bCs/>
          <w:sz w:val="32"/>
          <w:szCs w:val="32"/>
        </w:rPr>
        <w:t xml:space="preserve">sahibi tarafından, 25.11.2014 tarih ve 29186 sayılı Resmi Gazetede yayımlanarak yürürlüğe giren Çevresel Etki Değerlendirmesi (ÇED) Yönetmeliğinin 16. maddesi uyarınca, </w:t>
      </w:r>
      <w:r w:rsidR="00004B46" w:rsidRPr="002A10BB">
        <w:rPr>
          <w:rFonts w:ascii="Times New Roman" w:hAnsi="Times New Roman" w:cs="Times New Roman"/>
          <w:sz w:val="32"/>
          <w:szCs w:val="32"/>
        </w:rPr>
        <w:t xml:space="preserve">hazırlanan Proje Tanıtım Dosyası incelenmiş ve değerlendirilmiş olup </w:t>
      </w:r>
      <w:r w:rsidR="001758BE" w:rsidRPr="002A10BB">
        <w:rPr>
          <w:rFonts w:ascii="Times New Roman" w:hAnsi="Times New Roman" w:cs="Times New Roman"/>
          <w:sz w:val="32"/>
          <w:szCs w:val="32"/>
        </w:rPr>
        <w:t xml:space="preserve">ÇED </w:t>
      </w:r>
      <w:r w:rsidR="00004B46" w:rsidRPr="002A10BB">
        <w:rPr>
          <w:rFonts w:ascii="Times New Roman" w:hAnsi="Times New Roman" w:cs="Times New Roman"/>
          <w:sz w:val="32"/>
          <w:szCs w:val="32"/>
        </w:rPr>
        <w:t xml:space="preserve">Yönetmeliğin 17. maddesi gereğince söz konusu alanda, </w:t>
      </w:r>
      <w:r w:rsidRPr="002A10BB">
        <w:rPr>
          <w:rFonts w:ascii="Times New Roman" w:hAnsi="Times New Roman"/>
          <w:sz w:val="32"/>
          <w:szCs w:val="32"/>
          <w:lang w:val="az-Latn-AZ"/>
        </w:rPr>
        <w:t>Anadolu Cam Sanayii A.Ş.</w:t>
      </w:r>
      <w:r w:rsidRPr="002A10BB">
        <w:rPr>
          <w:rFonts w:ascii="Times New Roman" w:hAnsi="Times New Roman"/>
          <w:sz w:val="32"/>
          <w:szCs w:val="32"/>
        </w:rPr>
        <w:t xml:space="preserve"> </w:t>
      </w:r>
      <w:r w:rsidRPr="002A10BB">
        <w:rPr>
          <w:rFonts w:ascii="Times New Roman" w:hAnsi="Times New Roman"/>
          <w:sz w:val="32"/>
          <w:szCs w:val="32"/>
          <w:lang w:val="az-Latn-AZ"/>
        </w:rPr>
        <w:t xml:space="preserve">tarafından </w:t>
      </w:r>
      <w:r w:rsidRPr="002A10BB">
        <w:rPr>
          <w:rFonts w:ascii="Times New Roman" w:hAnsi="Times New Roman"/>
          <w:bCs/>
          <w:sz w:val="32"/>
          <w:szCs w:val="32"/>
        </w:rPr>
        <w:t>gerçekleştirilmesi planlanan “</w:t>
      </w:r>
      <w:r w:rsidRPr="002A10BB">
        <w:rPr>
          <w:rFonts w:ascii="Times New Roman" w:hAnsi="Times New Roman"/>
          <w:sz w:val="32"/>
          <w:szCs w:val="32"/>
        </w:rPr>
        <w:t>Cam Ambalaj Üretim Tesisi – C Fırınında Kapasite Artışı”</w:t>
      </w:r>
      <w:r w:rsidRPr="002A10BB">
        <w:rPr>
          <w:rFonts w:ascii="Times New Roman" w:hAnsi="Times New Roman"/>
          <w:bCs/>
          <w:sz w:val="32"/>
          <w:szCs w:val="32"/>
        </w:rPr>
        <w:t xml:space="preserve"> projesine</w:t>
      </w:r>
      <w:r w:rsidR="00004B46" w:rsidRPr="002A10BB">
        <w:rPr>
          <w:rFonts w:ascii="Times New Roman" w:hAnsi="Times New Roman" w:cs="Times New Roman"/>
          <w:bCs/>
          <w:sz w:val="32"/>
          <w:szCs w:val="32"/>
        </w:rPr>
        <w:t>, Valiliğimizce “Çevresel Etki Değerlendirmesi Gerekli Değildir Kararı” verilmiştir.</w:t>
      </w:r>
      <w:r w:rsidR="00004B46" w:rsidRPr="002A10BB">
        <w:rPr>
          <w:rFonts w:ascii="Times New Roman" w:hAnsi="Times New Roman" w:cs="Times New Roman"/>
          <w:bCs/>
          <w:sz w:val="32"/>
          <w:szCs w:val="32"/>
        </w:rPr>
        <w:tab/>
      </w:r>
    </w:p>
    <w:p w:rsidR="00A97B9C" w:rsidRPr="002A10BB" w:rsidRDefault="00004B46" w:rsidP="00004B46">
      <w:pPr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A10BB">
        <w:rPr>
          <w:rFonts w:ascii="Times New Roman" w:hAnsi="Times New Roman" w:cs="Times New Roman"/>
          <w:bCs/>
          <w:sz w:val="32"/>
          <w:szCs w:val="32"/>
        </w:rPr>
        <w:t>Kamuoyuna duyurulur.</w:t>
      </w:r>
      <w:r w:rsidRPr="002A10BB"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</w:p>
    <w:p w:rsidR="00004B46" w:rsidRPr="00004B46" w:rsidRDefault="00004B46" w:rsidP="00004B4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B4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:rsidR="00004B46" w:rsidRPr="004F053E" w:rsidRDefault="00004B46" w:rsidP="00004B4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04B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="004F05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4F053E">
        <w:rPr>
          <w:rFonts w:ascii="Times New Roman" w:hAnsi="Times New Roman" w:cs="Times New Roman"/>
          <w:b/>
          <w:bCs/>
          <w:sz w:val="32"/>
          <w:szCs w:val="32"/>
        </w:rPr>
        <w:t>BURSA VALİLİĞİ</w:t>
      </w:r>
    </w:p>
    <w:p w:rsidR="00E96BD7" w:rsidRDefault="00334E66"/>
    <w:sectPr w:rsidR="00E9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6E"/>
    <w:rsid w:val="00004B46"/>
    <w:rsid w:val="00166B6E"/>
    <w:rsid w:val="001758BE"/>
    <w:rsid w:val="001F5891"/>
    <w:rsid w:val="00271954"/>
    <w:rsid w:val="002A10BB"/>
    <w:rsid w:val="00334E66"/>
    <w:rsid w:val="004312FE"/>
    <w:rsid w:val="00453896"/>
    <w:rsid w:val="004F053E"/>
    <w:rsid w:val="00553091"/>
    <w:rsid w:val="00691DE9"/>
    <w:rsid w:val="007D1E85"/>
    <w:rsid w:val="00951170"/>
    <w:rsid w:val="00A46B2C"/>
    <w:rsid w:val="00A97B9C"/>
    <w:rsid w:val="00EE7EF0"/>
    <w:rsid w:val="00F26228"/>
    <w:rsid w:val="00F5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C13C"/>
  <w15:docId w15:val="{C65E057D-3107-406E-B071-C11754B3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Rıza Bektaş</dc:creator>
  <cp:keywords/>
  <dc:description/>
  <cp:lastModifiedBy>Ali Rıza BEKTAŞ</cp:lastModifiedBy>
  <cp:revision>18</cp:revision>
  <dcterms:created xsi:type="dcterms:W3CDTF">2018-02-23T07:46:00Z</dcterms:created>
  <dcterms:modified xsi:type="dcterms:W3CDTF">2020-07-01T07:04:00Z</dcterms:modified>
</cp:coreProperties>
</file>