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75D" w:rsidRPr="00054AC8" w:rsidRDefault="00BB2742" w:rsidP="00054AC8">
      <w:pPr>
        <w:spacing w:after="0" w:line="240" w:lineRule="auto"/>
        <w:jc w:val="center"/>
        <w:rPr>
          <w:rFonts w:ascii="Times New Roman" w:eastAsia="Times New Roman" w:hAnsi="Times New Roman" w:cs="Times New Roman"/>
          <w:b/>
          <w:bCs/>
          <w:sz w:val="48"/>
          <w:szCs w:val="24"/>
          <w:lang w:eastAsia="tr-TR"/>
        </w:rPr>
      </w:pPr>
      <w:r w:rsidRPr="00BB2742">
        <w:rPr>
          <w:rFonts w:ascii="Times New Roman" w:eastAsia="Times New Roman" w:hAnsi="Times New Roman" w:cs="Times New Roman"/>
          <w:b/>
          <w:bCs/>
          <w:sz w:val="48"/>
          <w:szCs w:val="24"/>
          <w:lang w:eastAsia="tr-TR"/>
        </w:rPr>
        <w:t>-DU Y U R U -</w:t>
      </w:r>
    </w:p>
    <w:p w:rsidR="004E517D" w:rsidRDefault="004E517D" w:rsidP="00054AC8">
      <w:pPr>
        <w:spacing w:after="0"/>
        <w:ind w:firstLine="708"/>
        <w:jc w:val="both"/>
        <w:rPr>
          <w:rFonts w:ascii="Times New Roman" w:hAnsi="Times New Roman" w:cs="Times New Roman"/>
          <w:sz w:val="36"/>
          <w:szCs w:val="36"/>
          <w:lang w:val="en-US"/>
        </w:rPr>
      </w:pPr>
    </w:p>
    <w:p w:rsidR="00912DAC" w:rsidRDefault="00912DAC" w:rsidP="00054AC8">
      <w:pPr>
        <w:spacing w:after="0" w:line="240" w:lineRule="auto"/>
        <w:ind w:firstLine="708"/>
        <w:jc w:val="both"/>
        <w:outlineLvl w:val="1"/>
        <w:rPr>
          <w:rFonts w:ascii="Times New Roman" w:eastAsia="Times New Roman" w:hAnsi="Times New Roman" w:cs="Times New Roman"/>
          <w:bCs/>
          <w:sz w:val="36"/>
          <w:szCs w:val="36"/>
          <w:lang w:eastAsia="tr-TR"/>
        </w:rPr>
      </w:pPr>
      <w:r w:rsidRPr="00912DAC">
        <w:rPr>
          <w:rFonts w:ascii="Times New Roman" w:eastAsia="Times New Roman" w:hAnsi="Times New Roman" w:cs="Times New Roman"/>
          <w:bCs/>
          <w:sz w:val="36"/>
          <w:szCs w:val="36"/>
          <w:lang w:eastAsia="tr-TR"/>
        </w:rPr>
        <w:t xml:space="preserve">İlimiz Gemlik </w:t>
      </w:r>
      <w:r>
        <w:rPr>
          <w:rFonts w:ascii="Times New Roman" w:eastAsia="Times New Roman" w:hAnsi="Times New Roman" w:cs="Times New Roman"/>
          <w:bCs/>
          <w:sz w:val="36"/>
          <w:szCs w:val="36"/>
          <w:lang w:eastAsia="tr-TR"/>
        </w:rPr>
        <w:t>İlçesi, </w:t>
      </w:r>
      <w:proofErr w:type="spellStart"/>
      <w:r>
        <w:rPr>
          <w:rFonts w:ascii="Times New Roman" w:eastAsia="Times New Roman" w:hAnsi="Times New Roman" w:cs="Times New Roman"/>
          <w:bCs/>
          <w:sz w:val="36"/>
          <w:szCs w:val="36"/>
          <w:lang w:eastAsia="tr-TR"/>
        </w:rPr>
        <w:t>Şahinyurdu</w:t>
      </w:r>
      <w:proofErr w:type="spellEnd"/>
      <w:r>
        <w:rPr>
          <w:rFonts w:ascii="Times New Roman" w:eastAsia="Times New Roman" w:hAnsi="Times New Roman" w:cs="Times New Roman"/>
          <w:bCs/>
          <w:sz w:val="36"/>
          <w:szCs w:val="36"/>
          <w:lang w:eastAsia="tr-TR"/>
        </w:rPr>
        <w:t xml:space="preserve"> ve Haydariye </w:t>
      </w:r>
      <w:bookmarkStart w:id="0" w:name="_GoBack"/>
      <w:bookmarkEnd w:id="0"/>
      <w:r w:rsidRPr="00912DAC">
        <w:rPr>
          <w:rFonts w:ascii="Times New Roman" w:eastAsia="Times New Roman" w:hAnsi="Times New Roman" w:cs="Times New Roman"/>
          <w:bCs/>
          <w:sz w:val="36"/>
          <w:szCs w:val="36"/>
          <w:lang w:eastAsia="tr-TR"/>
        </w:rPr>
        <w:t xml:space="preserve">Mahalleleri, Orhangazi İlçesi, Hamzalı Mahallesi ve Yalova İli Merkez İlçesi, </w:t>
      </w:r>
      <w:proofErr w:type="spellStart"/>
      <w:r w:rsidRPr="00912DAC">
        <w:rPr>
          <w:rFonts w:ascii="Times New Roman" w:eastAsia="Times New Roman" w:hAnsi="Times New Roman" w:cs="Times New Roman"/>
          <w:bCs/>
          <w:sz w:val="36"/>
          <w:szCs w:val="36"/>
          <w:lang w:eastAsia="tr-TR"/>
        </w:rPr>
        <w:t>Sugören</w:t>
      </w:r>
      <w:proofErr w:type="spellEnd"/>
      <w:r w:rsidRPr="00912DAC">
        <w:rPr>
          <w:rFonts w:ascii="Times New Roman" w:eastAsia="Times New Roman" w:hAnsi="Times New Roman" w:cs="Times New Roman"/>
          <w:bCs/>
          <w:sz w:val="36"/>
          <w:szCs w:val="36"/>
          <w:lang w:eastAsia="tr-TR"/>
        </w:rPr>
        <w:t xml:space="preserve"> ve </w:t>
      </w:r>
      <w:proofErr w:type="spellStart"/>
      <w:r w:rsidRPr="00912DAC">
        <w:rPr>
          <w:rFonts w:ascii="Times New Roman" w:eastAsia="Times New Roman" w:hAnsi="Times New Roman" w:cs="Times New Roman"/>
          <w:bCs/>
          <w:sz w:val="36"/>
          <w:szCs w:val="36"/>
          <w:lang w:eastAsia="tr-TR"/>
        </w:rPr>
        <w:t>Güneyköy</w:t>
      </w:r>
      <w:proofErr w:type="spellEnd"/>
      <w:r w:rsidRPr="00912DAC">
        <w:rPr>
          <w:rFonts w:ascii="Times New Roman" w:eastAsia="Times New Roman" w:hAnsi="Times New Roman" w:cs="Times New Roman"/>
          <w:bCs/>
          <w:sz w:val="36"/>
          <w:szCs w:val="36"/>
          <w:lang w:eastAsia="tr-TR"/>
        </w:rPr>
        <w:t xml:space="preserve"> Mahalleleri sınırları içerisinde Türkiye Elektrik İletim A.Ş. tarafından yapılması planlanan "154 kV2x1272 MCM (Yalova </w:t>
      </w:r>
      <w:proofErr w:type="spellStart"/>
      <w:r w:rsidRPr="00912DAC">
        <w:rPr>
          <w:rFonts w:ascii="Times New Roman" w:eastAsia="Times New Roman" w:hAnsi="Times New Roman" w:cs="Times New Roman"/>
          <w:bCs/>
          <w:sz w:val="36"/>
          <w:szCs w:val="36"/>
          <w:lang w:eastAsia="tr-TR"/>
        </w:rPr>
        <w:t>Tm</w:t>
      </w:r>
      <w:proofErr w:type="spellEnd"/>
      <w:r w:rsidRPr="00912DAC">
        <w:rPr>
          <w:rFonts w:ascii="Times New Roman" w:eastAsia="Times New Roman" w:hAnsi="Times New Roman" w:cs="Times New Roman"/>
          <w:bCs/>
          <w:sz w:val="36"/>
          <w:szCs w:val="36"/>
          <w:lang w:eastAsia="tr-TR"/>
        </w:rPr>
        <w:t xml:space="preserve"> - Gemlik </w:t>
      </w:r>
      <w:proofErr w:type="spellStart"/>
      <w:r w:rsidRPr="00912DAC">
        <w:rPr>
          <w:rFonts w:ascii="Times New Roman" w:eastAsia="Times New Roman" w:hAnsi="Times New Roman" w:cs="Times New Roman"/>
          <w:bCs/>
          <w:sz w:val="36"/>
          <w:szCs w:val="36"/>
          <w:lang w:eastAsia="tr-TR"/>
        </w:rPr>
        <w:t>Tm</w:t>
      </w:r>
      <w:proofErr w:type="spellEnd"/>
      <w:r w:rsidRPr="00912DAC">
        <w:rPr>
          <w:rFonts w:ascii="Times New Roman" w:eastAsia="Times New Roman" w:hAnsi="Times New Roman" w:cs="Times New Roman"/>
          <w:bCs/>
          <w:sz w:val="36"/>
          <w:szCs w:val="36"/>
          <w:lang w:eastAsia="tr-TR"/>
        </w:rPr>
        <w:t xml:space="preserve">) </w:t>
      </w:r>
      <w:proofErr w:type="spellStart"/>
      <w:r w:rsidRPr="00912DAC">
        <w:rPr>
          <w:rFonts w:ascii="Times New Roman" w:eastAsia="Times New Roman" w:hAnsi="Times New Roman" w:cs="Times New Roman"/>
          <w:bCs/>
          <w:sz w:val="36"/>
          <w:szCs w:val="36"/>
          <w:lang w:eastAsia="tr-TR"/>
        </w:rPr>
        <w:t>Brş.N</w:t>
      </w:r>
      <w:proofErr w:type="spellEnd"/>
      <w:r w:rsidRPr="00912DAC">
        <w:rPr>
          <w:rFonts w:ascii="Times New Roman" w:eastAsia="Times New Roman" w:hAnsi="Times New Roman" w:cs="Times New Roman"/>
          <w:bCs/>
          <w:sz w:val="36"/>
          <w:szCs w:val="36"/>
          <w:lang w:eastAsia="tr-TR"/>
        </w:rPr>
        <w:t xml:space="preserve">.-Çakıl RES </w:t>
      </w:r>
      <w:proofErr w:type="spellStart"/>
      <w:r w:rsidRPr="00912DAC">
        <w:rPr>
          <w:rFonts w:ascii="Times New Roman" w:eastAsia="Times New Roman" w:hAnsi="Times New Roman" w:cs="Times New Roman"/>
          <w:bCs/>
          <w:sz w:val="36"/>
          <w:szCs w:val="36"/>
          <w:lang w:eastAsia="tr-TR"/>
        </w:rPr>
        <w:t>Tm</w:t>
      </w:r>
      <w:proofErr w:type="spellEnd"/>
      <w:r w:rsidRPr="00912DAC">
        <w:rPr>
          <w:rFonts w:ascii="Times New Roman" w:eastAsia="Times New Roman" w:hAnsi="Times New Roman" w:cs="Times New Roman"/>
          <w:bCs/>
          <w:sz w:val="36"/>
          <w:szCs w:val="36"/>
          <w:lang w:eastAsia="tr-TR"/>
        </w:rPr>
        <w:t xml:space="preserve"> Elektrik </w:t>
      </w:r>
      <w:proofErr w:type="spellStart"/>
      <w:r w:rsidRPr="00912DAC">
        <w:rPr>
          <w:rFonts w:ascii="Times New Roman" w:eastAsia="Times New Roman" w:hAnsi="Times New Roman" w:cs="Times New Roman"/>
          <w:bCs/>
          <w:sz w:val="36"/>
          <w:szCs w:val="36"/>
          <w:lang w:eastAsia="tr-TR"/>
        </w:rPr>
        <w:t>Enetjisi</w:t>
      </w:r>
      <w:proofErr w:type="spellEnd"/>
      <w:r w:rsidRPr="00912DAC">
        <w:rPr>
          <w:rFonts w:ascii="Times New Roman" w:eastAsia="Times New Roman" w:hAnsi="Times New Roman" w:cs="Times New Roman"/>
          <w:bCs/>
          <w:sz w:val="36"/>
          <w:szCs w:val="36"/>
          <w:lang w:eastAsia="tr-TR"/>
        </w:rPr>
        <w:t xml:space="preserve"> İletim Hattı Projesi” için hazırlanarak Çevre ve Şehircilik Bakanlığına son şekli verilerek sunulan ÇED Raporu</w:t>
      </w:r>
      <w:hyperlink r:id="rId4" w:history="1">
        <w:r w:rsidRPr="00912DAC">
          <w:rPr>
            <w:rFonts w:ascii="Times New Roman" w:eastAsia="Times New Roman" w:hAnsi="Times New Roman" w:cs="Times New Roman"/>
            <w:bCs/>
            <w:sz w:val="36"/>
            <w:szCs w:val="36"/>
            <w:lang w:eastAsia="tr-TR"/>
          </w:rPr>
          <w:t>;</w:t>
        </w:r>
      </w:hyperlink>
      <w:r w:rsidRPr="00912DAC">
        <w:rPr>
          <w:rFonts w:ascii="Times New Roman" w:eastAsia="Times New Roman" w:hAnsi="Times New Roman" w:cs="Times New Roman"/>
          <w:bCs/>
          <w:sz w:val="36"/>
          <w:szCs w:val="36"/>
          <w:lang w:eastAsia="tr-TR"/>
        </w:rPr>
        <w:t> İnceleme Değerlendirme Komisyonu tarafından, Çevresel Etki Değerlendirmesi (ÇED) Yönetmeliği gereğince incelenmiş ve değerlendirilmiş olup, söz konusu Rapor nihai kabul edilmiş ve inceleme değerlendirme süreci sona erdirilmiştir. İnceleme ve Değerlendirme Komisyonunca ÇED Raporu yeterli bulunmuş olup, nihai kabul edilmiştir.</w:t>
      </w:r>
    </w:p>
    <w:p w:rsidR="00BB2742" w:rsidRPr="004E517D" w:rsidRDefault="00BB2742" w:rsidP="00054AC8">
      <w:pPr>
        <w:spacing w:after="0" w:line="240" w:lineRule="auto"/>
        <w:ind w:firstLine="708"/>
        <w:jc w:val="both"/>
        <w:outlineLvl w:val="1"/>
        <w:rPr>
          <w:rFonts w:ascii="Times New Roman" w:eastAsia="Times New Roman" w:hAnsi="Times New Roman" w:cs="Times New Roman"/>
          <w:bCs/>
          <w:sz w:val="36"/>
          <w:szCs w:val="36"/>
          <w:lang w:eastAsia="tr-TR"/>
        </w:rPr>
      </w:pPr>
      <w:r w:rsidRPr="004E517D">
        <w:rPr>
          <w:rFonts w:ascii="Times New Roman" w:eastAsia="Times New Roman" w:hAnsi="Times New Roman" w:cs="Times New Roman"/>
          <w:bCs/>
          <w:sz w:val="36"/>
          <w:szCs w:val="36"/>
          <w:lang w:eastAsia="tr-TR"/>
        </w:rPr>
        <w:t xml:space="preserve">Çevresel Etki Değerlendirmesi Yönetmeliğinin 14. maddesinde; “Komisyon tarafından incelenerek son şekli verilen ÇED Raporu, halkın görüş ve önerilerini almak üzere, Bakanlık ve/veya Valilik tarafından askıda ilan ve internet aracılığı ile on (10) takvim günü görüşe açılır.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hükmü mevcuttur. </w:t>
      </w:r>
    </w:p>
    <w:p w:rsidR="00BB2742" w:rsidRPr="00FC7431" w:rsidRDefault="00BB2742" w:rsidP="00054AC8">
      <w:pPr>
        <w:spacing w:after="0" w:line="240" w:lineRule="auto"/>
        <w:ind w:firstLine="708"/>
        <w:jc w:val="both"/>
        <w:rPr>
          <w:rFonts w:ascii="Times New Roman" w:eastAsia="Times New Roman" w:hAnsi="Times New Roman" w:cs="Times New Roman"/>
          <w:sz w:val="40"/>
          <w:szCs w:val="40"/>
          <w:lang w:eastAsia="tr-TR"/>
        </w:rPr>
      </w:pPr>
      <w:r w:rsidRPr="004E517D">
        <w:rPr>
          <w:rFonts w:ascii="Times New Roman" w:eastAsia="Times New Roman" w:hAnsi="Times New Roman" w:cs="Times New Roman"/>
          <w:sz w:val="36"/>
          <w:szCs w:val="36"/>
          <w:lang w:eastAsia="tr-TR"/>
        </w:rPr>
        <w:t xml:space="preserve">Kamuoyuna duyurulur. </w:t>
      </w:r>
      <w:r w:rsidRPr="00FC7431">
        <w:rPr>
          <w:rFonts w:ascii="Times New Roman" w:eastAsia="Times New Roman" w:hAnsi="Times New Roman" w:cs="Times New Roman"/>
          <w:sz w:val="40"/>
          <w:szCs w:val="40"/>
          <w:lang w:eastAsia="tr-TR"/>
        </w:rPr>
        <w:t xml:space="preserve">                                         </w:t>
      </w:r>
    </w:p>
    <w:p w:rsidR="00767CB7" w:rsidRPr="00FC7431" w:rsidRDefault="00BB2742" w:rsidP="00767CB7">
      <w:pPr>
        <w:spacing w:after="0" w:line="240" w:lineRule="auto"/>
        <w:ind w:firstLine="708"/>
        <w:jc w:val="both"/>
        <w:rPr>
          <w:rFonts w:ascii="Times New Roman" w:eastAsia="Times New Roman" w:hAnsi="Times New Roman" w:cs="Times New Roman"/>
          <w:sz w:val="40"/>
          <w:szCs w:val="40"/>
          <w:lang w:eastAsia="tr-TR"/>
        </w:rPr>
      </w:pPr>
      <w:r w:rsidRPr="00FC7431">
        <w:rPr>
          <w:rFonts w:ascii="Times New Roman" w:eastAsia="Times New Roman" w:hAnsi="Times New Roman" w:cs="Times New Roman"/>
          <w:sz w:val="40"/>
          <w:szCs w:val="40"/>
          <w:lang w:eastAsia="tr-TR"/>
        </w:rPr>
        <w:t xml:space="preserve">                                         </w:t>
      </w:r>
    </w:p>
    <w:p w:rsidR="00E96BD7" w:rsidRPr="00054AC8" w:rsidRDefault="00767CB7" w:rsidP="00054AC8">
      <w:pPr>
        <w:spacing w:after="0" w:line="240" w:lineRule="auto"/>
        <w:ind w:firstLine="708"/>
        <w:jc w:val="both"/>
        <w:rPr>
          <w:rFonts w:ascii="Times New Roman" w:eastAsia="Times New Roman" w:hAnsi="Times New Roman" w:cs="Times New Roman"/>
          <w:sz w:val="32"/>
          <w:szCs w:val="32"/>
          <w:lang w:eastAsia="tr-TR"/>
        </w:rPr>
      </w:pPr>
      <w:r w:rsidRPr="00FA475D">
        <w:rPr>
          <w:rFonts w:ascii="Times New Roman" w:eastAsia="Times New Roman" w:hAnsi="Times New Roman" w:cs="Times New Roman"/>
          <w:sz w:val="32"/>
          <w:szCs w:val="32"/>
          <w:lang w:eastAsia="tr-TR"/>
        </w:rPr>
        <w:t xml:space="preserve">                                           </w:t>
      </w:r>
      <w:r w:rsidR="00054AC8">
        <w:rPr>
          <w:rFonts w:ascii="Times New Roman" w:eastAsia="Times New Roman" w:hAnsi="Times New Roman" w:cs="Times New Roman"/>
          <w:sz w:val="32"/>
          <w:szCs w:val="32"/>
          <w:lang w:eastAsia="tr-TR"/>
        </w:rPr>
        <w:t xml:space="preserve">         </w:t>
      </w:r>
      <w:r w:rsidRPr="00FA475D">
        <w:rPr>
          <w:rFonts w:ascii="Times New Roman" w:eastAsia="Times New Roman" w:hAnsi="Times New Roman" w:cs="Times New Roman"/>
          <w:sz w:val="32"/>
          <w:szCs w:val="32"/>
          <w:lang w:eastAsia="tr-TR"/>
        </w:rPr>
        <w:t xml:space="preserve"> </w:t>
      </w:r>
      <w:r w:rsidR="00BB2742" w:rsidRPr="00FA475D">
        <w:rPr>
          <w:rFonts w:ascii="Times New Roman" w:eastAsia="Times New Roman" w:hAnsi="Times New Roman" w:cs="Times New Roman"/>
          <w:b/>
          <w:bCs/>
          <w:sz w:val="32"/>
          <w:szCs w:val="32"/>
          <w:lang w:eastAsia="tr-TR"/>
        </w:rPr>
        <w:t>BURSA VALİLİĞİ</w:t>
      </w:r>
    </w:p>
    <w:sectPr w:rsidR="00E96BD7" w:rsidRPr="00054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8A"/>
    <w:rsid w:val="000279B5"/>
    <w:rsid w:val="00054AC8"/>
    <w:rsid w:val="001742A7"/>
    <w:rsid w:val="002C7E8A"/>
    <w:rsid w:val="00375969"/>
    <w:rsid w:val="0043746F"/>
    <w:rsid w:val="004C5A97"/>
    <w:rsid w:val="004E517D"/>
    <w:rsid w:val="006815EA"/>
    <w:rsid w:val="006C676A"/>
    <w:rsid w:val="00767CB7"/>
    <w:rsid w:val="00805541"/>
    <w:rsid w:val="008640E6"/>
    <w:rsid w:val="00912DAC"/>
    <w:rsid w:val="00A46B2C"/>
    <w:rsid w:val="00BB2742"/>
    <w:rsid w:val="00D771A2"/>
    <w:rsid w:val="00F26228"/>
    <w:rsid w:val="00FA475D"/>
    <w:rsid w:val="00FC74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9189"/>
  <w15:docId w15:val="{389CA265-A0B8-4CD6-B32F-B929F6DC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A475D"/>
    <w:rPr>
      <w:color w:val="0000FF" w:themeColor="hyperlink"/>
      <w:u w:val="single"/>
    </w:rPr>
  </w:style>
  <w:style w:type="paragraph" w:styleId="AralkYok">
    <w:name w:val="No Spacing"/>
    <w:uiPriority w:val="1"/>
    <w:qFormat/>
    <w:rsid w:val="00FA475D"/>
    <w:pPr>
      <w:spacing w:after="0" w:line="240" w:lineRule="auto"/>
    </w:pPr>
  </w:style>
  <w:style w:type="character" w:styleId="zlenenKpr">
    <w:name w:val="FollowedHyperlink"/>
    <w:basedOn w:val="VarsaylanParagrafYazTipi"/>
    <w:uiPriority w:val="99"/>
    <w:semiHidden/>
    <w:unhideWhenUsed/>
    <w:rsid w:val="00FC74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ced.csb.gov.tr/ced/jsp/ek1/2/24867);%20&#304;ncelem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Rıza Bektaş</dc:creator>
  <cp:keywords/>
  <dc:description/>
  <cp:lastModifiedBy>Mehmet Önder Teker</cp:lastModifiedBy>
  <cp:revision>3</cp:revision>
  <dcterms:created xsi:type="dcterms:W3CDTF">2021-09-30T05:55:00Z</dcterms:created>
  <dcterms:modified xsi:type="dcterms:W3CDTF">2021-10-11T07:27:00Z</dcterms:modified>
</cp:coreProperties>
</file>