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440F50" w:rsidRDefault="00440F50" w:rsidP="009D2307">
      <w:pPr>
        <w:ind w:firstLine="708"/>
        <w:jc w:val="both"/>
        <w:rPr>
          <w:bCs/>
          <w:sz w:val="44"/>
          <w:szCs w:val="44"/>
        </w:rPr>
      </w:pPr>
      <w:r w:rsidRPr="00440F50">
        <w:rPr>
          <w:bCs/>
          <w:sz w:val="44"/>
          <w:szCs w:val="44"/>
        </w:rPr>
        <w:t>İlimiz</w:t>
      </w:r>
      <w:r w:rsidRPr="001E7295">
        <w:rPr>
          <w:bCs/>
          <w:sz w:val="44"/>
          <w:szCs w:val="44"/>
        </w:rPr>
        <w:t xml:space="preserve">, </w:t>
      </w:r>
      <w:r w:rsidR="001E7295" w:rsidRPr="001E7295">
        <w:rPr>
          <w:sz w:val="44"/>
          <w:szCs w:val="44"/>
        </w:rPr>
        <w:t xml:space="preserve">İnegöl ilçesi, İnegöl Organize Sanayi Bölgesi, Süleymaniye OSB Mahallesi, 3. Cadde No:7 adresinde, 551 ada, 171 </w:t>
      </w:r>
      <w:proofErr w:type="spellStart"/>
      <w:r w:rsidR="001E7295" w:rsidRPr="001E7295">
        <w:rPr>
          <w:sz w:val="44"/>
          <w:szCs w:val="44"/>
        </w:rPr>
        <w:t>nolu</w:t>
      </w:r>
      <w:proofErr w:type="spellEnd"/>
      <w:r w:rsidR="001E7295" w:rsidRPr="001E7295">
        <w:rPr>
          <w:sz w:val="44"/>
          <w:szCs w:val="44"/>
        </w:rPr>
        <w:t xml:space="preserve"> parselde kayıtlı 10.000,00 m2’lik alanda Metal Ev Kaplama </w:t>
      </w:r>
      <w:proofErr w:type="spellStart"/>
      <w:r w:rsidR="001E7295" w:rsidRPr="001E7295">
        <w:rPr>
          <w:sz w:val="44"/>
          <w:szCs w:val="44"/>
        </w:rPr>
        <w:t>Nalburiye</w:t>
      </w:r>
      <w:proofErr w:type="spellEnd"/>
      <w:r w:rsidR="001E7295" w:rsidRPr="001E7295">
        <w:rPr>
          <w:sz w:val="44"/>
          <w:szCs w:val="44"/>
        </w:rPr>
        <w:t xml:space="preserve"> Metal Mobilya Kimya Otomotiv İnşaat Tur</w:t>
      </w:r>
      <w:bookmarkStart w:id="0" w:name="_GoBack"/>
      <w:bookmarkEnd w:id="0"/>
      <w:r w:rsidR="001E7295" w:rsidRPr="001E7295">
        <w:rPr>
          <w:sz w:val="44"/>
          <w:szCs w:val="44"/>
        </w:rPr>
        <w:t>izm İth</w:t>
      </w:r>
      <w:r w:rsidR="001E7295">
        <w:rPr>
          <w:sz w:val="44"/>
          <w:szCs w:val="44"/>
        </w:rPr>
        <w:t>.</w:t>
      </w:r>
      <w:r w:rsidR="001E7295" w:rsidRPr="001E7295">
        <w:rPr>
          <w:sz w:val="44"/>
          <w:szCs w:val="44"/>
        </w:rPr>
        <w:t xml:space="preserve"> İhr</w:t>
      </w:r>
      <w:r w:rsidR="001E7295">
        <w:rPr>
          <w:sz w:val="44"/>
          <w:szCs w:val="44"/>
        </w:rPr>
        <w:t>.</w:t>
      </w:r>
      <w:r w:rsidR="001E7295" w:rsidRPr="001E7295">
        <w:rPr>
          <w:sz w:val="44"/>
          <w:szCs w:val="44"/>
        </w:rPr>
        <w:t xml:space="preserve"> San</w:t>
      </w:r>
      <w:r w:rsidR="001E7295">
        <w:rPr>
          <w:sz w:val="44"/>
          <w:szCs w:val="44"/>
        </w:rPr>
        <w:t>.</w:t>
      </w:r>
      <w:r w:rsidR="001E7295" w:rsidRPr="001E7295">
        <w:rPr>
          <w:sz w:val="44"/>
          <w:szCs w:val="44"/>
        </w:rPr>
        <w:t xml:space="preserve"> </w:t>
      </w:r>
      <w:proofErr w:type="gramStart"/>
      <w:r w:rsidR="001E7295" w:rsidRPr="001E7295">
        <w:rPr>
          <w:sz w:val="44"/>
          <w:szCs w:val="44"/>
        </w:rPr>
        <w:t>ve</w:t>
      </w:r>
      <w:proofErr w:type="gramEnd"/>
      <w:r w:rsidR="001E7295" w:rsidRPr="001E7295">
        <w:rPr>
          <w:sz w:val="44"/>
          <w:szCs w:val="44"/>
        </w:rPr>
        <w:t xml:space="preserve"> Tic</w:t>
      </w:r>
      <w:r w:rsidR="001E7295">
        <w:rPr>
          <w:sz w:val="44"/>
          <w:szCs w:val="44"/>
        </w:rPr>
        <w:t>.</w:t>
      </w:r>
      <w:r w:rsidR="001E7295" w:rsidRPr="001E7295">
        <w:rPr>
          <w:sz w:val="44"/>
          <w:szCs w:val="44"/>
        </w:rPr>
        <w:t xml:space="preserve"> Ltd. Şti. tarafından gerçekleştirilmesi planlanan "Metal Aksesuar ve Metal Parça Üretimi ve Metal Kaplama (Toplam Havuz Hacmi 436,5 m³)”</w:t>
      </w:r>
      <w:r w:rsidR="001E7295">
        <w:t xml:space="preserve"> </w:t>
      </w:r>
      <w:r w:rsidR="00036004" w:rsidRPr="00440F50">
        <w:rPr>
          <w:sz w:val="44"/>
          <w:szCs w:val="44"/>
        </w:rPr>
        <w:t xml:space="preserve">projesi </w:t>
      </w:r>
      <w:r w:rsidR="00036004" w:rsidRPr="00440F50">
        <w:rPr>
          <w:bCs/>
          <w:sz w:val="44"/>
          <w:szCs w:val="44"/>
          <w:lang w:eastAsia="az-Latn-AZ"/>
        </w:rPr>
        <w:t>için</w:t>
      </w:r>
      <w:r w:rsidR="003674AA" w:rsidRPr="00440F50">
        <w:rPr>
          <w:bCs/>
          <w:sz w:val="44"/>
          <w:szCs w:val="44"/>
          <w:lang w:eastAsia="en-US"/>
        </w:rPr>
        <w:t>,</w:t>
      </w:r>
      <w:r w:rsidR="00105EE2" w:rsidRPr="00440F50">
        <w:rPr>
          <w:bCs/>
          <w:sz w:val="44"/>
          <w:szCs w:val="44"/>
          <w:lang w:eastAsia="en-US"/>
        </w:rPr>
        <w:t xml:space="preserve"> </w:t>
      </w:r>
      <w:r w:rsidR="00580F60" w:rsidRPr="00440F50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440F50">
        <w:rPr>
          <w:bCs/>
          <w:sz w:val="44"/>
          <w:szCs w:val="44"/>
        </w:rPr>
        <w:t>1</w:t>
      </w:r>
      <w:r w:rsidR="00C0335F" w:rsidRPr="00440F50">
        <w:rPr>
          <w:bCs/>
          <w:sz w:val="44"/>
          <w:szCs w:val="44"/>
        </w:rPr>
        <w:t>6</w:t>
      </w:r>
      <w:r w:rsidR="00580F60" w:rsidRPr="00440F50">
        <w:rPr>
          <w:bCs/>
          <w:sz w:val="44"/>
          <w:szCs w:val="44"/>
        </w:rPr>
        <w:t xml:space="preserve">. maddesi uyarınca, Valiliğimizce </w:t>
      </w:r>
      <w:r w:rsidR="001E7295">
        <w:rPr>
          <w:sz w:val="44"/>
          <w:szCs w:val="44"/>
          <w:lang w:eastAsia="en-US"/>
        </w:rPr>
        <w:t>01.11.2019</w:t>
      </w:r>
      <w:r w:rsidR="0057689C" w:rsidRPr="00440F50">
        <w:rPr>
          <w:sz w:val="44"/>
          <w:szCs w:val="44"/>
          <w:lang w:eastAsia="en-US"/>
        </w:rPr>
        <w:t xml:space="preserve"> tarih ve </w:t>
      </w:r>
      <w:r w:rsidR="001E7295">
        <w:rPr>
          <w:sz w:val="44"/>
          <w:szCs w:val="44"/>
          <w:lang w:eastAsia="en-US"/>
        </w:rPr>
        <w:t>E-</w:t>
      </w:r>
      <w:r w:rsidR="001E7295" w:rsidRPr="001E7295">
        <w:rPr>
          <w:sz w:val="44"/>
          <w:szCs w:val="44"/>
        </w:rPr>
        <w:t>2019498</w:t>
      </w:r>
      <w:r w:rsidR="0057689C" w:rsidRPr="00440F50">
        <w:rPr>
          <w:sz w:val="44"/>
          <w:szCs w:val="44"/>
          <w:lang w:eastAsia="en-US"/>
        </w:rPr>
        <w:t xml:space="preserve"> </w:t>
      </w:r>
      <w:r w:rsidR="00105EE2" w:rsidRPr="00440F50">
        <w:rPr>
          <w:sz w:val="44"/>
          <w:szCs w:val="44"/>
        </w:rPr>
        <w:t xml:space="preserve">sayılı </w:t>
      </w:r>
      <w:r w:rsidR="00105EE2" w:rsidRPr="00440F50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440F50">
        <w:rPr>
          <w:sz w:val="44"/>
          <w:szCs w:val="44"/>
          <w:lang w:eastAsia="en-US"/>
        </w:rPr>
        <w:t>.</w:t>
      </w:r>
    </w:p>
    <w:p w:rsidR="002466A0" w:rsidRPr="00440F50" w:rsidRDefault="002466A0" w:rsidP="002466A0">
      <w:pPr>
        <w:ind w:firstLine="708"/>
        <w:jc w:val="both"/>
        <w:rPr>
          <w:sz w:val="44"/>
          <w:szCs w:val="44"/>
        </w:rPr>
      </w:pPr>
      <w:r w:rsidRPr="00440F50">
        <w:rPr>
          <w:sz w:val="44"/>
          <w:szCs w:val="44"/>
        </w:rPr>
        <w:t>Kamuoyuna duyurulur.</w:t>
      </w: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E1B68"/>
    <w:rsid w:val="000E3FAF"/>
    <w:rsid w:val="00105EE2"/>
    <w:rsid w:val="0015326D"/>
    <w:rsid w:val="00185A43"/>
    <w:rsid w:val="001B0F4F"/>
    <w:rsid w:val="001B4569"/>
    <w:rsid w:val="001E7295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E42E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F25E-B6D7-4AF6-BA2D-2373354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2</cp:revision>
  <cp:lastPrinted>2014-08-12T08:16:00Z</cp:lastPrinted>
  <dcterms:created xsi:type="dcterms:W3CDTF">2019-11-04T05:29:00Z</dcterms:created>
  <dcterms:modified xsi:type="dcterms:W3CDTF">2019-11-04T05:29:00Z</dcterms:modified>
</cp:coreProperties>
</file>