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  <w:bookmarkStart w:id="0" w:name="_GoBack"/>
      <w:bookmarkEnd w:id="0"/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Pr="00403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</w:t>
      </w:r>
      <w:r w:rsidRPr="0040374B">
        <w:rPr>
          <w:bCs/>
          <w:sz w:val="40"/>
          <w:szCs w:val="40"/>
        </w:rPr>
        <w:t xml:space="preserve">D U Y U R U </w:t>
      </w:r>
      <w:r w:rsidR="0088574B" w:rsidRPr="0040374B">
        <w:rPr>
          <w:bCs/>
          <w:sz w:val="40"/>
          <w:szCs w:val="40"/>
        </w:rPr>
        <w:t>–</w:t>
      </w:r>
      <w:r w:rsidRPr="0040374B">
        <w:rPr>
          <w:sz w:val="40"/>
          <w:szCs w:val="40"/>
        </w:rPr>
        <w:t xml:space="preserve"> </w:t>
      </w:r>
    </w:p>
    <w:p w:rsidR="002466A0" w:rsidRPr="0040374B" w:rsidRDefault="002466A0" w:rsidP="009A37A4">
      <w:pPr>
        <w:jc w:val="center"/>
        <w:rPr>
          <w:sz w:val="40"/>
          <w:szCs w:val="40"/>
        </w:rPr>
      </w:pPr>
      <w:r w:rsidRPr="0040374B">
        <w:rPr>
          <w:sz w:val="40"/>
          <w:szCs w:val="40"/>
        </w:rPr>
        <w:t xml:space="preserve">          </w:t>
      </w:r>
    </w:p>
    <w:p w:rsidR="002466A0" w:rsidRPr="0040374B" w:rsidRDefault="0040374B" w:rsidP="009D2307">
      <w:pPr>
        <w:ind w:firstLine="708"/>
        <w:jc w:val="both"/>
        <w:rPr>
          <w:bCs/>
          <w:sz w:val="40"/>
          <w:szCs w:val="40"/>
        </w:rPr>
      </w:pPr>
      <w:r w:rsidRPr="0040374B">
        <w:rPr>
          <w:bCs/>
          <w:sz w:val="40"/>
          <w:szCs w:val="40"/>
        </w:rPr>
        <w:t xml:space="preserve">İlimiz, </w:t>
      </w:r>
      <w:r w:rsidRPr="0040374B">
        <w:rPr>
          <w:sz w:val="40"/>
          <w:szCs w:val="40"/>
        </w:rPr>
        <w:t>Mustafakemalpaşa ilçesi, Mustafakemalpaşa Organize Sanayi Bölgesi sınırları içerisinde Güllüce Mahallesi, 3 Nolu Cadde, No:1 adresinde, tapunun H20-C-22-d-3-4 Pafta, 146 Ada, 1 Parseli üzerinde kayıtlı 34.703,32 m² yüzölçümlü alanın 2.500,00 m² lik alanının 1.000,00 m² kapalı alanında RAHİLE ŞEVKİ - RM KAUÇUK tarafından yapılması planlanan “Kauçuk Aşınma ve Kimyasallara Dayanıklı Kauçuk Kaplama”</w:t>
      </w:r>
      <w:r w:rsidR="007F080D" w:rsidRPr="0040374B">
        <w:rPr>
          <w:sz w:val="40"/>
          <w:szCs w:val="40"/>
        </w:rPr>
        <w:t xml:space="preserve"> projesi için</w:t>
      </w:r>
      <w:r w:rsidR="003674AA" w:rsidRPr="0040374B">
        <w:rPr>
          <w:bCs/>
          <w:sz w:val="40"/>
          <w:szCs w:val="40"/>
          <w:lang w:eastAsia="en-US"/>
        </w:rPr>
        <w:t>,</w:t>
      </w:r>
      <w:r w:rsidR="00105EE2" w:rsidRPr="0040374B">
        <w:rPr>
          <w:bCs/>
          <w:sz w:val="40"/>
          <w:szCs w:val="40"/>
          <w:lang w:eastAsia="en-US"/>
        </w:rPr>
        <w:t xml:space="preserve"> </w:t>
      </w:r>
      <w:r w:rsidR="00580F60" w:rsidRPr="0040374B">
        <w:rPr>
          <w:bCs/>
          <w:sz w:val="40"/>
          <w:szCs w:val="40"/>
        </w:rPr>
        <w:t xml:space="preserve">25.11.2014 tarih ve 29186 sayılı Resmi Gazetede yayımlanarak yürürlüğe giren Çevresel Etki Değerlendirmesi (ÇED) Yönetmeliğinin </w:t>
      </w:r>
      <w:r w:rsidR="00A22934" w:rsidRPr="0040374B">
        <w:rPr>
          <w:bCs/>
          <w:sz w:val="40"/>
          <w:szCs w:val="40"/>
        </w:rPr>
        <w:t>1</w:t>
      </w:r>
      <w:r w:rsidR="00C0335F" w:rsidRPr="0040374B">
        <w:rPr>
          <w:bCs/>
          <w:sz w:val="40"/>
          <w:szCs w:val="40"/>
        </w:rPr>
        <w:t>6</w:t>
      </w:r>
      <w:r w:rsidR="00580F60" w:rsidRPr="0040374B">
        <w:rPr>
          <w:bCs/>
          <w:sz w:val="40"/>
          <w:szCs w:val="40"/>
        </w:rPr>
        <w:t xml:space="preserve">. maddesi uyarınca, Valiliğimizce </w:t>
      </w:r>
      <w:r w:rsidRPr="0040374B">
        <w:rPr>
          <w:sz w:val="40"/>
          <w:szCs w:val="40"/>
        </w:rPr>
        <w:t xml:space="preserve">30.03.2021 tarih ve E.2021123 </w:t>
      </w:r>
      <w:r w:rsidR="00105EE2" w:rsidRPr="0040374B">
        <w:rPr>
          <w:sz w:val="40"/>
          <w:szCs w:val="40"/>
        </w:rPr>
        <w:t xml:space="preserve">sayılı </w:t>
      </w:r>
      <w:r w:rsidR="00105EE2" w:rsidRPr="0040374B">
        <w:rPr>
          <w:bCs/>
          <w:sz w:val="40"/>
          <w:szCs w:val="40"/>
          <w:lang w:eastAsia="en-US"/>
        </w:rPr>
        <w:t>Çevresel Etki Değerlendirmesi Gerekli Değildir” kararı verilmiştir</w:t>
      </w:r>
      <w:r w:rsidR="00105EE2" w:rsidRPr="0040374B">
        <w:rPr>
          <w:sz w:val="40"/>
          <w:szCs w:val="40"/>
          <w:lang w:eastAsia="en-US"/>
        </w:rPr>
        <w:t>.</w:t>
      </w:r>
    </w:p>
    <w:p w:rsidR="002466A0" w:rsidRPr="0040374B" w:rsidRDefault="002466A0" w:rsidP="002466A0">
      <w:pPr>
        <w:ind w:firstLine="708"/>
        <w:jc w:val="both"/>
        <w:rPr>
          <w:sz w:val="40"/>
          <w:szCs w:val="40"/>
        </w:rPr>
      </w:pPr>
      <w:r w:rsidRPr="0040374B">
        <w:rPr>
          <w:sz w:val="40"/>
          <w:szCs w:val="40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pStyle w:val="GvdeMetniGirintisi2"/>
        <w:rPr>
          <w:bCs/>
          <w:sz w:val="44"/>
          <w:szCs w:val="44"/>
        </w:rPr>
      </w:pPr>
      <w:r w:rsidRPr="007352A4">
        <w:rPr>
          <w:sz w:val="44"/>
          <w:szCs w:val="44"/>
        </w:rPr>
        <w:t xml:space="preserve">                                           </w:t>
      </w:r>
      <w:r w:rsidRPr="007352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90FE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5126F"/>
    <w:rsid w:val="002D2CC1"/>
    <w:rsid w:val="002E3F24"/>
    <w:rsid w:val="003674AA"/>
    <w:rsid w:val="00383FE9"/>
    <w:rsid w:val="003842F1"/>
    <w:rsid w:val="00400CD5"/>
    <w:rsid w:val="0040374B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7F080D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B34E-2333-408D-82F4-BA01240F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Hüseyin Yiğit</cp:lastModifiedBy>
  <cp:revision>2</cp:revision>
  <cp:lastPrinted>2014-08-12T08:16:00Z</cp:lastPrinted>
  <dcterms:created xsi:type="dcterms:W3CDTF">2021-04-12T06:25:00Z</dcterms:created>
  <dcterms:modified xsi:type="dcterms:W3CDTF">2021-04-12T06:25:00Z</dcterms:modified>
</cp:coreProperties>
</file>