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1C27C7" w:rsidRDefault="002466A0" w:rsidP="009A37A4">
      <w:pPr>
        <w:jc w:val="center"/>
        <w:rPr>
          <w:sz w:val="44"/>
          <w:szCs w:val="44"/>
        </w:rPr>
      </w:pPr>
      <w:r w:rsidRPr="001C27C7">
        <w:rPr>
          <w:sz w:val="44"/>
          <w:szCs w:val="44"/>
        </w:rPr>
        <w:t xml:space="preserve">          </w:t>
      </w:r>
    </w:p>
    <w:p w:rsidR="002466A0" w:rsidRPr="001C27C7" w:rsidRDefault="00440F50" w:rsidP="009D2307">
      <w:pPr>
        <w:ind w:firstLine="708"/>
        <w:jc w:val="both"/>
        <w:rPr>
          <w:bCs/>
          <w:sz w:val="48"/>
          <w:szCs w:val="48"/>
        </w:rPr>
      </w:pPr>
      <w:proofErr w:type="gramStart"/>
      <w:r w:rsidRPr="001C27C7">
        <w:rPr>
          <w:bCs/>
          <w:sz w:val="48"/>
          <w:szCs w:val="48"/>
        </w:rPr>
        <w:t xml:space="preserve">İlimiz, </w:t>
      </w:r>
      <w:r w:rsidR="001C27C7" w:rsidRPr="001C27C7">
        <w:rPr>
          <w:sz w:val="48"/>
          <w:szCs w:val="48"/>
        </w:rPr>
        <w:t xml:space="preserve">Nilüfer İlçesi, </w:t>
      </w:r>
      <w:proofErr w:type="spellStart"/>
      <w:r w:rsidR="001C27C7" w:rsidRPr="001C27C7">
        <w:rPr>
          <w:sz w:val="48"/>
          <w:szCs w:val="48"/>
        </w:rPr>
        <w:t>İrfaniye</w:t>
      </w:r>
      <w:proofErr w:type="spellEnd"/>
      <w:r w:rsidR="001C27C7" w:rsidRPr="001C27C7">
        <w:rPr>
          <w:sz w:val="48"/>
          <w:szCs w:val="48"/>
        </w:rPr>
        <w:t xml:space="preserve"> Mahallesi, tapunun H21C02D4C pafta, 122 ada ve 1 </w:t>
      </w:r>
      <w:proofErr w:type="spellStart"/>
      <w:r w:rsidR="001C27C7" w:rsidRPr="001C27C7">
        <w:rPr>
          <w:sz w:val="48"/>
          <w:szCs w:val="48"/>
        </w:rPr>
        <w:t>nolu</w:t>
      </w:r>
      <w:proofErr w:type="spellEnd"/>
      <w:r w:rsidR="001C27C7" w:rsidRPr="001C27C7">
        <w:rPr>
          <w:sz w:val="48"/>
          <w:szCs w:val="48"/>
        </w:rPr>
        <w:t xml:space="preserve"> parselde kayıtlı 23.489,71 m² yüzölçümlü alanda TREND GAYRİMENKUL YATIRIM ORTAKLIĞI A.Ş. tarafından “Toplu Konut Projesi (298 adet)”  </w:t>
      </w:r>
      <w:r w:rsidR="007352A4" w:rsidRPr="001C27C7">
        <w:rPr>
          <w:bCs/>
          <w:sz w:val="48"/>
          <w:szCs w:val="48"/>
        </w:rPr>
        <w:t xml:space="preserve"> </w:t>
      </w:r>
      <w:r w:rsidR="00036004" w:rsidRPr="001C27C7">
        <w:rPr>
          <w:sz w:val="48"/>
          <w:szCs w:val="48"/>
        </w:rPr>
        <w:t xml:space="preserve">projesi </w:t>
      </w:r>
      <w:r w:rsidR="00036004" w:rsidRPr="001C27C7">
        <w:rPr>
          <w:bCs/>
          <w:sz w:val="48"/>
          <w:szCs w:val="48"/>
          <w:lang w:eastAsia="az-Latn-AZ"/>
        </w:rPr>
        <w:t>için</w:t>
      </w:r>
      <w:r w:rsidR="003674AA" w:rsidRPr="001C27C7">
        <w:rPr>
          <w:bCs/>
          <w:sz w:val="48"/>
          <w:szCs w:val="48"/>
          <w:lang w:eastAsia="en-US"/>
        </w:rPr>
        <w:t>,</w:t>
      </w:r>
      <w:r w:rsidR="00105EE2" w:rsidRPr="001C27C7">
        <w:rPr>
          <w:bCs/>
          <w:sz w:val="48"/>
          <w:szCs w:val="48"/>
          <w:lang w:eastAsia="en-US"/>
        </w:rPr>
        <w:t xml:space="preserve"> </w:t>
      </w:r>
      <w:r w:rsidR="00580F60" w:rsidRPr="001C27C7">
        <w:rPr>
          <w:bCs/>
          <w:sz w:val="48"/>
          <w:szCs w:val="48"/>
        </w:rPr>
        <w:t>25.11.2014 tarih ve 29186 sayılı Resmi Gazetede yayımlanarak yürürlüğe giren Çevresel Etki Değer</w:t>
      </w:r>
      <w:r w:rsidR="001C27C7" w:rsidRPr="001C27C7">
        <w:rPr>
          <w:bCs/>
          <w:sz w:val="48"/>
          <w:szCs w:val="48"/>
        </w:rPr>
        <w:t xml:space="preserve">lendirmesi (ÇED) Yönetmeliğinin </w:t>
      </w:r>
      <w:r w:rsidR="00A22934" w:rsidRPr="001C27C7">
        <w:rPr>
          <w:bCs/>
          <w:sz w:val="48"/>
          <w:szCs w:val="48"/>
        </w:rPr>
        <w:t>1</w:t>
      </w:r>
      <w:r w:rsidR="00C0335F" w:rsidRPr="001C27C7">
        <w:rPr>
          <w:bCs/>
          <w:sz w:val="48"/>
          <w:szCs w:val="48"/>
        </w:rPr>
        <w:t>6</w:t>
      </w:r>
      <w:r w:rsidR="00580F60" w:rsidRPr="001C27C7">
        <w:rPr>
          <w:bCs/>
          <w:sz w:val="48"/>
          <w:szCs w:val="48"/>
        </w:rPr>
        <w:t>. maddesi uyarınca, Valiliğimizce</w:t>
      </w:r>
      <w:r w:rsidR="00580F60" w:rsidRPr="003058B2">
        <w:rPr>
          <w:bCs/>
          <w:sz w:val="48"/>
          <w:szCs w:val="48"/>
        </w:rPr>
        <w:t xml:space="preserve"> </w:t>
      </w:r>
      <w:r w:rsidR="003058B2" w:rsidRPr="003058B2">
        <w:rPr>
          <w:sz w:val="48"/>
          <w:szCs w:val="48"/>
        </w:rPr>
        <w:t>16</w:t>
      </w:r>
      <w:r w:rsidR="00950757" w:rsidRPr="003058B2">
        <w:rPr>
          <w:sz w:val="48"/>
          <w:szCs w:val="48"/>
        </w:rPr>
        <w:t>.</w:t>
      </w:r>
      <w:r w:rsidR="003058B2" w:rsidRPr="003058B2">
        <w:rPr>
          <w:sz w:val="48"/>
          <w:szCs w:val="48"/>
        </w:rPr>
        <w:t>11.2020 tarih ve E.20203</w:t>
      </w:r>
      <w:r w:rsidR="008C5057" w:rsidRPr="003058B2">
        <w:rPr>
          <w:sz w:val="48"/>
          <w:szCs w:val="48"/>
        </w:rPr>
        <w:t xml:space="preserve">82 </w:t>
      </w:r>
      <w:r w:rsidR="00105EE2" w:rsidRPr="001C27C7">
        <w:rPr>
          <w:sz w:val="48"/>
          <w:szCs w:val="48"/>
        </w:rPr>
        <w:t xml:space="preserve">sayılı </w:t>
      </w:r>
      <w:r w:rsidR="00105EE2" w:rsidRPr="001C27C7">
        <w:rPr>
          <w:bCs/>
          <w:sz w:val="48"/>
          <w:szCs w:val="48"/>
          <w:lang w:eastAsia="en-US"/>
        </w:rPr>
        <w:t>Çevresel Etki Değerlendirmesi Gerekli Değildir” kararı verilmiştir</w:t>
      </w:r>
      <w:r w:rsidR="00105EE2" w:rsidRPr="001C27C7">
        <w:rPr>
          <w:sz w:val="48"/>
          <w:szCs w:val="48"/>
          <w:lang w:eastAsia="en-US"/>
        </w:rPr>
        <w:t>.</w:t>
      </w:r>
      <w:proofErr w:type="gramEnd"/>
    </w:p>
    <w:p w:rsidR="002466A0" w:rsidRPr="001C27C7" w:rsidRDefault="002466A0" w:rsidP="002466A0">
      <w:pPr>
        <w:ind w:firstLine="708"/>
        <w:jc w:val="both"/>
        <w:rPr>
          <w:sz w:val="44"/>
          <w:szCs w:val="44"/>
        </w:rPr>
      </w:pPr>
      <w:r w:rsidRPr="001C27C7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1C27C7"/>
    <w:rsid w:val="00237CC2"/>
    <w:rsid w:val="002466A0"/>
    <w:rsid w:val="002D2CC1"/>
    <w:rsid w:val="002E3F24"/>
    <w:rsid w:val="003058B2"/>
    <w:rsid w:val="0036073E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8C5057"/>
    <w:rsid w:val="00901ED9"/>
    <w:rsid w:val="0090766E"/>
    <w:rsid w:val="009203F8"/>
    <w:rsid w:val="00950757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DE4D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2F518-7D96-4762-A918-9F5AD95B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6</cp:revision>
  <cp:lastPrinted>2014-08-12T08:16:00Z</cp:lastPrinted>
  <dcterms:created xsi:type="dcterms:W3CDTF">2020-08-17T06:37:00Z</dcterms:created>
  <dcterms:modified xsi:type="dcterms:W3CDTF">2020-11-18T11:56:00Z</dcterms:modified>
</cp:coreProperties>
</file>