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4A" w:rsidRDefault="00A77F4A" w:rsidP="00847683">
      <w:pPr>
        <w:tabs>
          <w:tab w:val="left" w:pos="6645"/>
        </w:tabs>
        <w:spacing w:after="0"/>
        <w:jc w:val="center"/>
        <w:rPr>
          <w:rFonts w:ascii="Times New Roman" w:hAnsi="Times New Roman" w:cs="Times New Roman"/>
          <w:b/>
          <w:sz w:val="20"/>
          <w:szCs w:val="20"/>
        </w:rPr>
      </w:pPr>
    </w:p>
    <w:p w:rsidR="009306FF" w:rsidRDefault="009306FF" w:rsidP="00847683">
      <w:pPr>
        <w:tabs>
          <w:tab w:val="left" w:pos="6645"/>
        </w:tabs>
        <w:spacing w:after="0"/>
        <w:jc w:val="center"/>
        <w:rPr>
          <w:rFonts w:ascii="Times New Roman" w:hAnsi="Times New Roman" w:cs="Times New Roman"/>
          <w:b/>
          <w:sz w:val="20"/>
          <w:szCs w:val="20"/>
        </w:rPr>
      </w:pPr>
      <w:r>
        <w:rPr>
          <w:rFonts w:ascii="Times New Roman" w:hAnsi="Times New Roman" w:cs="Times New Roman"/>
          <w:b/>
          <w:sz w:val="20"/>
          <w:szCs w:val="20"/>
        </w:rPr>
        <w:t>T.C. İNEGÖL KAYMAKAMLIĞI</w:t>
      </w:r>
    </w:p>
    <w:p w:rsidR="00847683" w:rsidRPr="00847683" w:rsidRDefault="0042506A" w:rsidP="00847683">
      <w:pPr>
        <w:tabs>
          <w:tab w:val="left" w:pos="6645"/>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B62096">
        <w:rPr>
          <w:rFonts w:ascii="Times New Roman" w:hAnsi="Times New Roman" w:cs="Times New Roman"/>
          <w:b/>
          <w:sz w:val="20"/>
          <w:szCs w:val="20"/>
        </w:rPr>
        <w:t>MİLLİ EMLAK ŞEFLİĞİNDEN</w:t>
      </w:r>
    </w:p>
    <w:p w:rsidR="00847683" w:rsidRPr="00AA73A9" w:rsidRDefault="00BB4E29" w:rsidP="00847683">
      <w:pPr>
        <w:tabs>
          <w:tab w:val="left" w:pos="6645"/>
        </w:tabs>
        <w:spacing w:after="0"/>
        <w:jc w:val="center"/>
        <w:rPr>
          <w:rFonts w:ascii="Times New Roman" w:hAnsi="Times New Roman" w:cs="Times New Roman"/>
          <w:sz w:val="20"/>
          <w:szCs w:val="20"/>
        </w:rPr>
      </w:pPr>
      <w:r>
        <w:rPr>
          <w:rFonts w:ascii="Times New Roman" w:hAnsi="Times New Roman" w:cs="Times New Roman"/>
          <w:b/>
          <w:sz w:val="20"/>
          <w:szCs w:val="20"/>
        </w:rPr>
        <w:t>TAŞINMAZ SATIŞ İHALE</w:t>
      </w:r>
      <w:r w:rsidR="009306FF">
        <w:rPr>
          <w:rFonts w:ascii="Times New Roman" w:hAnsi="Times New Roman" w:cs="Times New Roman"/>
          <w:b/>
          <w:sz w:val="20"/>
          <w:szCs w:val="20"/>
        </w:rPr>
        <w:t>Sİ</w:t>
      </w:r>
      <w:r>
        <w:rPr>
          <w:rFonts w:ascii="Times New Roman" w:hAnsi="Times New Roman" w:cs="Times New Roman"/>
          <w:b/>
          <w:sz w:val="20"/>
          <w:szCs w:val="20"/>
        </w:rPr>
        <w:t xml:space="preserve"> </w:t>
      </w:r>
      <w:r w:rsidR="00B62096">
        <w:rPr>
          <w:rFonts w:ascii="Times New Roman" w:hAnsi="Times New Roman" w:cs="Times New Roman"/>
          <w:b/>
          <w:sz w:val="20"/>
          <w:szCs w:val="20"/>
        </w:rPr>
        <w:t>İLANIDIR</w:t>
      </w:r>
    </w:p>
    <w:tbl>
      <w:tblPr>
        <w:tblStyle w:val="TabloKlavuzu"/>
        <w:tblpPr w:leftFromText="141" w:rightFromText="141" w:vertAnchor="page" w:horzAnchor="margin" w:tblpY="1696"/>
        <w:tblW w:w="15134" w:type="dxa"/>
        <w:tblLayout w:type="fixed"/>
        <w:tblLook w:val="04A0" w:firstRow="1" w:lastRow="0" w:firstColumn="1" w:lastColumn="0" w:noHBand="0" w:noVBand="1"/>
      </w:tblPr>
      <w:tblGrid>
        <w:gridCol w:w="562"/>
        <w:gridCol w:w="1276"/>
        <w:gridCol w:w="709"/>
        <w:gridCol w:w="850"/>
        <w:gridCol w:w="1134"/>
        <w:gridCol w:w="709"/>
        <w:gridCol w:w="708"/>
        <w:gridCol w:w="964"/>
        <w:gridCol w:w="850"/>
        <w:gridCol w:w="851"/>
        <w:gridCol w:w="1304"/>
        <w:gridCol w:w="1247"/>
        <w:gridCol w:w="1134"/>
        <w:gridCol w:w="2836"/>
      </w:tblGrid>
      <w:tr w:rsidR="004B0243" w:rsidRPr="0016758B" w:rsidTr="004B0243">
        <w:trPr>
          <w:cantSplit/>
          <w:trHeight w:val="699"/>
        </w:trPr>
        <w:tc>
          <w:tcPr>
            <w:tcW w:w="562" w:type="dxa"/>
            <w:noWrap/>
            <w:hideMark/>
          </w:tcPr>
          <w:p w:rsidR="004B0243" w:rsidRPr="0016758B" w:rsidRDefault="004B0243" w:rsidP="00780B8C">
            <w:pPr>
              <w:jc w:val="center"/>
              <w:rPr>
                <w:rFonts w:ascii="Times New Roman" w:hAnsi="Times New Roman" w:cs="Times New Roman"/>
                <w:b/>
                <w:sz w:val="18"/>
                <w:szCs w:val="18"/>
              </w:rPr>
            </w:pPr>
            <w:r>
              <w:rPr>
                <w:rFonts w:ascii="Times New Roman" w:hAnsi="Times New Roman" w:cs="Times New Roman"/>
                <w:b/>
                <w:sz w:val="18"/>
                <w:szCs w:val="18"/>
              </w:rPr>
              <w:t xml:space="preserve">Sıra </w:t>
            </w:r>
            <w:r w:rsidRPr="0016758B">
              <w:rPr>
                <w:rFonts w:ascii="Times New Roman" w:hAnsi="Times New Roman" w:cs="Times New Roman"/>
                <w:b/>
                <w:sz w:val="18"/>
                <w:szCs w:val="18"/>
              </w:rPr>
              <w:t>No</w:t>
            </w:r>
          </w:p>
        </w:tc>
        <w:tc>
          <w:tcPr>
            <w:tcW w:w="1276"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Taşınmaz No</w:t>
            </w:r>
          </w:p>
        </w:tc>
        <w:tc>
          <w:tcPr>
            <w:tcW w:w="709"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İli</w:t>
            </w:r>
          </w:p>
        </w:tc>
        <w:tc>
          <w:tcPr>
            <w:tcW w:w="850"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İlçesi</w:t>
            </w:r>
          </w:p>
        </w:tc>
        <w:tc>
          <w:tcPr>
            <w:tcW w:w="1134"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Mahallesi</w:t>
            </w:r>
          </w:p>
        </w:tc>
        <w:tc>
          <w:tcPr>
            <w:tcW w:w="709"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Ada</w:t>
            </w:r>
          </w:p>
        </w:tc>
        <w:tc>
          <w:tcPr>
            <w:tcW w:w="708"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Parsel</w:t>
            </w:r>
          </w:p>
        </w:tc>
        <w:tc>
          <w:tcPr>
            <w:tcW w:w="964" w:type="dxa"/>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Yüzölçümü (m²)</w:t>
            </w:r>
          </w:p>
        </w:tc>
        <w:tc>
          <w:tcPr>
            <w:tcW w:w="850" w:type="dxa"/>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Hazine Payı (m²)</w:t>
            </w:r>
          </w:p>
        </w:tc>
        <w:tc>
          <w:tcPr>
            <w:tcW w:w="851" w:type="dxa"/>
            <w:noWrap/>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Cinsi</w:t>
            </w:r>
          </w:p>
        </w:tc>
        <w:tc>
          <w:tcPr>
            <w:tcW w:w="1304" w:type="dxa"/>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İmar Durumu</w:t>
            </w:r>
          </w:p>
        </w:tc>
        <w:tc>
          <w:tcPr>
            <w:tcW w:w="1247" w:type="dxa"/>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Tahmini Satış Bedeli (TL)</w:t>
            </w:r>
          </w:p>
        </w:tc>
        <w:tc>
          <w:tcPr>
            <w:tcW w:w="1134" w:type="dxa"/>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Geçici Teminat Bedeli (TL)</w:t>
            </w:r>
          </w:p>
        </w:tc>
        <w:tc>
          <w:tcPr>
            <w:tcW w:w="2836" w:type="dxa"/>
            <w:hideMark/>
          </w:tcPr>
          <w:p w:rsidR="004B0243" w:rsidRPr="0016758B" w:rsidRDefault="004B0243"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İhale Tarihi</w:t>
            </w:r>
            <w:r>
              <w:rPr>
                <w:rFonts w:ascii="Times New Roman" w:hAnsi="Times New Roman" w:cs="Times New Roman"/>
                <w:b/>
                <w:sz w:val="18"/>
                <w:szCs w:val="18"/>
              </w:rPr>
              <w:t xml:space="preserve"> ve Saati</w:t>
            </w:r>
          </w:p>
        </w:tc>
      </w:tr>
      <w:tr w:rsidR="004B0243" w:rsidRPr="0016758B" w:rsidTr="004B0243">
        <w:trPr>
          <w:cantSplit/>
          <w:trHeight w:val="423"/>
        </w:trPr>
        <w:tc>
          <w:tcPr>
            <w:tcW w:w="562" w:type="dxa"/>
            <w:noWrap/>
            <w:hideMark/>
          </w:tcPr>
          <w:p w:rsidR="004B0243" w:rsidRPr="0016758B" w:rsidRDefault="004B0243" w:rsidP="00780B8C">
            <w:pPr>
              <w:jc w:val="center"/>
              <w:rPr>
                <w:rFonts w:ascii="Times New Roman" w:hAnsi="Times New Roman" w:cs="Times New Roman"/>
                <w:sz w:val="18"/>
                <w:szCs w:val="18"/>
              </w:rPr>
            </w:pPr>
          </w:p>
          <w:p w:rsidR="004B0243" w:rsidRPr="00631579" w:rsidRDefault="00A41C76" w:rsidP="00780B8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4B0243" w:rsidP="00780B8C">
            <w:pPr>
              <w:jc w:val="center"/>
              <w:rPr>
                <w:rFonts w:ascii="Times New Roman" w:hAnsi="Times New Roman" w:cs="Times New Roman"/>
                <w:sz w:val="18"/>
                <w:szCs w:val="18"/>
              </w:rPr>
            </w:pPr>
            <w:r>
              <w:rPr>
                <w:rFonts w:ascii="Times New Roman" w:hAnsi="Times New Roman" w:cs="Times New Roman"/>
                <w:sz w:val="18"/>
                <w:szCs w:val="18"/>
              </w:rPr>
              <w:t>16080110830</w:t>
            </w:r>
          </w:p>
        </w:tc>
        <w:tc>
          <w:tcPr>
            <w:tcW w:w="709" w:type="dxa"/>
            <w:tcBorders>
              <w:top w:val="single" w:sz="4" w:space="0" w:color="auto"/>
              <w:left w:val="nil"/>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4B0243" w:rsidP="00780B8C">
            <w:pPr>
              <w:jc w:val="center"/>
              <w:rPr>
                <w:rFonts w:ascii="Times New Roman" w:hAnsi="Times New Roman" w:cs="Times New Roman"/>
                <w:sz w:val="18"/>
                <w:szCs w:val="18"/>
              </w:rPr>
            </w:pPr>
            <w:r w:rsidRPr="0016758B">
              <w:rPr>
                <w:rFonts w:ascii="Times New Roman" w:hAnsi="Times New Roman" w:cs="Times New Roman"/>
                <w:sz w:val="18"/>
                <w:szCs w:val="18"/>
              </w:rPr>
              <w:t>Bursa</w:t>
            </w:r>
          </w:p>
        </w:tc>
        <w:tc>
          <w:tcPr>
            <w:tcW w:w="850" w:type="dxa"/>
            <w:tcBorders>
              <w:top w:val="single" w:sz="4" w:space="0" w:color="auto"/>
              <w:left w:val="nil"/>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4B0243" w:rsidP="00780B8C">
            <w:pPr>
              <w:jc w:val="center"/>
              <w:rPr>
                <w:rFonts w:ascii="Times New Roman" w:hAnsi="Times New Roman" w:cs="Times New Roman"/>
                <w:sz w:val="18"/>
                <w:szCs w:val="18"/>
              </w:rPr>
            </w:pPr>
            <w:r w:rsidRPr="0016758B">
              <w:rPr>
                <w:rFonts w:ascii="Times New Roman" w:hAnsi="Times New Roman" w:cs="Times New Roman"/>
                <w:sz w:val="18"/>
                <w:szCs w:val="18"/>
              </w:rPr>
              <w:t>İnegöl</w:t>
            </w:r>
          </w:p>
        </w:tc>
        <w:tc>
          <w:tcPr>
            <w:tcW w:w="1134" w:type="dxa"/>
            <w:tcBorders>
              <w:top w:val="single" w:sz="4" w:space="0" w:color="auto"/>
              <w:left w:val="nil"/>
              <w:bottom w:val="single" w:sz="4" w:space="0" w:color="auto"/>
              <w:right w:val="single" w:sz="4" w:space="0" w:color="auto"/>
            </w:tcBorders>
            <w:shd w:val="clear" w:color="auto" w:fill="auto"/>
            <w:noWrap/>
            <w:hideMark/>
          </w:tcPr>
          <w:p w:rsidR="00F61721" w:rsidRDefault="00F61721" w:rsidP="00631579">
            <w:pPr>
              <w:jc w:val="center"/>
              <w:rPr>
                <w:rFonts w:ascii="Times New Roman" w:hAnsi="Times New Roman" w:cs="Times New Roman"/>
                <w:sz w:val="18"/>
                <w:szCs w:val="18"/>
              </w:rPr>
            </w:pPr>
          </w:p>
          <w:p w:rsidR="004B0243" w:rsidRPr="0016758B" w:rsidRDefault="004B0243" w:rsidP="00631579">
            <w:pPr>
              <w:jc w:val="center"/>
              <w:rPr>
                <w:rFonts w:ascii="Times New Roman" w:hAnsi="Times New Roman" w:cs="Times New Roman"/>
                <w:sz w:val="18"/>
                <w:szCs w:val="18"/>
              </w:rPr>
            </w:pPr>
            <w:r>
              <w:rPr>
                <w:rFonts w:ascii="Times New Roman" w:hAnsi="Times New Roman" w:cs="Times New Roman"/>
                <w:sz w:val="18"/>
                <w:szCs w:val="18"/>
              </w:rPr>
              <w:t>Cerrah</w:t>
            </w:r>
          </w:p>
        </w:tc>
        <w:tc>
          <w:tcPr>
            <w:tcW w:w="709" w:type="dxa"/>
            <w:tcBorders>
              <w:top w:val="single" w:sz="4" w:space="0" w:color="auto"/>
              <w:left w:val="nil"/>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4B0243" w:rsidP="00780B8C">
            <w:pPr>
              <w:jc w:val="center"/>
              <w:rPr>
                <w:rFonts w:ascii="Times New Roman" w:hAnsi="Times New Roman" w:cs="Times New Roman"/>
                <w:sz w:val="18"/>
                <w:szCs w:val="18"/>
              </w:rPr>
            </w:pPr>
            <w:r>
              <w:rPr>
                <w:rFonts w:ascii="Times New Roman" w:hAnsi="Times New Roman" w:cs="Times New Roman"/>
                <w:sz w:val="18"/>
                <w:szCs w:val="18"/>
              </w:rPr>
              <w:t>1990</w:t>
            </w:r>
          </w:p>
        </w:tc>
        <w:tc>
          <w:tcPr>
            <w:tcW w:w="708" w:type="dxa"/>
            <w:tcBorders>
              <w:top w:val="single" w:sz="4" w:space="0" w:color="auto"/>
              <w:left w:val="nil"/>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067905" w:rsidP="00780B8C">
            <w:pPr>
              <w:jc w:val="center"/>
              <w:rPr>
                <w:rFonts w:ascii="Times New Roman" w:hAnsi="Times New Roman" w:cs="Times New Roman"/>
                <w:sz w:val="18"/>
                <w:szCs w:val="18"/>
              </w:rPr>
            </w:pPr>
            <w:r>
              <w:rPr>
                <w:rFonts w:ascii="Times New Roman" w:hAnsi="Times New Roman" w:cs="Times New Roman"/>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hideMark/>
          </w:tcPr>
          <w:p w:rsidR="00F61721" w:rsidRDefault="00F61721" w:rsidP="00631579">
            <w:pPr>
              <w:jc w:val="center"/>
              <w:rPr>
                <w:rFonts w:ascii="Times New Roman" w:hAnsi="Times New Roman" w:cs="Times New Roman"/>
                <w:sz w:val="18"/>
                <w:szCs w:val="18"/>
              </w:rPr>
            </w:pPr>
          </w:p>
          <w:p w:rsidR="004B0243" w:rsidRPr="0016758B" w:rsidRDefault="004B0243" w:rsidP="00631579">
            <w:pPr>
              <w:jc w:val="center"/>
              <w:rPr>
                <w:rFonts w:ascii="Times New Roman" w:hAnsi="Times New Roman" w:cs="Times New Roman"/>
                <w:sz w:val="18"/>
                <w:szCs w:val="18"/>
              </w:rPr>
            </w:pPr>
            <w:r>
              <w:rPr>
                <w:rFonts w:ascii="Times New Roman" w:hAnsi="Times New Roman" w:cs="Times New Roman"/>
                <w:sz w:val="18"/>
                <w:szCs w:val="18"/>
              </w:rPr>
              <w:t>2.324,83</w:t>
            </w:r>
          </w:p>
        </w:tc>
        <w:tc>
          <w:tcPr>
            <w:tcW w:w="850" w:type="dxa"/>
            <w:tcBorders>
              <w:top w:val="single" w:sz="4" w:space="0" w:color="auto"/>
              <w:left w:val="nil"/>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4B0243" w:rsidP="00780B8C">
            <w:pPr>
              <w:jc w:val="center"/>
              <w:rPr>
                <w:rFonts w:ascii="Times New Roman" w:hAnsi="Times New Roman" w:cs="Times New Roman"/>
                <w:sz w:val="18"/>
                <w:szCs w:val="18"/>
              </w:rPr>
            </w:pPr>
            <w:r w:rsidRPr="0016758B">
              <w:rPr>
                <w:rFonts w:ascii="Times New Roman" w:hAnsi="Times New Roman" w:cs="Times New Roman"/>
                <w:sz w:val="18"/>
                <w:szCs w:val="18"/>
              </w:rPr>
              <w:t>Tam</w:t>
            </w:r>
          </w:p>
        </w:tc>
        <w:tc>
          <w:tcPr>
            <w:tcW w:w="851" w:type="dxa"/>
            <w:tcBorders>
              <w:top w:val="single" w:sz="4" w:space="0" w:color="auto"/>
              <w:left w:val="nil"/>
              <w:bottom w:val="single" w:sz="4" w:space="0" w:color="auto"/>
              <w:right w:val="single" w:sz="4" w:space="0" w:color="auto"/>
            </w:tcBorders>
            <w:shd w:val="clear" w:color="auto" w:fill="auto"/>
            <w:noWrap/>
            <w:hideMark/>
          </w:tcPr>
          <w:p w:rsidR="00F61721" w:rsidRDefault="00F61721" w:rsidP="00780B8C">
            <w:pPr>
              <w:jc w:val="center"/>
              <w:rPr>
                <w:rFonts w:ascii="Times New Roman" w:hAnsi="Times New Roman" w:cs="Times New Roman"/>
                <w:sz w:val="18"/>
                <w:szCs w:val="18"/>
              </w:rPr>
            </w:pPr>
          </w:p>
          <w:p w:rsidR="004B0243" w:rsidRPr="0016758B" w:rsidRDefault="004B0243" w:rsidP="00780B8C">
            <w:pPr>
              <w:jc w:val="center"/>
              <w:rPr>
                <w:rFonts w:ascii="Times New Roman" w:hAnsi="Times New Roman" w:cs="Times New Roman"/>
                <w:sz w:val="18"/>
                <w:szCs w:val="18"/>
              </w:rPr>
            </w:pPr>
            <w:r>
              <w:rPr>
                <w:rFonts w:ascii="Times New Roman" w:hAnsi="Times New Roman" w:cs="Times New Roman"/>
                <w:sz w:val="18"/>
                <w:szCs w:val="18"/>
              </w:rPr>
              <w:t>ARSA</w:t>
            </w:r>
          </w:p>
        </w:tc>
        <w:tc>
          <w:tcPr>
            <w:tcW w:w="1304" w:type="dxa"/>
            <w:tcBorders>
              <w:top w:val="single" w:sz="4" w:space="0" w:color="auto"/>
              <w:left w:val="nil"/>
              <w:bottom w:val="single" w:sz="4" w:space="0" w:color="auto"/>
              <w:right w:val="single" w:sz="4" w:space="0" w:color="auto"/>
            </w:tcBorders>
            <w:shd w:val="clear" w:color="auto" w:fill="auto"/>
            <w:noWrap/>
            <w:hideMark/>
          </w:tcPr>
          <w:p w:rsidR="004B0243" w:rsidRPr="00A77F4A" w:rsidRDefault="004B0243" w:rsidP="00631579">
            <w:pPr>
              <w:jc w:val="center"/>
              <w:rPr>
                <w:rFonts w:ascii="Times New Roman" w:hAnsi="Times New Roman" w:cs="Times New Roman"/>
                <w:sz w:val="16"/>
                <w:szCs w:val="16"/>
              </w:rPr>
            </w:pPr>
            <w:r w:rsidRPr="00A77F4A">
              <w:rPr>
                <w:rFonts w:ascii="Times New Roman" w:hAnsi="Times New Roman" w:cs="Times New Roman"/>
                <w:sz w:val="16"/>
                <w:szCs w:val="16"/>
              </w:rPr>
              <w:t>Konut Alanı</w:t>
            </w:r>
            <w:r w:rsidR="00A77F4A" w:rsidRPr="00A77F4A">
              <w:rPr>
                <w:rFonts w:ascii="Times New Roman" w:hAnsi="Times New Roman" w:cs="Times New Roman"/>
                <w:sz w:val="16"/>
                <w:szCs w:val="16"/>
              </w:rPr>
              <w:t xml:space="preserve"> (Ayrık Nizam 4 Kat E.1,20)</w:t>
            </w:r>
          </w:p>
          <w:p w:rsidR="00A77F4A" w:rsidRPr="0016758B" w:rsidRDefault="00A77F4A" w:rsidP="00631579">
            <w:pPr>
              <w:jc w:val="center"/>
              <w:rPr>
                <w:rFonts w:ascii="Times New Roman" w:hAnsi="Times New Roman" w:cs="Times New Roman"/>
                <w:sz w:val="18"/>
                <w:szCs w:val="18"/>
              </w:rPr>
            </w:pPr>
          </w:p>
        </w:tc>
        <w:tc>
          <w:tcPr>
            <w:tcW w:w="1247" w:type="dxa"/>
            <w:tcBorders>
              <w:top w:val="single" w:sz="4" w:space="0" w:color="auto"/>
              <w:left w:val="nil"/>
              <w:bottom w:val="single" w:sz="4" w:space="0" w:color="auto"/>
              <w:right w:val="single" w:sz="4" w:space="0" w:color="auto"/>
            </w:tcBorders>
            <w:shd w:val="clear" w:color="auto" w:fill="auto"/>
            <w:noWrap/>
            <w:hideMark/>
          </w:tcPr>
          <w:p w:rsidR="00F61721" w:rsidRDefault="00F61721" w:rsidP="00631579">
            <w:pPr>
              <w:jc w:val="center"/>
              <w:rPr>
                <w:rFonts w:ascii="Times New Roman" w:hAnsi="Times New Roman" w:cs="Times New Roman"/>
                <w:sz w:val="18"/>
                <w:szCs w:val="18"/>
              </w:rPr>
            </w:pPr>
          </w:p>
          <w:p w:rsidR="004B0243" w:rsidRPr="0016758B" w:rsidRDefault="004B0243" w:rsidP="00631579">
            <w:pPr>
              <w:jc w:val="center"/>
              <w:rPr>
                <w:rFonts w:ascii="Times New Roman" w:hAnsi="Times New Roman" w:cs="Times New Roman"/>
                <w:sz w:val="18"/>
                <w:szCs w:val="18"/>
              </w:rPr>
            </w:pPr>
            <w:r>
              <w:rPr>
                <w:rFonts w:ascii="Times New Roman" w:hAnsi="Times New Roman" w:cs="Times New Roman"/>
                <w:sz w:val="18"/>
                <w:szCs w:val="18"/>
              </w:rPr>
              <w:t>1.441.500,</w:t>
            </w:r>
            <w:r w:rsidRPr="0016758B">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1721" w:rsidRDefault="00F61721" w:rsidP="00B62096">
            <w:pPr>
              <w:jc w:val="center"/>
              <w:rPr>
                <w:rFonts w:ascii="Times New Roman" w:hAnsi="Times New Roman" w:cs="Times New Roman"/>
                <w:sz w:val="18"/>
                <w:szCs w:val="18"/>
              </w:rPr>
            </w:pPr>
          </w:p>
          <w:p w:rsidR="004B0243" w:rsidRPr="0016758B" w:rsidRDefault="004B0243" w:rsidP="00B62096">
            <w:pPr>
              <w:jc w:val="center"/>
              <w:rPr>
                <w:rFonts w:ascii="Times New Roman" w:hAnsi="Times New Roman" w:cs="Times New Roman"/>
                <w:sz w:val="18"/>
                <w:szCs w:val="18"/>
              </w:rPr>
            </w:pPr>
            <w:r>
              <w:rPr>
                <w:rFonts w:ascii="Times New Roman" w:hAnsi="Times New Roman" w:cs="Times New Roman"/>
                <w:sz w:val="18"/>
                <w:szCs w:val="18"/>
              </w:rPr>
              <w:t>360.375,00</w:t>
            </w:r>
          </w:p>
        </w:tc>
        <w:tc>
          <w:tcPr>
            <w:tcW w:w="2836" w:type="dxa"/>
            <w:tcBorders>
              <w:top w:val="single" w:sz="4" w:space="0" w:color="auto"/>
              <w:left w:val="nil"/>
              <w:bottom w:val="single" w:sz="4" w:space="0" w:color="auto"/>
              <w:right w:val="single" w:sz="4" w:space="0" w:color="auto"/>
            </w:tcBorders>
            <w:shd w:val="clear" w:color="auto" w:fill="auto"/>
            <w:noWrap/>
            <w:hideMark/>
          </w:tcPr>
          <w:p w:rsidR="00F61721" w:rsidRDefault="00F61721" w:rsidP="00B62096">
            <w:pPr>
              <w:jc w:val="center"/>
              <w:rPr>
                <w:rFonts w:ascii="Times New Roman" w:hAnsi="Times New Roman" w:cs="Times New Roman"/>
                <w:sz w:val="18"/>
                <w:szCs w:val="18"/>
              </w:rPr>
            </w:pPr>
          </w:p>
          <w:p w:rsidR="004B0243" w:rsidRPr="0016758B" w:rsidRDefault="004B0243" w:rsidP="00B62096">
            <w:pPr>
              <w:jc w:val="center"/>
              <w:rPr>
                <w:rFonts w:ascii="Times New Roman" w:hAnsi="Times New Roman" w:cs="Times New Roman"/>
                <w:sz w:val="18"/>
                <w:szCs w:val="18"/>
              </w:rPr>
            </w:pPr>
            <w:r>
              <w:rPr>
                <w:rFonts w:ascii="Times New Roman" w:hAnsi="Times New Roman" w:cs="Times New Roman"/>
                <w:sz w:val="18"/>
                <w:szCs w:val="18"/>
              </w:rPr>
              <w:t xml:space="preserve">24.Aralık.2019 Salı Günü saat 14.00 da </w:t>
            </w:r>
          </w:p>
        </w:tc>
      </w:tr>
    </w:tbl>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p>
    <w:p w:rsidR="009306FF"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w:t>
      </w:r>
      <w:r w:rsidR="009306FF">
        <w:rPr>
          <w:rFonts w:ascii="Times New Roman" w:eastAsia="Times New Roman" w:hAnsi="Times New Roman" w:cs="Times New Roman"/>
          <w:bCs/>
          <w:sz w:val="24"/>
          <w:szCs w:val="24"/>
          <w:lang w:eastAsia="tr-TR"/>
        </w:rPr>
        <w:t xml:space="preserve">                                                                                                                                                                                                                                                                                  </w:t>
      </w:r>
    </w:p>
    <w:p w:rsidR="009306FF" w:rsidRDefault="009306FF" w:rsidP="00AA73A9">
      <w:pPr>
        <w:tabs>
          <w:tab w:val="left" w:pos="15212"/>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A44C72">
        <w:rPr>
          <w:rFonts w:ascii="Times New Roman" w:eastAsia="Times New Roman" w:hAnsi="Times New Roman" w:cs="Times New Roman"/>
          <w:bCs/>
          <w:sz w:val="24"/>
          <w:szCs w:val="24"/>
          <w:lang w:eastAsia="tr-TR"/>
        </w:rPr>
        <w:t xml:space="preserve">     -</w:t>
      </w:r>
      <w:r w:rsidRPr="004C333B">
        <w:rPr>
          <w:rFonts w:ascii="Times New Roman" w:eastAsia="Times New Roman" w:hAnsi="Times New Roman" w:cs="Times New Roman"/>
          <w:bCs/>
          <w:sz w:val="24"/>
          <w:szCs w:val="24"/>
          <w:lang w:eastAsia="tr-TR"/>
        </w:rPr>
        <w:t xml:space="preserve">Yukarıda tapu ve ihale bilgileri belirtilen Hazineye </w:t>
      </w:r>
      <w:r>
        <w:rPr>
          <w:rFonts w:ascii="Times New Roman" w:eastAsia="Times New Roman" w:hAnsi="Times New Roman" w:cs="Times New Roman"/>
          <w:bCs/>
          <w:sz w:val="24"/>
          <w:szCs w:val="24"/>
          <w:lang w:eastAsia="tr-TR"/>
        </w:rPr>
        <w:t>ait taşınmazın,</w:t>
      </w:r>
      <w:r w:rsidRPr="004C333B">
        <w:rPr>
          <w:rFonts w:ascii="Times New Roman" w:eastAsia="Times New Roman" w:hAnsi="Times New Roman" w:cs="Times New Roman"/>
          <w:bCs/>
          <w:sz w:val="24"/>
          <w:szCs w:val="24"/>
          <w:lang w:eastAsia="tr-TR"/>
        </w:rPr>
        <w:t xml:space="preserve"> 2886 Sayılı Yasanın 45. maddesine göre Açık </w:t>
      </w:r>
      <w:r>
        <w:rPr>
          <w:rFonts w:ascii="Times New Roman" w:eastAsia="Times New Roman" w:hAnsi="Times New Roman" w:cs="Times New Roman"/>
          <w:bCs/>
          <w:sz w:val="24"/>
          <w:szCs w:val="24"/>
          <w:lang w:eastAsia="tr-TR"/>
        </w:rPr>
        <w:t>Teklif Usulü ile satış ihalesi</w:t>
      </w:r>
      <w:r w:rsidRPr="004C333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yukarıda</w:t>
      </w:r>
      <w:r w:rsidRPr="004C333B">
        <w:rPr>
          <w:rFonts w:ascii="Times New Roman" w:eastAsia="Times New Roman" w:hAnsi="Times New Roman" w:cs="Times New Roman"/>
          <w:bCs/>
          <w:sz w:val="24"/>
          <w:szCs w:val="24"/>
          <w:lang w:eastAsia="tr-TR"/>
        </w:rPr>
        <w:t xml:space="preserve"> belirtilen tarih ve saatlerde </w:t>
      </w:r>
      <w:r>
        <w:rPr>
          <w:rFonts w:ascii="Times New Roman" w:eastAsia="Times New Roman" w:hAnsi="Times New Roman" w:cs="Times New Roman"/>
          <w:bCs/>
          <w:sz w:val="24"/>
          <w:szCs w:val="24"/>
          <w:lang w:eastAsia="tr-TR"/>
        </w:rPr>
        <w:t>İnegöl Hükümet Binası 3. Kattaki İnegöl Milli Emlak Şefliği odasında</w:t>
      </w:r>
      <w:r w:rsidRPr="004C333B">
        <w:rPr>
          <w:rFonts w:ascii="Times New Roman" w:eastAsia="Times New Roman" w:hAnsi="Times New Roman" w:cs="Times New Roman"/>
          <w:bCs/>
          <w:sz w:val="24"/>
          <w:szCs w:val="24"/>
          <w:lang w:eastAsia="tr-TR"/>
        </w:rPr>
        <w:t xml:space="preserve"> toplanacak komisyon huzurunda yapılacaktır.</w:t>
      </w:r>
      <w:r w:rsidR="00AA73A9" w:rsidRPr="004C333B">
        <w:rPr>
          <w:rFonts w:ascii="Times New Roman" w:eastAsia="Times New Roman" w:hAnsi="Times New Roman" w:cs="Times New Roman"/>
          <w:bCs/>
          <w:sz w:val="24"/>
          <w:szCs w:val="24"/>
          <w:lang w:eastAsia="tr-TR"/>
        </w:rPr>
        <w:t xml:space="preserve">      </w:t>
      </w:r>
    </w:p>
    <w:p w:rsidR="00AA73A9" w:rsidRPr="004C333B" w:rsidRDefault="00AA73A9" w:rsidP="00205A1C">
      <w:pPr>
        <w:tabs>
          <w:tab w:val="left" w:pos="567"/>
          <w:tab w:val="left" w:pos="709"/>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w:t>
      </w:r>
      <w:r w:rsidR="009306FF">
        <w:rPr>
          <w:rFonts w:ascii="Times New Roman" w:eastAsia="Times New Roman" w:hAnsi="Times New Roman" w:cs="Times New Roman"/>
          <w:bCs/>
          <w:sz w:val="24"/>
          <w:szCs w:val="24"/>
          <w:lang w:eastAsia="tr-TR"/>
        </w:rPr>
        <w:t xml:space="preserve">       </w:t>
      </w:r>
      <w:r w:rsidRPr="004C333B">
        <w:rPr>
          <w:rFonts w:ascii="Times New Roman" w:eastAsia="Times New Roman" w:hAnsi="Times New Roman" w:cs="Times New Roman"/>
          <w:bCs/>
          <w:sz w:val="24"/>
          <w:szCs w:val="24"/>
          <w:lang w:eastAsia="tr-TR"/>
        </w:rPr>
        <w:t xml:space="preserve"> - İhaleye iştirak etmek isteye</w:t>
      </w:r>
      <w:r w:rsidR="009306FF">
        <w:rPr>
          <w:rFonts w:ascii="Times New Roman" w:eastAsia="Times New Roman" w:hAnsi="Times New Roman" w:cs="Times New Roman"/>
          <w:bCs/>
          <w:sz w:val="24"/>
          <w:szCs w:val="24"/>
          <w:lang w:eastAsia="tr-TR"/>
        </w:rPr>
        <w:t xml:space="preserve">nlerin, </w:t>
      </w:r>
      <w:r w:rsidR="00A16FBE">
        <w:rPr>
          <w:rFonts w:ascii="Times New Roman" w:eastAsia="Times New Roman" w:hAnsi="Times New Roman" w:cs="Times New Roman"/>
          <w:bCs/>
          <w:sz w:val="24"/>
          <w:szCs w:val="24"/>
          <w:lang w:eastAsia="tr-TR"/>
        </w:rPr>
        <w:t xml:space="preserve">Kamu ihalelerinden yasaklı olmamak kaydıyla; </w:t>
      </w:r>
      <w:r w:rsidR="009306FF">
        <w:rPr>
          <w:rFonts w:ascii="Times New Roman" w:eastAsia="Times New Roman" w:hAnsi="Times New Roman" w:cs="Times New Roman"/>
          <w:bCs/>
          <w:sz w:val="24"/>
          <w:szCs w:val="24"/>
          <w:lang w:eastAsia="tr-TR"/>
        </w:rPr>
        <w:t xml:space="preserve">ihale </w:t>
      </w:r>
      <w:r w:rsidRPr="004C333B">
        <w:rPr>
          <w:rFonts w:ascii="Times New Roman" w:eastAsia="Times New Roman" w:hAnsi="Times New Roman" w:cs="Times New Roman"/>
          <w:bCs/>
          <w:sz w:val="24"/>
          <w:szCs w:val="24"/>
          <w:lang w:eastAsia="tr-TR"/>
        </w:rPr>
        <w:t>başlangıç saatine kadar yatıracakları g</w:t>
      </w:r>
      <w:r w:rsidR="00A44C72">
        <w:rPr>
          <w:rFonts w:ascii="Times New Roman" w:eastAsia="Times New Roman" w:hAnsi="Times New Roman" w:cs="Times New Roman"/>
          <w:bCs/>
          <w:sz w:val="24"/>
          <w:szCs w:val="24"/>
          <w:lang w:eastAsia="tr-TR"/>
        </w:rPr>
        <w:t xml:space="preserve">eçici teminata ait makbuz veya </w:t>
      </w:r>
      <w:r w:rsidRPr="004C333B">
        <w:rPr>
          <w:rFonts w:ascii="Times New Roman" w:eastAsia="Times New Roman" w:hAnsi="Times New Roman" w:cs="Times New Roman"/>
          <w:bCs/>
          <w:sz w:val="24"/>
          <w:szCs w:val="24"/>
          <w:lang w:eastAsia="tr-TR"/>
        </w:rPr>
        <w:t xml:space="preserve">2886 Sayılı </w:t>
      </w:r>
      <w:r w:rsidR="00205A1C">
        <w:rPr>
          <w:rFonts w:ascii="Times New Roman" w:eastAsia="Times New Roman" w:hAnsi="Times New Roman" w:cs="Times New Roman"/>
          <w:bCs/>
          <w:sz w:val="24"/>
          <w:szCs w:val="24"/>
          <w:lang w:eastAsia="tr-TR"/>
        </w:rPr>
        <w:t xml:space="preserve">Kanuna </w:t>
      </w:r>
      <w:r w:rsidRPr="004C333B">
        <w:rPr>
          <w:rFonts w:ascii="Times New Roman" w:eastAsia="Times New Roman" w:hAnsi="Times New Roman" w:cs="Times New Roman"/>
          <w:bCs/>
          <w:sz w:val="24"/>
          <w:szCs w:val="24"/>
          <w:lang w:eastAsia="tr-TR"/>
        </w:rPr>
        <w:t>göre düzenlenmiş süresiz teminat mektubu (Banka teyit yazısı ile birlikte)</w:t>
      </w:r>
      <w:r w:rsidR="009306FF">
        <w:rPr>
          <w:rFonts w:ascii="Times New Roman" w:eastAsia="Times New Roman" w:hAnsi="Times New Roman" w:cs="Times New Roman"/>
          <w:bCs/>
          <w:sz w:val="24"/>
          <w:szCs w:val="24"/>
          <w:lang w:eastAsia="tr-TR"/>
        </w:rPr>
        <w:t>,</w:t>
      </w:r>
      <w:r w:rsidRPr="004C333B">
        <w:rPr>
          <w:rFonts w:ascii="Times New Roman" w:eastAsia="Times New Roman" w:hAnsi="Times New Roman" w:cs="Times New Roman"/>
          <w:bCs/>
          <w:sz w:val="24"/>
          <w:szCs w:val="24"/>
          <w:lang w:eastAsia="tr-TR"/>
        </w:rPr>
        <w:t xml:space="preserve"> </w:t>
      </w:r>
      <w:r w:rsidR="00205A1C" w:rsidRPr="004C333B">
        <w:rPr>
          <w:rFonts w:ascii="Times New Roman" w:eastAsia="Times New Roman" w:hAnsi="Times New Roman" w:cs="Times New Roman"/>
          <w:bCs/>
          <w:sz w:val="24"/>
          <w:szCs w:val="24"/>
          <w:lang w:eastAsia="tr-TR"/>
        </w:rPr>
        <w:t>ikametgâh</w:t>
      </w:r>
      <w:r w:rsidRPr="004C333B">
        <w:rPr>
          <w:rFonts w:ascii="Times New Roman" w:eastAsia="Times New Roman" w:hAnsi="Times New Roman" w:cs="Times New Roman"/>
          <w:bCs/>
          <w:sz w:val="24"/>
          <w:szCs w:val="24"/>
          <w:lang w:eastAsia="tr-TR"/>
        </w:rPr>
        <w:t xml:space="preserve"> senedi ve nüfus cüzdanı örneği (TC Kimlik Numarasını belirtir.) Tebligat için Türkiye'de adresini gösterir yazılı beyanı</w:t>
      </w:r>
      <w:r w:rsidR="00A44C72">
        <w:rPr>
          <w:rFonts w:ascii="Times New Roman" w:eastAsia="Times New Roman" w:hAnsi="Times New Roman" w:cs="Times New Roman"/>
          <w:bCs/>
          <w:sz w:val="24"/>
          <w:szCs w:val="24"/>
          <w:lang w:eastAsia="tr-TR"/>
        </w:rPr>
        <w:t xml:space="preserve">, başkası adına ihaleye katılacak olanlar için adlarına düzenlenmiş noter tasdikli </w:t>
      </w:r>
      <w:r w:rsidR="00205A1C">
        <w:rPr>
          <w:rFonts w:ascii="Times New Roman" w:eastAsia="Times New Roman" w:hAnsi="Times New Roman" w:cs="Times New Roman"/>
          <w:bCs/>
          <w:sz w:val="24"/>
          <w:szCs w:val="24"/>
          <w:lang w:eastAsia="tr-TR"/>
        </w:rPr>
        <w:t>vekâletname</w:t>
      </w:r>
      <w:r w:rsidR="00A16FBE">
        <w:rPr>
          <w:rFonts w:ascii="Times New Roman" w:eastAsia="Times New Roman" w:hAnsi="Times New Roman" w:cs="Times New Roman"/>
          <w:bCs/>
          <w:sz w:val="24"/>
          <w:szCs w:val="24"/>
          <w:lang w:eastAsia="tr-TR"/>
        </w:rPr>
        <w:t xml:space="preserve"> ile</w:t>
      </w:r>
    </w:p>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 Özel hukuk tüzel kişilerinin, yukarıda belirtilen şartlardan ayrı olarak, tüzel kişiliğin vergi kimlik numarası ile idare merkezlerinin bulunduğu yer mahkemesinden veya siciline kayıtlı bulunduğu ticaret veya sanayi odasından yahut </w:t>
      </w:r>
      <w:r w:rsidR="00A44C72">
        <w:rPr>
          <w:rFonts w:ascii="Times New Roman" w:eastAsia="Times New Roman" w:hAnsi="Times New Roman" w:cs="Times New Roman"/>
          <w:bCs/>
          <w:sz w:val="24"/>
          <w:szCs w:val="24"/>
          <w:lang w:eastAsia="tr-TR"/>
        </w:rPr>
        <w:t>benzeri mesleki kuruluştan, 2019</w:t>
      </w:r>
      <w:r w:rsidRPr="004C333B">
        <w:rPr>
          <w:rFonts w:ascii="Times New Roman" w:eastAsia="Times New Roman" w:hAnsi="Times New Roman" w:cs="Times New Roman"/>
          <w:bCs/>
          <w:sz w:val="24"/>
          <w:szCs w:val="24"/>
          <w:lang w:eastAsia="tr-TR"/>
        </w:rPr>
        <w:t xml:space="preserve"> yılı içinde alınmış sicil kayıt belgesi, tüzel kişilik adına ihaleye katılacak veya teklifte bulunacak kişilerin tüzel kişiliği temsile tam </w:t>
      </w:r>
      <w:r w:rsidR="00A44C72">
        <w:rPr>
          <w:rFonts w:ascii="Times New Roman" w:eastAsia="Times New Roman" w:hAnsi="Times New Roman" w:cs="Times New Roman"/>
          <w:bCs/>
          <w:sz w:val="24"/>
          <w:szCs w:val="24"/>
          <w:lang w:eastAsia="tr-TR"/>
        </w:rPr>
        <w:t>yetkili</w:t>
      </w:r>
      <w:r w:rsidRPr="004C333B">
        <w:rPr>
          <w:rFonts w:ascii="Times New Roman" w:eastAsia="Times New Roman" w:hAnsi="Times New Roman" w:cs="Times New Roman"/>
          <w:bCs/>
          <w:sz w:val="24"/>
          <w:szCs w:val="24"/>
          <w:lang w:eastAsia="tr-TR"/>
        </w:rPr>
        <w:t xml:space="preserve"> olduklarını gösterir noterlikçe tasdik edilmiş imza sirkülerini veya </w:t>
      </w:r>
      <w:r w:rsidR="00A44C72" w:rsidRPr="004C333B">
        <w:rPr>
          <w:rFonts w:ascii="Times New Roman" w:eastAsia="Times New Roman" w:hAnsi="Times New Roman" w:cs="Times New Roman"/>
          <w:bCs/>
          <w:sz w:val="24"/>
          <w:szCs w:val="24"/>
          <w:lang w:eastAsia="tr-TR"/>
        </w:rPr>
        <w:t>vekâletnameyi</w:t>
      </w:r>
      <w:r w:rsidRPr="004C333B">
        <w:rPr>
          <w:rFonts w:ascii="Times New Roman" w:eastAsia="Times New Roman" w:hAnsi="Times New Roman" w:cs="Times New Roman"/>
          <w:bCs/>
          <w:sz w:val="24"/>
          <w:szCs w:val="24"/>
          <w:lang w:eastAsia="tr-TR"/>
        </w:rPr>
        <w:t xml:space="preserve"> vermeleri ve tüzel kişiliğinin tebligat adres beyanı,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 Ortak girişim olarak ihalelere teklif verilemez.</w:t>
      </w:r>
    </w:p>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-Şartname ve ihale dosyaları mesai saatleri içerisinde İnegöl </w:t>
      </w:r>
      <w:r w:rsidR="00A44C72">
        <w:rPr>
          <w:rFonts w:ascii="Times New Roman" w:eastAsia="Times New Roman" w:hAnsi="Times New Roman" w:cs="Times New Roman"/>
          <w:bCs/>
          <w:sz w:val="24"/>
          <w:szCs w:val="24"/>
          <w:lang w:eastAsia="tr-TR"/>
        </w:rPr>
        <w:t xml:space="preserve">Hükümet Binası 3. </w:t>
      </w:r>
      <w:r w:rsidR="00205A1C">
        <w:rPr>
          <w:rFonts w:ascii="Times New Roman" w:eastAsia="Times New Roman" w:hAnsi="Times New Roman" w:cs="Times New Roman"/>
          <w:bCs/>
          <w:sz w:val="24"/>
          <w:szCs w:val="24"/>
          <w:lang w:eastAsia="tr-TR"/>
        </w:rPr>
        <w:t xml:space="preserve">Kattaki </w:t>
      </w:r>
      <w:r w:rsidR="00205A1C" w:rsidRPr="004C333B">
        <w:rPr>
          <w:rFonts w:ascii="Times New Roman" w:eastAsia="Times New Roman" w:hAnsi="Times New Roman" w:cs="Times New Roman"/>
          <w:bCs/>
          <w:sz w:val="24"/>
          <w:szCs w:val="24"/>
          <w:lang w:eastAsia="tr-TR"/>
        </w:rPr>
        <w:t>Milli</w:t>
      </w:r>
      <w:r w:rsidRPr="004C333B">
        <w:rPr>
          <w:rFonts w:ascii="Times New Roman" w:eastAsia="Times New Roman" w:hAnsi="Times New Roman" w:cs="Times New Roman"/>
          <w:bCs/>
          <w:sz w:val="24"/>
          <w:szCs w:val="24"/>
          <w:lang w:eastAsia="tr-TR"/>
        </w:rPr>
        <w:t xml:space="preserve"> Emlak Servisinde görülebilir. Posta ile yapılacak müracaatlarda</w:t>
      </w:r>
      <w:r w:rsidR="00A44C72">
        <w:rPr>
          <w:rFonts w:ascii="Times New Roman" w:eastAsia="Times New Roman" w:hAnsi="Times New Roman" w:cs="Times New Roman"/>
          <w:bCs/>
          <w:sz w:val="24"/>
          <w:szCs w:val="24"/>
          <w:lang w:eastAsia="tr-TR"/>
        </w:rPr>
        <w:t xml:space="preserve"> meydana gelebilecek gecikmeler</w:t>
      </w:r>
      <w:r w:rsidRPr="004C333B">
        <w:rPr>
          <w:rFonts w:ascii="Times New Roman" w:eastAsia="Times New Roman" w:hAnsi="Times New Roman" w:cs="Times New Roman"/>
          <w:bCs/>
          <w:sz w:val="24"/>
          <w:szCs w:val="24"/>
          <w:lang w:eastAsia="tr-TR"/>
        </w:rPr>
        <w:t xml:space="preserve"> dikkate alınmayacaktır.</w:t>
      </w:r>
    </w:p>
    <w:p w:rsidR="00AA73A9" w:rsidRPr="004C333B" w:rsidRDefault="00AA73A9" w:rsidP="00A44C72">
      <w:pPr>
        <w:tabs>
          <w:tab w:val="left" w:pos="567"/>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-Komisyon ihaleyi yapıp yapmamakta serbesttir.</w:t>
      </w:r>
    </w:p>
    <w:p w:rsidR="00A44C72"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Türkiye genelinde</w:t>
      </w:r>
      <w:r w:rsidR="00A77F4A">
        <w:rPr>
          <w:rFonts w:ascii="Times New Roman" w:eastAsia="Times New Roman" w:hAnsi="Times New Roman" w:cs="Times New Roman"/>
          <w:bCs/>
          <w:sz w:val="24"/>
          <w:szCs w:val="24"/>
          <w:lang w:eastAsia="tr-TR"/>
        </w:rPr>
        <w:t>ki ihale bilgileri "http/www.milli</w:t>
      </w:r>
      <w:r w:rsidRPr="004C333B">
        <w:rPr>
          <w:rFonts w:ascii="Times New Roman" w:eastAsia="Times New Roman" w:hAnsi="Times New Roman" w:cs="Times New Roman"/>
          <w:bCs/>
          <w:sz w:val="24"/>
          <w:szCs w:val="24"/>
          <w:lang w:eastAsia="tr-TR"/>
        </w:rPr>
        <w:t xml:space="preserve">emlak.gov.tr” internet adresinden öğrenilebilir. </w:t>
      </w:r>
    </w:p>
    <w:p w:rsidR="00C81369" w:rsidRPr="004C333B" w:rsidRDefault="00A44C72" w:rsidP="00AA73A9">
      <w:pPr>
        <w:tabs>
          <w:tab w:val="left" w:pos="15212"/>
        </w:tabs>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tr-TR"/>
        </w:rPr>
        <w:t xml:space="preserve">        </w:t>
      </w:r>
      <w:r w:rsidR="00882B28">
        <w:rPr>
          <w:rFonts w:ascii="Times New Roman" w:eastAsia="Times New Roman" w:hAnsi="Times New Roman" w:cs="Times New Roman"/>
          <w:bCs/>
          <w:sz w:val="24"/>
          <w:szCs w:val="24"/>
          <w:lang w:eastAsia="tr-TR"/>
        </w:rPr>
        <w:t>-</w:t>
      </w:r>
      <w:r w:rsidR="00AA73A9" w:rsidRPr="004C333B">
        <w:rPr>
          <w:rFonts w:ascii="Times New Roman" w:eastAsia="Times New Roman" w:hAnsi="Times New Roman" w:cs="Times New Roman"/>
          <w:bCs/>
          <w:sz w:val="24"/>
          <w:szCs w:val="24"/>
          <w:lang w:eastAsia="tr-TR"/>
        </w:rPr>
        <w:t>İlan olunur.</w:t>
      </w:r>
      <w:bookmarkStart w:id="0" w:name="_GoBack"/>
      <w:bookmarkEnd w:id="0"/>
    </w:p>
    <w:sectPr w:rsidR="00C81369" w:rsidRPr="004C333B" w:rsidSect="00AA73A9">
      <w:pgSz w:w="16838" w:h="11906" w:orient="landscape"/>
      <w:pgMar w:top="284"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25" w:rsidRDefault="00A00025" w:rsidP="00834449">
      <w:pPr>
        <w:spacing w:after="0" w:line="240" w:lineRule="auto"/>
      </w:pPr>
      <w:r>
        <w:separator/>
      </w:r>
    </w:p>
  </w:endnote>
  <w:endnote w:type="continuationSeparator" w:id="0">
    <w:p w:rsidR="00A00025" w:rsidRDefault="00A00025" w:rsidP="0083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25" w:rsidRDefault="00A00025" w:rsidP="00834449">
      <w:pPr>
        <w:spacing w:after="0" w:line="240" w:lineRule="auto"/>
      </w:pPr>
      <w:r>
        <w:separator/>
      </w:r>
    </w:p>
  </w:footnote>
  <w:footnote w:type="continuationSeparator" w:id="0">
    <w:p w:rsidR="00A00025" w:rsidRDefault="00A00025" w:rsidP="00834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9"/>
    <w:rsid w:val="00011091"/>
    <w:rsid w:val="000161DD"/>
    <w:rsid w:val="00036E52"/>
    <w:rsid w:val="00046042"/>
    <w:rsid w:val="00067905"/>
    <w:rsid w:val="000B29E1"/>
    <w:rsid w:val="000B57CC"/>
    <w:rsid w:val="000C4F5C"/>
    <w:rsid w:val="0012562F"/>
    <w:rsid w:val="00141674"/>
    <w:rsid w:val="00143615"/>
    <w:rsid w:val="00155751"/>
    <w:rsid w:val="0016758B"/>
    <w:rsid w:val="00170618"/>
    <w:rsid w:val="001754BD"/>
    <w:rsid w:val="001B64C8"/>
    <w:rsid w:val="0020572F"/>
    <w:rsid w:val="00205A1C"/>
    <w:rsid w:val="00287FD7"/>
    <w:rsid w:val="0029181A"/>
    <w:rsid w:val="002B3C3C"/>
    <w:rsid w:val="002C3AF2"/>
    <w:rsid w:val="003243C8"/>
    <w:rsid w:val="00327160"/>
    <w:rsid w:val="003A6E25"/>
    <w:rsid w:val="003B47B8"/>
    <w:rsid w:val="003C4F2F"/>
    <w:rsid w:val="003F41C5"/>
    <w:rsid w:val="003F4572"/>
    <w:rsid w:val="0042506A"/>
    <w:rsid w:val="004533DF"/>
    <w:rsid w:val="004B0243"/>
    <w:rsid w:val="004B776B"/>
    <w:rsid w:val="004C333B"/>
    <w:rsid w:val="004C5C68"/>
    <w:rsid w:val="004D2096"/>
    <w:rsid w:val="0050364A"/>
    <w:rsid w:val="00547B2F"/>
    <w:rsid w:val="00562919"/>
    <w:rsid w:val="00631579"/>
    <w:rsid w:val="00635BBF"/>
    <w:rsid w:val="0064261B"/>
    <w:rsid w:val="0067526B"/>
    <w:rsid w:val="006D3044"/>
    <w:rsid w:val="006D4AC1"/>
    <w:rsid w:val="006D56AF"/>
    <w:rsid w:val="00702943"/>
    <w:rsid w:val="007248A8"/>
    <w:rsid w:val="0073028A"/>
    <w:rsid w:val="00746325"/>
    <w:rsid w:val="00774097"/>
    <w:rsid w:val="00780B8C"/>
    <w:rsid w:val="007A2546"/>
    <w:rsid w:val="007B0C80"/>
    <w:rsid w:val="007C4DDB"/>
    <w:rsid w:val="007D2C3F"/>
    <w:rsid w:val="00834449"/>
    <w:rsid w:val="00847683"/>
    <w:rsid w:val="00865EF6"/>
    <w:rsid w:val="00865F80"/>
    <w:rsid w:val="00877BF1"/>
    <w:rsid w:val="00882B28"/>
    <w:rsid w:val="00895ADD"/>
    <w:rsid w:val="008A232C"/>
    <w:rsid w:val="008B4282"/>
    <w:rsid w:val="008F7611"/>
    <w:rsid w:val="009272D3"/>
    <w:rsid w:val="009306FF"/>
    <w:rsid w:val="00965C9C"/>
    <w:rsid w:val="00986633"/>
    <w:rsid w:val="009903D1"/>
    <w:rsid w:val="00A00025"/>
    <w:rsid w:val="00A163F4"/>
    <w:rsid w:val="00A16FBE"/>
    <w:rsid w:val="00A223ED"/>
    <w:rsid w:val="00A23845"/>
    <w:rsid w:val="00A41C76"/>
    <w:rsid w:val="00A44C72"/>
    <w:rsid w:val="00A77F4A"/>
    <w:rsid w:val="00AA73A9"/>
    <w:rsid w:val="00AB7889"/>
    <w:rsid w:val="00B62096"/>
    <w:rsid w:val="00BB4E29"/>
    <w:rsid w:val="00BD1692"/>
    <w:rsid w:val="00BD3745"/>
    <w:rsid w:val="00C12037"/>
    <w:rsid w:val="00C2548B"/>
    <w:rsid w:val="00C25B4D"/>
    <w:rsid w:val="00C60EB3"/>
    <w:rsid w:val="00C81369"/>
    <w:rsid w:val="00CD778B"/>
    <w:rsid w:val="00D85FA9"/>
    <w:rsid w:val="00DA4E77"/>
    <w:rsid w:val="00DB6BEA"/>
    <w:rsid w:val="00E52F83"/>
    <w:rsid w:val="00E6044C"/>
    <w:rsid w:val="00E8154A"/>
    <w:rsid w:val="00E97745"/>
    <w:rsid w:val="00EF39C9"/>
    <w:rsid w:val="00F15BFA"/>
    <w:rsid w:val="00F463A4"/>
    <w:rsid w:val="00F5043E"/>
    <w:rsid w:val="00F53484"/>
    <w:rsid w:val="00F61721"/>
    <w:rsid w:val="00F63768"/>
    <w:rsid w:val="00F77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05B3-D2C2-4571-94D5-8681F5E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44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4449"/>
  </w:style>
  <w:style w:type="paragraph" w:styleId="Altbilgi">
    <w:name w:val="footer"/>
    <w:basedOn w:val="Normal"/>
    <w:link w:val="AltbilgiChar"/>
    <w:uiPriority w:val="99"/>
    <w:unhideWhenUsed/>
    <w:rsid w:val="008344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4449"/>
  </w:style>
  <w:style w:type="table" w:styleId="TabloKlavuzu">
    <w:name w:val="Table Grid"/>
    <w:basedOn w:val="NormalTablo"/>
    <w:uiPriority w:val="39"/>
    <w:rsid w:val="00834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7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78B"/>
    <w:rPr>
      <w:rFonts w:ascii="Segoe UI" w:hAnsi="Segoe UI" w:cs="Segoe UI"/>
      <w:sz w:val="18"/>
      <w:szCs w:val="18"/>
    </w:rPr>
  </w:style>
  <w:style w:type="character" w:styleId="Kpr">
    <w:name w:val="Hyperlink"/>
    <w:basedOn w:val="VarsaylanParagrafYazTipi"/>
    <w:uiPriority w:val="99"/>
    <w:unhideWhenUsed/>
    <w:rsid w:val="00BD3745"/>
    <w:rPr>
      <w:color w:val="0563C1" w:themeColor="hyperlink"/>
      <w:u w:val="single"/>
    </w:rPr>
  </w:style>
  <w:style w:type="character" w:styleId="zlenenKpr">
    <w:name w:val="FollowedHyperlink"/>
    <w:basedOn w:val="VarsaylanParagrafYazTipi"/>
    <w:uiPriority w:val="99"/>
    <w:semiHidden/>
    <w:unhideWhenUsed/>
    <w:rsid w:val="007248A8"/>
    <w:rPr>
      <w:color w:val="954F72" w:themeColor="followedHyperlink"/>
      <w:u w:val="single"/>
    </w:rPr>
  </w:style>
  <w:style w:type="paragraph" w:styleId="ListeParagraf">
    <w:name w:val="List Paragraph"/>
    <w:basedOn w:val="Normal"/>
    <w:uiPriority w:val="34"/>
    <w:qFormat/>
    <w:rsid w:val="0063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455963">
      <w:bodyDiv w:val="1"/>
      <w:marLeft w:val="0"/>
      <w:marRight w:val="0"/>
      <w:marTop w:val="0"/>
      <w:marBottom w:val="0"/>
      <w:divBdr>
        <w:top w:val="none" w:sz="0" w:space="0" w:color="auto"/>
        <w:left w:val="none" w:sz="0" w:space="0" w:color="auto"/>
        <w:bottom w:val="none" w:sz="0" w:space="0" w:color="auto"/>
        <w:right w:val="none" w:sz="0" w:space="0" w:color="auto"/>
      </w:divBdr>
    </w:div>
    <w:div w:id="1846817334">
      <w:bodyDiv w:val="1"/>
      <w:marLeft w:val="0"/>
      <w:marRight w:val="0"/>
      <w:marTop w:val="0"/>
      <w:marBottom w:val="0"/>
      <w:divBdr>
        <w:top w:val="none" w:sz="0" w:space="0" w:color="auto"/>
        <w:left w:val="none" w:sz="0" w:space="0" w:color="auto"/>
        <w:bottom w:val="none" w:sz="0" w:space="0" w:color="auto"/>
        <w:right w:val="none" w:sz="0" w:space="0" w:color="auto"/>
      </w:divBdr>
    </w:div>
    <w:div w:id="2107189706">
      <w:bodyDiv w:val="1"/>
      <w:marLeft w:val="0"/>
      <w:marRight w:val="0"/>
      <w:marTop w:val="0"/>
      <w:marBottom w:val="0"/>
      <w:divBdr>
        <w:top w:val="none" w:sz="0" w:space="0" w:color="auto"/>
        <w:left w:val="none" w:sz="0" w:space="0" w:color="auto"/>
        <w:bottom w:val="none" w:sz="0" w:space="0" w:color="auto"/>
        <w:right w:val="none" w:sz="0" w:space="0" w:color="auto"/>
      </w:divBdr>
    </w:div>
    <w:div w:id="21256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CE04-1C04-4EF5-A864-A71A84C8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427</Words>
  <Characters>2436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LULEC</dc:creator>
  <cp:lastModifiedBy>ESAT GOGERCIN</cp:lastModifiedBy>
  <cp:revision>9</cp:revision>
  <cp:lastPrinted>2016-10-12T14:04:00Z</cp:lastPrinted>
  <dcterms:created xsi:type="dcterms:W3CDTF">2019-11-14T09:13:00Z</dcterms:created>
  <dcterms:modified xsi:type="dcterms:W3CDTF">2019-11-18T06:08:00Z</dcterms:modified>
</cp:coreProperties>
</file>