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A3" w:rsidRP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r w:rsidRPr="00804AA3">
        <w:rPr>
          <w:rFonts w:ascii="Arial" w:eastAsia="Times New Roman" w:hAnsi="Arial" w:cs="Arial"/>
          <w:color w:val="000000"/>
          <w:sz w:val="20"/>
          <w:szCs w:val="20"/>
          <w:lang w:eastAsia="tr-TR"/>
        </w:rPr>
        <w:t>Konu: Sıfır Atık Belgelerinin Yenilenmesi</w:t>
      </w:r>
    </w:p>
    <w:p w:rsidR="00804AA3" w:rsidRP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p>
    <w:p w:rsidR="00804AA3" w:rsidRP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r w:rsidRPr="00804AA3">
        <w:rPr>
          <w:rFonts w:ascii="Calibri" w:eastAsia="Times New Roman" w:hAnsi="Calibri" w:cs="Calibri"/>
          <w:color w:val="000000"/>
          <w:sz w:val="24"/>
          <w:szCs w:val="24"/>
          <w:lang w:eastAsia="tr-TR"/>
        </w:rPr>
        <w:t> </w:t>
      </w:r>
    </w:p>
    <w:p w:rsidR="00804AA3" w:rsidRPr="00804AA3" w:rsidRDefault="00804AA3" w:rsidP="00804AA3">
      <w:pPr>
        <w:shd w:val="clear" w:color="auto" w:fill="FFFFFF"/>
        <w:spacing w:after="0" w:line="240" w:lineRule="auto"/>
        <w:ind w:firstLine="708"/>
        <w:jc w:val="both"/>
        <w:rPr>
          <w:rFonts w:ascii="Calibri" w:eastAsia="Times New Roman" w:hAnsi="Calibri" w:cs="Calibri"/>
          <w:color w:val="000000"/>
          <w:sz w:val="24"/>
          <w:szCs w:val="24"/>
          <w:lang w:eastAsia="tr-TR"/>
        </w:rPr>
      </w:pPr>
      <w:r w:rsidRPr="00804AA3">
        <w:rPr>
          <w:rFonts w:ascii="Arial" w:eastAsia="Times New Roman" w:hAnsi="Arial" w:cs="Arial"/>
          <w:color w:val="000000"/>
          <w:sz w:val="20"/>
          <w:szCs w:val="20"/>
          <w:lang w:eastAsia="tr-TR"/>
        </w:rPr>
        <w:t>Bilindiği üzere, 12 Temmuz 2019 tarihli ve 30829 sayılı Resmî Gazete'de yayımlanarak yürürlüğe giren Sıfır Atık Yönetmeliği gereğince veri girişlerinin gerçekleştirilmesi ve belgelendirme süreçlerinin yapılmasına ilişkin iş ve işlemler Entegre Çevre Bilgi Sistemi'nde yer alan Sıfır Atık Bilgi Sistemi aracılığıyla gerçekleştirilmektedir.</w:t>
      </w:r>
    </w:p>
    <w:p w:rsidR="00804AA3" w:rsidRP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r w:rsidRPr="00804AA3">
        <w:rPr>
          <w:rFonts w:ascii="Arial" w:eastAsia="Times New Roman" w:hAnsi="Arial" w:cs="Arial"/>
          <w:color w:val="000000"/>
          <w:sz w:val="20"/>
          <w:szCs w:val="20"/>
          <w:lang w:eastAsia="tr-TR"/>
        </w:rPr>
        <w:t>            Sıfır Atık Yönetmeliği'nin "Sıfır atık belgesine başvuru ve başvurunun değerlendirilmesi" başlıklı 17'nci maddesinin üçüncü fıkrasında "Sıfır atık belgelerinin geçerliliği beş yıldır. Belge alma yükümlülüğü bulunan yerler,  belgenin geçerlilik süresi dolmadan üç ay önce belgenin yenilenmesi için başvuruda bulunurlar ve belge süreci yeniden başlar." hükmü yer almaktadır. Bu doğrultuda, "Belge Yenileme" ekranı geliştirilerek Sıfır Atık Bilgi Sistemine aktarımı sağlanmıştır.</w:t>
      </w:r>
    </w:p>
    <w:p w:rsidR="00804AA3" w:rsidRP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r w:rsidRPr="00804AA3">
        <w:rPr>
          <w:rFonts w:ascii="Arial" w:eastAsia="Times New Roman" w:hAnsi="Arial" w:cs="Arial"/>
          <w:color w:val="000000"/>
          <w:sz w:val="20"/>
          <w:szCs w:val="20"/>
          <w:lang w:eastAsia="tr-TR"/>
        </w:rPr>
        <w:t>           Belge yenileme işlemlerine yönelik kılavuz yazı ekinde yer almakta olup belge yenilemesi gereken bina/yerleşkelerin belge yenileme iş ve işlemlerinin bu doğrultuda sağlanması gerekmektedir.</w:t>
      </w:r>
    </w:p>
    <w:p w:rsidR="00804AA3" w:rsidRDefault="00804AA3" w:rsidP="00804AA3">
      <w:pPr>
        <w:shd w:val="clear" w:color="auto" w:fill="FFFFFF"/>
        <w:spacing w:after="0" w:line="240" w:lineRule="auto"/>
        <w:jc w:val="both"/>
        <w:rPr>
          <w:rFonts w:ascii="Calibri" w:eastAsia="Times New Roman" w:hAnsi="Calibri" w:cs="Calibri"/>
          <w:color w:val="000000"/>
          <w:sz w:val="24"/>
          <w:szCs w:val="24"/>
          <w:lang w:eastAsia="tr-TR"/>
        </w:rPr>
      </w:pPr>
    </w:p>
    <w:p w:rsidR="00774ECB" w:rsidRPr="00804AA3" w:rsidRDefault="00774ECB" w:rsidP="00804AA3">
      <w:pPr>
        <w:shd w:val="clear" w:color="auto" w:fill="FFFFFF"/>
        <w:spacing w:after="0" w:line="240" w:lineRule="auto"/>
        <w:jc w:val="both"/>
        <w:rPr>
          <w:rFonts w:ascii="Calibri" w:eastAsia="Times New Roman" w:hAnsi="Calibri" w:cs="Calibri"/>
          <w:color w:val="000000"/>
          <w:sz w:val="24"/>
          <w:szCs w:val="24"/>
          <w:lang w:eastAsia="tr-TR"/>
        </w:rPr>
      </w:pPr>
      <w:bookmarkStart w:id="0" w:name="_GoBack"/>
      <w:bookmarkEnd w:id="0"/>
    </w:p>
    <w:sectPr w:rsidR="00774ECB" w:rsidRPr="00804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7B"/>
    <w:rsid w:val="004751F0"/>
    <w:rsid w:val="00774ECB"/>
    <w:rsid w:val="0079267B"/>
    <w:rsid w:val="00804AA3"/>
    <w:rsid w:val="00F44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4249"/>
  <w15:chartTrackingRefBased/>
  <w15:docId w15:val="{DB045B1D-C846-4C93-A0CE-D40CC27B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171063">
      <w:bodyDiv w:val="1"/>
      <w:marLeft w:val="0"/>
      <w:marRight w:val="0"/>
      <w:marTop w:val="0"/>
      <w:marBottom w:val="0"/>
      <w:divBdr>
        <w:top w:val="none" w:sz="0" w:space="0" w:color="auto"/>
        <w:left w:val="none" w:sz="0" w:space="0" w:color="auto"/>
        <w:bottom w:val="none" w:sz="0" w:space="0" w:color="auto"/>
        <w:right w:val="none" w:sz="0" w:space="0" w:color="auto"/>
      </w:divBdr>
    </w:div>
    <w:div w:id="759520885">
      <w:bodyDiv w:val="1"/>
      <w:marLeft w:val="0"/>
      <w:marRight w:val="0"/>
      <w:marTop w:val="0"/>
      <w:marBottom w:val="0"/>
      <w:divBdr>
        <w:top w:val="none" w:sz="0" w:space="0" w:color="auto"/>
        <w:left w:val="none" w:sz="0" w:space="0" w:color="auto"/>
        <w:bottom w:val="none" w:sz="0" w:space="0" w:color="auto"/>
        <w:right w:val="none" w:sz="0" w:space="0" w:color="auto"/>
      </w:divBdr>
      <w:divsChild>
        <w:div w:id="1946955878">
          <w:marLeft w:val="0"/>
          <w:marRight w:val="0"/>
          <w:marTop w:val="0"/>
          <w:marBottom w:val="0"/>
          <w:divBdr>
            <w:top w:val="none" w:sz="0" w:space="0" w:color="auto"/>
            <w:left w:val="none" w:sz="0" w:space="0" w:color="auto"/>
            <w:bottom w:val="none" w:sz="0" w:space="0" w:color="auto"/>
            <w:right w:val="none" w:sz="0" w:space="0" w:color="auto"/>
          </w:divBdr>
        </w:div>
        <w:div w:id="1426071804">
          <w:marLeft w:val="0"/>
          <w:marRight w:val="0"/>
          <w:marTop w:val="0"/>
          <w:marBottom w:val="0"/>
          <w:divBdr>
            <w:top w:val="none" w:sz="0" w:space="0" w:color="auto"/>
            <w:left w:val="none" w:sz="0" w:space="0" w:color="auto"/>
            <w:bottom w:val="none" w:sz="0" w:space="0" w:color="auto"/>
            <w:right w:val="none" w:sz="0" w:space="0" w:color="auto"/>
          </w:divBdr>
        </w:div>
        <w:div w:id="1929730654">
          <w:marLeft w:val="0"/>
          <w:marRight w:val="0"/>
          <w:marTop w:val="0"/>
          <w:marBottom w:val="0"/>
          <w:divBdr>
            <w:top w:val="none" w:sz="0" w:space="0" w:color="auto"/>
            <w:left w:val="none" w:sz="0" w:space="0" w:color="auto"/>
            <w:bottom w:val="none" w:sz="0" w:space="0" w:color="auto"/>
            <w:right w:val="none" w:sz="0" w:space="0" w:color="auto"/>
          </w:divBdr>
        </w:div>
        <w:div w:id="2096045960">
          <w:marLeft w:val="0"/>
          <w:marRight w:val="0"/>
          <w:marTop w:val="0"/>
          <w:marBottom w:val="0"/>
          <w:divBdr>
            <w:top w:val="none" w:sz="0" w:space="0" w:color="auto"/>
            <w:left w:val="none" w:sz="0" w:space="0" w:color="auto"/>
            <w:bottom w:val="none" w:sz="0" w:space="0" w:color="auto"/>
            <w:right w:val="none" w:sz="0" w:space="0" w:color="auto"/>
          </w:divBdr>
        </w:div>
        <w:div w:id="724596930">
          <w:marLeft w:val="0"/>
          <w:marRight w:val="0"/>
          <w:marTop w:val="0"/>
          <w:marBottom w:val="0"/>
          <w:divBdr>
            <w:top w:val="none" w:sz="0" w:space="0" w:color="auto"/>
            <w:left w:val="none" w:sz="0" w:space="0" w:color="auto"/>
            <w:bottom w:val="none" w:sz="0" w:space="0" w:color="auto"/>
            <w:right w:val="none" w:sz="0" w:space="0" w:color="auto"/>
          </w:divBdr>
        </w:div>
        <w:div w:id="1298754091">
          <w:marLeft w:val="0"/>
          <w:marRight w:val="0"/>
          <w:marTop w:val="0"/>
          <w:marBottom w:val="0"/>
          <w:divBdr>
            <w:top w:val="none" w:sz="0" w:space="0" w:color="auto"/>
            <w:left w:val="none" w:sz="0" w:space="0" w:color="auto"/>
            <w:bottom w:val="none" w:sz="0" w:space="0" w:color="auto"/>
            <w:right w:val="none" w:sz="0" w:space="0" w:color="auto"/>
          </w:divBdr>
        </w:div>
        <w:div w:id="333725566">
          <w:marLeft w:val="0"/>
          <w:marRight w:val="0"/>
          <w:marTop w:val="0"/>
          <w:marBottom w:val="0"/>
          <w:divBdr>
            <w:top w:val="none" w:sz="0" w:space="0" w:color="auto"/>
            <w:left w:val="none" w:sz="0" w:space="0" w:color="auto"/>
            <w:bottom w:val="none" w:sz="0" w:space="0" w:color="auto"/>
            <w:right w:val="none" w:sz="0" w:space="0" w:color="auto"/>
          </w:divBdr>
        </w:div>
        <w:div w:id="1427917342">
          <w:marLeft w:val="0"/>
          <w:marRight w:val="0"/>
          <w:marTop w:val="0"/>
          <w:marBottom w:val="0"/>
          <w:divBdr>
            <w:top w:val="none" w:sz="0" w:space="0" w:color="auto"/>
            <w:left w:val="none" w:sz="0" w:space="0" w:color="auto"/>
            <w:bottom w:val="none" w:sz="0" w:space="0" w:color="auto"/>
            <w:right w:val="none" w:sz="0" w:space="0" w:color="auto"/>
          </w:divBdr>
        </w:div>
        <w:div w:id="181745220">
          <w:marLeft w:val="0"/>
          <w:marRight w:val="0"/>
          <w:marTop w:val="0"/>
          <w:marBottom w:val="0"/>
          <w:divBdr>
            <w:top w:val="none" w:sz="0" w:space="0" w:color="auto"/>
            <w:left w:val="none" w:sz="0" w:space="0" w:color="auto"/>
            <w:bottom w:val="none" w:sz="0" w:space="0" w:color="auto"/>
            <w:right w:val="none" w:sz="0" w:space="0" w:color="auto"/>
          </w:divBdr>
        </w:div>
        <w:div w:id="1982223430">
          <w:marLeft w:val="0"/>
          <w:marRight w:val="0"/>
          <w:marTop w:val="0"/>
          <w:marBottom w:val="0"/>
          <w:divBdr>
            <w:top w:val="none" w:sz="0" w:space="0" w:color="auto"/>
            <w:left w:val="none" w:sz="0" w:space="0" w:color="auto"/>
            <w:bottom w:val="none" w:sz="0" w:space="0" w:color="auto"/>
            <w:right w:val="none" w:sz="0" w:space="0" w:color="auto"/>
          </w:divBdr>
        </w:div>
        <w:div w:id="665281784">
          <w:marLeft w:val="0"/>
          <w:marRight w:val="0"/>
          <w:marTop w:val="0"/>
          <w:marBottom w:val="0"/>
          <w:divBdr>
            <w:top w:val="none" w:sz="0" w:space="0" w:color="auto"/>
            <w:left w:val="none" w:sz="0" w:space="0" w:color="auto"/>
            <w:bottom w:val="none" w:sz="0" w:space="0" w:color="auto"/>
            <w:right w:val="none" w:sz="0" w:space="0" w:color="auto"/>
          </w:divBdr>
        </w:div>
        <w:div w:id="373703203">
          <w:marLeft w:val="0"/>
          <w:marRight w:val="0"/>
          <w:marTop w:val="0"/>
          <w:marBottom w:val="0"/>
          <w:divBdr>
            <w:top w:val="none" w:sz="0" w:space="0" w:color="auto"/>
            <w:left w:val="none" w:sz="0" w:space="0" w:color="auto"/>
            <w:bottom w:val="none" w:sz="0" w:space="0" w:color="auto"/>
            <w:right w:val="none" w:sz="0" w:space="0" w:color="auto"/>
          </w:divBdr>
        </w:div>
        <w:div w:id="1247811337">
          <w:marLeft w:val="0"/>
          <w:marRight w:val="0"/>
          <w:marTop w:val="0"/>
          <w:marBottom w:val="0"/>
          <w:divBdr>
            <w:top w:val="none" w:sz="0" w:space="0" w:color="auto"/>
            <w:left w:val="none" w:sz="0" w:space="0" w:color="auto"/>
            <w:bottom w:val="none" w:sz="0" w:space="0" w:color="auto"/>
            <w:right w:val="none" w:sz="0" w:space="0" w:color="auto"/>
          </w:divBdr>
        </w:div>
        <w:div w:id="1122379684">
          <w:marLeft w:val="0"/>
          <w:marRight w:val="0"/>
          <w:marTop w:val="0"/>
          <w:marBottom w:val="0"/>
          <w:divBdr>
            <w:top w:val="none" w:sz="0" w:space="0" w:color="auto"/>
            <w:left w:val="none" w:sz="0" w:space="0" w:color="auto"/>
            <w:bottom w:val="none" w:sz="0" w:space="0" w:color="auto"/>
            <w:right w:val="none" w:sz="0" w:space="0" w:color="auto"/>
          </w:divBdr>
        </w:div>
        <w:div w:id="1543327281">
          <w:marLeft w:val="0"/>
          <w:marRight w:val="0"/>
          <w:marTop w:val="0"/>
          <w:marBottom w:val="0"/>
          <w:divBdr>
            <w:top w:val="none" w:sz="0" w:space="0" w:color="auto"/>
            <w:left w:val="none" w:sz="0" w:space="0" w:color="auto"/>
            <w:bottom w:val="none" w:sz="0" w:space="0" w:color="auto"/>
            <w:right w:val="none" w:sz="0" w:space="0" w:color="auto"/>
          </w:divBdr>
        </w:div>
        <w:div w:id="1377852700">
          <w:marLeft w:val="0"/>
          <w:marRight w:val="0"/>
          <w:marTop w:val="0"/>
          <w:marBottom w:val="0"/>
          <w:divBdr>
            <w:top w:val="none" w:sz="0" w:space="0" w:color="auto"/>
            <w:left w:val="none" w:sz="0" w:space="0" w:color="auto"/>
            <w:bottom w:val="none" w:sz="0" w:space="0" w:color="auto"/>
            <w:right w:val="none" w:sz="0" w:space="0" w:color="auto"/>
          </w:divBdr>
        </w:div>
      </w:divsChild>
    </w:div>
    <w:div w:id="898327766">
      <w:bodyDiv w:val="1"/>
      <w:marLeft w:val="0"/>
      <w:marRight w:val="0"/>
      <w:marTop w:val="0"/>
      <w:marBottom w:val="0"/>
      <w:divBdr>
        <w:top w:val="none" w:sz="0" w:space="0" w:color="auto"/>
        <w:left w:val="none" w:sz="0" w:space="0" w:color="auto"/>
        <w:bottom w:val="none" w:sz="0" w:space="0" w:color="auto"/>
        <w:right w:val="none" w:sz="0" w:space="0" w:color="auto"/>
      </w:divBdr>
      <w:divsChild>
        <w:div w:id="2000041696">
          <w:marLeft w:val="0"/>
          <w:marRight w:val="0"/>
          <w:marTop w:val="0"/>
          <w:marBottom w:val="0"/>
          <w:divBdr>
            <w:top w:val="none" w:sz="0" w:space="0" w:color="auto"/>
            <w:left w:val="none" w:sz="0" w:space="0" w:color="auto"/>
            <w:bottom w:val="none" w:sz="0" w:space="0" w:color="auto"/>
            <w:right w:val="none" w:sz="0" w:space="0" w:color="auto"/>
          </w:divBdr>
        </w:div>
        <w:div w:id="1193499087">
          <w:marLeft w:val="0"/>
          <w:marRight w:val="0"/>
          <w:marTop w:val="0"/>
          <w:marBottom w:val="0"/>
          <w:divBdr>
            <w:top w:val="none" w:sz="0" w:space="0" w:color="auto"/>
            <w:left w:val="none" w:sz="0" w:space="0" w:color="auto"/>
            <w:bottom w:val="none" w:sz="0" w:space="0" w:color="auto"/>
            <w:right w:val="none" w:sz="0" w:space="0" w:color="auto"/>
          </w:divBdr>
        </w:div>
        <w:div w:id="150685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Leyla CEBECİ</dc:creator>
  <cp:keywords/>
  <dc:description/>
  <cp:lastModifiedBy>Leyla CEBECİ</cp:lastModifiedBy>
  <cp:revision>5</cp:revision>
  <dcterms:created xsi:type="dcterms:W3CDTF">2025-01-20T07:11:00Z</dcterms:created>
  <dcterms:modified xsi:type="dcterms:W3CDTF">2025-01-21T06:34:00Z</dcterms:modified>
</cp:coreProperties>
</file>