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04B46" w:rsidRDefault="00004B46" w:rsidP="00004B4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4F053E" w:rsidRDefault="00004B46" w:rsidP="00004B4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4F053E">
        <w:rPr>
          <w:rFonts w:ascii="Times New Roman" w:hAnsi="Times New Roman" w:cs="Times New Roman"/>
          <w:b/>
          <w:bCs/>
          <w:sz w:val="40"/>
          <w:szCs w:val="40"/>
          <w:u w:val="single"/>
        </w:rPr>
        <w:t>DUYURU</w:t>
      </w:r>
    </w:p>
    <w:p w:rsidR="00A97B9C" w:rsidRPr="00004B46" w:rsidRDefault="00A97B9C" w:rsidP="00004B4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04B46" w:rsidRPr="00E437B3" w:rsidRDefault="003A213D" w:rsidP="00E437B3">
      <w:pPr>
        <w:ind w:firstLine="708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437B3">
        <w:rPr>
          <w:rFonts w:ascii="Times New Roman" w:hAnsi="Times New Roman" w:cs="Times New Roman"/>
          <w:sz w:val="32"/>
          <w:szCs w:val="32"/>
        </w:rPr>
        <w:t xml:space="preserve">İlimiz, </w:t>
      </w:r>
      <w:r w:rsidR="00E437B3" w:rsidRPr="00E437B3">
        <w:rPr>
          <w:rFonts w:ascii="Times New Roman" w:hAnsi="Times New Roman" w:cs="Times New Roman"/>
          <w:sz w:val="32"/>
          <w:szCs w:val="32"/>
        </w:rPr>
        <w:t>Nilüfer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 xml:space="preserve"> İlçesi, Başköy Mahallesi, Başköy Dökümcüler Sitesi, D.6 </w:t>
      </w:r>
      <w:proofErr w:type="gramStart"/>
      <w:r w:rsidR="00E437B3" w:rsidRPr="00E437B3">
        <w:rPr>
          <w:rFonts w:ascii="Times New Roman" w:hAnsi="Times New Roman" w:cs="Times New Roman"/>
          <w:bCs/>
          <w:sz w:val="32"/>
          <w:szCs w:val="32"/>
        </w:rPr>
        <w:t>No :8</w:t>
      </w:r>
      <w:proofErr w:type="gramEnd"/>
      <w:r w:rsidR="00E437B3" w:rsidRPr="00E437B3">
        <w:rPr>
          <w:rFonts w:ascii="Times New Roman" w:hAnsi="Times New Roman" w:cs="Times New Roman"/>
          <w:bCs/>
          <w:sz w:val="32"/>
          <w:szCs w:val="32"/>
        </w:rPr>
        <w:t xml:space="preserve"> adresinde,  10343 ada ve 2 parsel</w:t>
      </w:r>
      <w:r w:rsidR="00E437B3" w:rsidRPr="00E437B3">
        <w:rPr>
          <w:rFonts w:ascii="Times New Roman" w:hAnsi="Times New Roman" w:cs="Times New Roman"/>
          <w:sz w:val="32"/>
          <w:szCs w:val="32"/>
        </w:rPr>
        <w:t xml:space="preserve"> 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>numarasında kayıtlı alanın 504,67</w:t>
      </w:r>
      <w:r w:rsidR="00E437B3" w:rsidRPr="00E437B3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>m</w:t>
      </w:r>
      <w:r w:rsidR="00E437B3" w:rsidRPr="00E437B3">
        <w:rPr>
          <w:rFonts w:ascii="Times New Roman" w:hAnsi="Times New Roman" w:cs="Times New Roman"/>
          <w:bCs/>
          <w:sz w:val="32"/>
          <w:szCs w:val="32"/>
          <w:vertAlign w:val="superscript"/>
        </w:rPr>
        <w:t>2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 xml:space="preserve">’lik kapalı kısmında, ÇAPAN KATMAN ÇAPAN METAL tarafından gerçekleştirilmesi planlanan “Demir </w:t>
      </w:r>
      <w:r w:rsidR="00E437B3" w:rsidRPr="00E437B3">
        <w:rPr>
          <w:rFonts w:ascii="Times New Roman" w:hAnsi="Times New Roman" w:cs="Times New Roman"/>
          <w:sz w:val="32"/>
          <w:szCs w:val="32"/>
        </w:rPr>
        <w:t>ve Demir Dışı Metalleri Ergitme, Döküm İmalatı, Tehlikeli ve Tehlikesiz Geri kazanım Tesisi (72.768 ton/yıl)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 xml:space="preserve">” </w:t>
      </w:r>
      <w:r w:rsidR="00E437B3" w:rsidRPr="00E437B3">
        <w:rPr>
          <w:rFonts w:ascii="Times New Roman" w:hAnsi="Times New Roman" w:cs="Times New Roman"/>
          <w:sz w:val="32"/>
          <w:szCs w:val="32"/>
        </w:rPr>
        <w:t>projesi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F053E" w:rsidRPr="00E437B3">
        <w:rPr>
          <w:rFonts w:ascii="Times New Roman" w:hAnsi="Times New Roman" w:cs="Times New Roman"/>
          <w:bCs/>
          <w:sz w:val="32"/>
          <w:szCs w:val="32"/>
        </w:rPr>
        <w:t>için,</w:t>
      </w:r>
      <w:r w:rsidR="00004B46" w:rsidRPr="00E437B3">
        <w:rPr>
          <w:rFonts w:ascii="Times New Roman" w:hAnsi="Times New Roman" w:cs="Times New Roman"/>
          <w:bCs/>
          <w:sz w:val="32"/>
          <w:szCs w:val="32"/>
        </w:rPr>
        <w:t xml:space="preserve"> proje sahibi tarafından, </w:t>
      </w:r>
      <w:r w:rsidR="00F50715" w:rsidRPr="00E437B3">
        <w:rPr>
          <w:rFonts w:ascii="Times New Roman" w:eastAsia="Calibri" w:hAnsi="Times New Roman" w:cs="Times New Roman"/>
          <w:sz w:val="32"/>
          <w:szCs w:val="32"/>
        </w:rPr>
        <w:t xml:space="preserve">29.07.2022 tarih ve 31907 </w:t>
      </w:r>
      <w:r w:rsidR="00004B46" w:rsidRPr="00E437B3">
        <w:rPr>
          <w:rFonts w:ascii="Times New Roman" w:hAnsi="Times New Roman" w:cs="Times New Roman"/>
          <w:bCs/>
          <w:sz w:val="32"/>
          <w:szCs w:val="32"/>
        </w:rPr>
        <w:t xml:space="preserve">sayılı Resmi Gazetede yayımlanarak yürürlüğe giren Çevresel Etki Değerlendirmesi (ÇED) Yönetmeliğinin 16. maddesi uyarınca, </w:t>
      </w:r>
      <w:r w:rsidR="00004B46" w:rsidRPr="00E437B3">
        <w:rPr>
          <w:rFonts w:ascii="Times New Roman" w:hAnsi="Times New Roman" w:cs="Times New Roman"/>
          <w:sz w:val="32"/>
          <w:szCs w:val="32"/>
        </w:rPr>
        <w:t xml:space="preserve">hazırlanan Proje Tanıtım Dosyası incelenmiş ve değerlendirilmiş olup </w:t>
      </w:r>
      <w:r w:rsidR="001758BE" w:rsidRPr="00E437B3">
        <w:rPr>
          <w:rFonts w:ascii="Times New Roman" w:hAnsi="Times New Roman" w:cs="Times New Roman"/>
          <w:sz w:val="32"/>
          <w:szCs w:val="32"/>
        </w:rPr>
        <w:t xml:space="preserve">ÇED </w:t>
      </w:r>
      <w:r w:rsidR="00004B46" w:rsidRPr="00E437B3">
        <w:rPr>
          <w:rFonts w:ascii="Times New Roman" w:hAnsi="Times New Roman" w:cs="Times New Roman"/>
          <w:sz w:val="32"/>
          <w:szCs w:val="32"/>
        </w:rPr>
        <w:t xml:space="preserve">Yönetmeliğin 17. maddesi gereğince söz konusu alanda, 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 xml:space="preserve">ÇAPAN KATMAN ÇAPAN METAL tarafından gerçekleştirilmesi planlanan “Demir </w:t>
      </w:r>
      <w:r w:rsidR="00E437B3" w:rsidRPr="00E437B3">
        <w:rPr>
          <w:rFonts w:ascii="Times New Roman" w:hAnsi="Times New Roman" w:cs="Times New Roman"/>
          <w:sz w:val="32"/>
          <w:szCs w:val="32"/>
        </w:rPr>
        <w:t>ve Demir Dışı Metalleri Ergitme, Döküm İmalatı, Tehlikeli ve Tehlikesiz Geri kazanım Tesisi (72.768 ton/yıl)</w:t>
      </w:r>
      <w:r w:rsidR="00E437B3" w:rsidRPr="00E437B3">
        <w:rPr>
          <w:rFonts w:ascii="Times New Roman" w:hAnsi="Times New Roman" w:cs="Times New Roman"/>
          <w:bCs/>
          <w:sz w:val="32"/>
          <w:szCs w:val="32"/>
        </w:rPr>
        <w:t xml:space="preserve">” </w:t>
      </w:r>
      <w:r w:rsidR="00E437B3" w:rsidRPr="00E437B3">
        <w:rPr>
          <w:rFonts w:ascii="Times New Roman" w:hAnsi="Times New Roman" w:cs="Times New Roman"/>
          <w:sz w:val="32"/>
          <w:szCs w:val="32"/>
        </w:rPr>
        <w:t>projesi</w:t>
      </w:r>
      <w:r w:rsidR="00004B46" w:rsidRPr="00E437B3">
        <w:rPr>
          <w:rFonts w:ascii="Times New Roman" w:hAnsi="Times New Roman" w:cs="Times New Roman"/>
          <w:bCs/>
          <w:sz w:val="32"/>
          <w:szCs w:val="32"/>
        </w:rPr>
        <w:t>ne, Valiliğimizce “Çevresel Etki Değerlendirmesi Gerekli Değildir Kararı” verilmiştir.</w:t>
      </w:r>
      <w:r w:rsidR="00004B46" w:rsidRPr="00E437B3">
        <w:rPr>
          <w:rFonts w:ascii="Times New Roman" w:hAnsi="Times New Roman" w:cs="Times New Roman"/>
          <w:bCs/>
          <w:sz w:val="32"/>
          <w:szCs w:val="32"/>
        </w:rPr>
        <w:tab/>
      </w:r>
    </w:p>
    <w:p w:rsidR="00A97B9C" w:rsidRPr="00E437B3" w:rsidRDefault="00004B46" w:rsidP="00004B46">
      <w:pPr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7B3">
        <w:rPr>
          <w:rFonts w:ascii="Times New Roman" w:hAnsi="Times New Roman" w:cs="Times New Roman"/>
          <w:bCs/>
          <w:sz w:val="32"/>
          <w:szCs w:val="32"/>
        </w:rPr>
        <w:t>Kamuoyuna duyurulur.</w:t>
      </w:r>
      <w:r w:rsidRPr="00E437B3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:rsidR="00004B46" w:rsidRPr="00004B46" w:rsidRDefault="00004B46" w:rsidP="00004B4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4B4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</w:p>
    <w:p w:rsidR="00004B46" w:rsidRPr="004F053E" w:rsidRDefault="00004B46" w:rsidP="00004B4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4B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="004F053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4F053E">
        <w:rPr>
          <w:rFonts w:ascii="Times New Roman" w:hAnsi="Times New Roman" w:cs="Times New Roman"/>
          <w:b/>
          <w:bCs/>
          <w:sz w:val="32"/>
          <w:szCs w:val="32"/>
        </w:rPr>
        <w:t>BURSA VALİLİĞİ</w:t>
      </w:r>
    </w:p>
    <w:p w:rsidR="00E96BD7" w:rsidRDefault="00E437B3"/>
    <w:sectPr w:rsidR="00E9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6E"/>
    <w:rsid w:val="00004B46"/>
    <w:rsid w:val="00166B6E"/>
    <w:rsid w:val="001758BE"/>
    <w:rsid w:val="001F5891"/>
    <w:rsid w:val="00350C64"/>
    <w:rsid w:val="003A213D"/>
    <w:rsid w:val="004312FE"/>
    <w:rsid w:val="004F053E"/>
    <w:rsid w:val="00553091"/>
    <w:rsid w:val="005C6E69"/>
    <w:rsid w:val="00691DE9"/>
    <w:rsid w:val="00951170"/>
    <w:rsid w:val="00A46B2C"/>
    <w:rsid w:val="00A97B9C"/>
    <w:rsid w:val="00E437B3"/>
    <w:rsid w:val="00EE7EF0"/>
    <w:rsid w:val="00F26228"/>
    <w:rsid w:val="00F5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E720"/>
  <w15:docId w15:val="{04509DD6-53AA-446A-8750-D30DF69E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Rıza Bektaş</dc:creator>
  <cp:keywords/>
  <dc:description/>
  <cp:lastModifiedBy>Ali Rıza BEKTAŞ</cp:lastModifiedBy>
  <cp:revision>17</cp:revision>
  <dcterms:created xsi:type="dcterms:W3CDTF">2018-02-23T07:46:00Z</dcterms:created>
  <dcterms:modified xsi:type="dcterms:W3CDTF">2022-12-08T07:53:00Z</dcterms:modified>
</cp:coreProperties>
</file>