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80" w:rsidRDefault="00F52B80" w:rsidP="00711FFF">
      <w:pPr>
        <w:tabs>
          <w:tab w:val="left" w:pos="16302"/>
        </w:tabs>
        <w:spacing w:after="0"/>
        <w:ind w:left="993" w:right="94" w:hanging="993"/>
        <w:jc w:val="center"/>
        <w:rPr>
          <w:sz w:val="24"/>
          <w:szCs w:val="24"/>
        </w:rPr>
      </w:pPr>
    </w:p>
    <w:p w:rsidR="00711FFF" w:rsidRPr="000962B3" w:rsidRDefault="00711FFF" w:rsidP="00711FFF">
      <w:pPr>
        <w:tabs>
          <w:tab w:val="left" w:pos="16302"/>
        </w:tabs>
        <w:spacing w:after="0"/>
        <w:ind w:left="993" w:right="94" w:hanging="993"/>
        <w:jc w:val="center"/>
        <w:rPr>
          <w:sz w:val="24"/>
          <w:szCs w:val="24"/>
        </w:rPr>
      </w:pPr>
      <w:r w:rsidRPr="000962B3">
        <w:rPr>
          <w:sz w:val="24"/>
          <w:szCs w:val="24"/>
        </w:rPr>
        <w:t>İLAN</w:t>
      </w:r>
    </w:p>
    <w:p w:rsidR="00711FFF" w:rsidRPr="000962B3" w:rsidRDefault="00C74937" w:rsidP="00711FFF">
      <w:pPr>
        <w:spacing w:after="0"/>
        <w:ind w:right="94"/>
        <w:jc w:val="center"/>
        <w:rPr>
          <w:sz w:val="24"/>
          <w:szCs w:val="24"/>
        </w:rPr>
      </w:pPr>
      <w:r>
        <w:rPr>
          <w:sz w:val="24"/>
          <w:szCs w:val="24"/>
        </w:rPr>
        <w:t xml:space="preserve">BURSA / </w:t>
      </w:r>
      <w:r w:rsidR="00711FFF" w:rsidRPr="000962B3">
        <w:rPr>
          <w:sz w:val="24"/>
          <w:szCs w:val="24"/>
        </w:rPr>
        <w:t>YENİŞEHİR KAYMAKAMLIĞI</w:t>
      </w:r>
    </w:p>
    <w:p w:rsidR="00464B47" w:rsidRPr="000962B3" w:rsidRDefault="00B63AB7" w:rsidP="00B91C0A">
      <w:pPr>
        <w:spacing w:after="0"/>
        <w:ind w:right="94"/>
        <w:jc w:val="center"/>
        <w:rPr>
          <w:sz w:val="24"/>
          <w:szCs w:val="24"/>
        </w:rPr>
      </w:pPr>
      <w:r>
        <w:rPr>
          <w:sz w:val="24"/>
          <w:szCs w:val="24"/>
        </w:rPr>
        <w:t>MİLLİ EMLAK ŞEFLİĞİ</w:t>
      </w:r>
      <w:r w:rsidR="00941BDD">
        <w:rPr>
          <w:sz w:val="24"/>
          <w:szCs w:val="24"/>
        </w:rPr>
        <w:t>’NDEN</w:t>
      </w:r>
      <w:r w:rsidR="00B91C0A">
        <w:rPr>
          <w:sz w:val="24"/>
          <w:szCs w:val="24"/>
        </w:rPr>
        <w:t xml:space="preserve"> </w:t>
      </w:r>
      <w:r w:rsidR="00941BDD">
        <w:rPr>
          <w:sz w:val="24"/>
          <w:szCs w:val="24"/>
        </w:rPr>
        <w:t>SATIŞ İHALESİ YAPILACAK TAŞINMAZLAR</w:t>
      </w:r>
    </w:p>
    <w:tbl>
      <w:tblPr>
        <w:tblStyle w:val="TabloKlavuzu"/>
        <w:tblW w:w="15134" w:type="dxa"/>
        <w:tblLayout w:type="fixed"/>
        <w:tblLook w:val="04A0" w:firstRow="1" w:lastRow="0" w:firstColumn="1" w:lastColumn="0" w:noHBand="0" w:noVBand="1"/>
      </w:tblPr>
      <w:tblGrid>
        <w:gridCol w:w="675"/>
        <w:gridCol w:w="709"/>
        <w:gridCol w:w="992"/>
        <w:gridCol w:w="1276"/>
        <w:gridCol w:w="1134"/>
        <w:gridCol w:w="1134"/>
        <w:gridCol w:w="1418"/>
        <w:gridCol w:w="567"/>
        <w:gridCol w:w="850"/>
        <w:gridCol w:w="1134"/>
        <w:gridCol w:w="851"/>
        <w:gridCol w:w="1134"/>
        <w:gridCol w:w="1134"/>
        <w:gridCol w:w="1134"/>
        <w:gridCol w:w="992"/>
      </w:tblGrid>
      <w:tr w:rsidR="00941BDD" w:rsidRPr="001C6012" w:rsidTr="005D7E0D">
        <w:trPr>
          <w:trHeight w:val="487"/>
        </w:trPr>
        <w:tc>
          <w:tcPr>
            <w:tcW w:w="675" w:type="dxa"/>
          </w:tcPr>
          <w:p w:rsidR="00711FFF" w:rsidRPr="001C6012" w:rsidRDefault="00711FFF" w:rsidP="00D91E7E">
            <w:pPr>
              <w:jc w:val="center"/>
              <w:rPr>
                <w:b/>
                <w:sz w:val="20"/>
                <w:szCs w:val="20"/>
              </w:rPr>
            </w:pPr>
          </w:p>
          <w:p w:rsidR="00711FFF" w:rsidRPr="001C6012" w:rsidRDefault="00941BDD" w:rsidP="00D91E7E">
            <w:pPr>
              <w:jc w:val="center"/>
              <w:rPr>
                <w:b/>
                <w:sz w:val="20"/>
                <w:szCs w:val="20"/>
              </w:rPr>
            </w:pPr>
            <w:r>
              <w:rPr>
                <w:b/>
                <w:sz w:val="20"/>
                <w:szCs w:val="20"/>
              </w:rPr>
              <w:t>Sıra No</w:t>
            </w:r>
          </w:p>
        </w:tc>
        <w:tc>
          <w:tcPr>
            <w:tcW w:w="709"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İli</w:t>
            </w:r>
          </w:p>
        </w:tc>
        <w:tc>
          <w:tcPr>
            <w:tcW w:w="992"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İlçesi</w:t>
            </w:r>
          </w:p>
        </w:tc>
        <w:tc>
          <w:tcPr>
            <w:tcW w:w="1276"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Mahallesi</w:t>
            </w:r>
          </w:p>
        </w:tc>
        <w:tc>
          <w:tcPr>
            <w:tcW w:w="1134"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Mevkii</w:t>
            </w:r>
          </w:p>
        </w:tc>
        <w:tc>
          <w:tcPr>
            <w:tcW w:w="1134"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Cinsi</w:t>
            </w:r>
          </w:p>
        </w:tc>
        <w:tc>
          <w:tcPr>
            <w:tcW w:w="1418"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Pafta</w:t>
            </w:r>
          </w:p>
        </w:tc>
        <w:tc>
          <w:tcPr>
            <w:tcW w:w="567"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Ada</w:t>
            </w:r>
          </w:p>
        </w:tc>
        <w:tc>
          <w:tcPr>
            <w:tcW w:w="850"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Parsel</w:t>
            </w:r>
          </w:p>
        </w:tc>
        <w:tc>
          <w:tcPr>
            <w:tcW w:w="1134" w:type="dxa"/>
          </w:tcPr>
          <w:p w:rsidR="00711FFF" w:rsidRPr="001C6012" w:rsidRDefault="00711FFF" w:rsidP="00D91E7E">
            <w:pPr>
              <w:jc w:val="center"/>
              <w:rPr>
                <w:b/>
                <w:sz w:val="20"/>
                <w:szCs w:val="20"/>
              </w:rPr>
            </w:pPr>
            <w:r w:rsidRPr="001C6012">
              <w:rPr>
                <w:b/>
                <w:sz w:val="20"/>
                <w:szCs w:val="20"/>
              </w:rPr>
              <w:t>Yüzölçümü</w:t>
            </w:r>
          </w:p>
          <w:p w:rsidR="00711FFF" w:rsidRPr="001C6012" w:rsidRDefault="00711FFF" w:rsidP="00D91E7E">
            <w:pPr>
              <w:jc w:val="center"/>
              <w:rPr>
                <w:b/>
                <w:sz w:val="20"/>
                <w:szCs w:val="20"/>
              </w:rPr>
            </w:pPr>
            <w:r w:rsidRPr="001C6012">
              <w:rPr>
                <w:b/>
                <w:sz w:val="20"/>
                <w:szCs w:val="20"/>
              </w:rPr>
              <w:t>(m²)</w:t>
            </w:r>
          </w:p>
        </w:tc>
        <w:tc>
          <w:tcPr>
            <w:tcW w:w="851" w:type="dxa"/>
          </w:tcPr>
          <w:p w:rsidR="00711FFF" w:rsidRPr="001C6012" w:rsidRDefault="00711FFF" w:rsidP="00D91E7E">
            <w:pPr>
              <w:jc w:val="center"/>
              <w:rPr>
                <w:b/>
                <w:sz w:val="20"/>
                <w:szCs w:val="20"/>
              </w:rPr>
            </w:pPr>
            <w:r w:rsidRPr="001C6012">
              <w:rPr>
                <w:b/>
                <w:sz w:val="20"/>
                <w:szCs w:val="20"/>
              </w:rPr>
              <w:t>Hazine Hissesi</w:t>
            </w:r>
          </w:p>
        </w:tc>
        <w:tc>
          <w:tcPr>
            <w:tcW w:w="1134" w:type="dxa"/>
          </w:tcPr>
          <w:p w:rsidR="00711FFF" w:rsidRPr="001C6012" w:rsidRDefault="00711FFF" w:rsidP="00D91E7E">
            <w:pPr>
              <w:jc w:val="center"/>
              <w:rPr>
                <w:b/>
                <w:sz w:val="20"/>
                <w:szCs w:val="20"/>
              </w:rPr>
            </w:pPr>
            <w:r w:rsidRPr="001C6012">
              <w:rPr>
                <w:b/>
                <w:sz w:val="20"/>
                <w:szCs w:val="20"/>
              </w:rPr>
              <w:t>Tahmini Bedeli (TL)</w:t>
            </w:r>
          </w:p>
        </w:tc>
        <w:tc>
          <w:tcPr>
            <w:tcW w:w="1134" w:type="dxa"/>
          </w:tcPr>
          <w:p w:rsidR="00711FFF" w:rsidRPr="001C6012" w:rsidRDefault="00711FFF" w:rsidP="00D91E7E">
            <w:pPr>
              <w:jc w:val="center"/>
              <w:rPr>
                <w:b/>
                <w:sz w:val="20"/>
                <w:szCs w:val="20"/>
              </w:rPr>
            </w:pPr>
            <w:r w:rsidRPr="001C6012">
              <w:rPr>
                <w:b/>
                <w:sz w:val="20"/>
                <w:szCs w:val="20"/>
              </w:rPr>
              <w:t>Geçici Teminat (TL.)</w:t>
            </w:r>
          </w:p>
        </w:tc>
        <w:tc>
          <w:tcPr>
            <w:tcW w:w="1134" w:type="dxa"/>
          </w:tcPr>
          <w:p w:rsidR="00711FFF" w:rsidRPr="001C6012" w:rsidRDefault="00711FFF" w:rsidP="00D91E7E">
            <w:pPr>
              <w:jc w:val="center"/>
              <w:rPr>
                <w:b/>
                <w:sz w:val="20"/>
                <w:szCs w:val="20"/>
              </w:rPr>
            </w:pPr>
            <w:r w:rsidRPr="001C6012">
              <w:rPr>
                <w:b/>
                <w:sz w:val="20"/>
                <w:szCs w:val="20"/>
              </w:rPr>
              <w:t>İhale Tarihi</w:t>
            </w:r>
          </w:p>
        </w:tc>
        <w:tc>
          <w:tcPr>
            <w:tcW w:w="992" w:type="dxa"/>
          </w:tcPr>
          <w:p w:rsidR="00711FFF" w:rsidRPr="001C6012" w:rsidRDefault="00711FFF" w:rsidP="00D91E7E">
            <w:pPr>
              <w:jc w:val="center"/>
              <w:rPr>
                <w:b/>
                <w:sz w:val="20"/>
                <w:szCs w:val="20"/>
              </w:rPr>
            </w:pPr>
            <w:r w:rsidRPr="001C6012">
              <w:rPr>
                <w:b/>
                <w:sz w:val="20"/>
                <w:szCs w:val="20"/>
              </w:rPr>
              <w:t>İhale Saati</w:t>
            </w:r>
          </w:p>
        </w:tc>
      </w:tr>
      <w:tr w:rsidR="00DB5602" w:rsidRPr="001C6012" w:rsidTr="005D7E0D">
        <w:trPr>
          <w:trHeight w:val="317"/>
        </w:trPr>
        <w:tc>
          <w:tcPr>
            <w:tcW w:w="675" w:type="dxa"/>
            <w:vAlign w:val="center"/>
          </w:tcPr>
          <w:p w:rsidR="00DB5602" w:rsidRPr="001C6012" w:rsidRDefault="002077E6" w:rsidP="005109DC">
            <w:pPr>
              <w:jc w:val="center"/>
              <w:rPr>
                <w:b/>
                <w:sz w:val="20"/>
                <w:szCs w:val="20"/>
              </w:rPr>
            </w:pPr>
            <w:r>
              <w:rPr>
                <w:b/>
                <w:sz w:val="20"/>
                <w:szCs w:val="20"/>
              </w:rPr>
              <w:t>1</w:t>
            </w:r>
          </w:p>
        </w:tc>
        <w:tc>
          <w:tcPr>
            <w:tcW w:w="709" w:type="dxa"/>
            <w:vAlign w:val="center"/>
          </w:tcPr>
          <w:p w:rsidR="00DB5602" w:rsidRPr="001C6012" w:rsidRDefault="00DB5602" w:rsidP="005109DC">
            <w:pPr>
              <w:jc w:val="center"/>
              <w:rPr>
                <w:sz w:val="20"/>
                <w:szCs w:val="20"/>
              </w:rPr>
            </w:pPr>
            <w:r w:rsidRPr="001C6012">
              <w:rPr>
                <w:sz w:val="20"/>
                <w:szCs w:val="20"/>
              </w:rPr>
              <w:t>Bursa</w:t>
            </w:r>
          </w:p>
        </w:tc>
        <w:tc>
          <w:tcPr>
            <w:tcW w:w="992" w:type="dxa"/>
            <w:vAlign w:val="center"/>
          </w:tcPr>
          <w:p w:rsidR="00DB5602" w:rsidRPr="001C6012" w:rsidRDefault="00DB5602" w:rsidP="005109DC">
            <w:pPr>
              <w:jc w:val="center"/>
              <w:rPr>
                <w:sz w:val="20"/>
                <w:szCs w:val="20"/>
              </w:rPr>
            </w:pPr>
            <w:r w:rsidRPr="001C6012">
              <w:rPr>
                <w:sz w:val="20"/>
                <w:szCs w:val="20"/>
              </w:rPr>
              <w:t>Yenişehir</w:t>
            </w:r>
          </w:p>
        </w:tc>
        <w:tc>
          <w:tcPr>
            <w:tcW w:w="1276" w:type="dxa"/>
            <w:vAlign w:val="center"/>
          </w:tcPr>
          <w:p w:rsidR="00DB5602" w:rsidRPr="001C6012" w:rsidRDefault="00BB058B" w:rsidP="005109DC">
            <w:pPr>
              <w:jc w:val="center"/>
              <w:rPr>
                <w:sz w:val="20"/>
                <w:szCs w:val="20"/>
              </w:rPr>
            </w:pPr>
            <w:r>
              <w:rPr>
                <w:sz w:val="20"/>
                <w:szCs w:val="20"/>
              </w:rPr>
              <w:t>Karasıl</w:t>
            </w:r>
          </w:p>
        </w:tc>
        <w:tc>
          <w:tcPr>
            <w:tcW w:w="1134" w:type="dxa"/>
            <w:vAlign w:val="center"/>
          </w:tcPr>
          <w:p w:rsidR="00DB5602" w:rsidRPr="001C6012" w:rsidRDefault="00BB058B" w:rsidP="005109DC">
            <w:pPr>
              <w:jc w:val="center"/>
              <w:rPr>
                <w:sz w:val="20"/>
                <w:szCs w:val="20"/>
              </w:rPr>
            </w:pPr>
            <w:r>
              <w:rPr>
                <w:sz w:val="20"/>
                <w:szCs w:val="20"/>
              </w:rPr>
              <w:t>Köyiçi</w:t>
            </w:r>
          </w:p>
        </w:tc>
        <w:tc>
          <w:tcPr>
            <w:tcW w:w="1134" w:type="dxa"/>
            <w:vAlign w:val="center"/>
          </w:tcPr>
          <w:p w:rsidR="00DB5602" w:rsidRPr="001C6012" w:rsidRDefault="00BB058B" w:rsidP="005109DC">
            <w:pPr>
              <w:jc w:val="center"/>
              <w:rPr>
                <w:sz w:val="20"/>
                <w:szCs w:val="20"/>
              </w:rPr>
            </w:pPr>
            <w:r>
              <w:rPr>
                <w:sz w:val="20"/>
                <w:szCs w:val="20"/>
              </w:rPr>
              <w:t>Arsa</w:t>
            </w:r>
          </w:p>
        </w:tc>
        <w:tc>
          <w:tcPr>
            <w:tcW w:w="1418" w:type="dxa"/>
            <w:vAlign w:val="center"/>
          </w:tcPr>
          <w:p w:rsidR="00DB5602" w:rsidRPr="001C6012" w:rsidRDefault="00DB5602" w:rsidP="00BB058B">
            <w:pPr>
              <w:jc w:val="center"/>
              <w:rPr>
                <w:sz w:val="20"/>
                <w:szCs w:val="20"/>
              </w:rPr>
            </w:pPr>
            <w:r>
              <w:rPr>
                <w:sz w:val="20"/>
                <w:szCs w:val="20"/>
              </w:rPr>
              <w:t>H23</w:t>
            </w:r>
            <w:r w:rsidR="00BB058B">
              <w:rPr>
                <w:sz w:val="20"/>
                <w:szCs w:val="20"/>
              </w:rPr>
              <w:t>D-2D-2B</w:t>
            </w:r>
          </w:p>
        </w:tc>
        <w:tc>
          <w:tcPr>
            <w:tcW w:w="567" w:type="dxa"/>
            <w:vAlign w:val="center"/>
          </w:tcPr>
          <w:p w:rsidR="00DB5602" w:rsidRPr="001C6012" w:rsidRDefault="00DB5602" w:rsidP="00BB058B">
            <w:pPr>
              <w:jc w:val="center"/>
              <w:rPr>
                <w:sz w:val="20"/>
                <w:szCs w:val="20"/>
              </w:rPr>
            </w:pPr>
            <w:r>
              <w:rPr>
                <w:sz w:val="20"/>
                <w:szCs w:val="20"/>
              </w:rPr>
              <w:t>1</w:t>
            </w:r>
            <w:r w:rsidR="00BB058B">
              <w:rPr>
                <w:sz w:val="20"/>
                <w:szCs w:val="20"/>
              </w:rPr>
              <w:t>49</w:t>
            </w:r>
          </w:p>
        </w:tc>
        <w:tc>
          <w:tcPr>
            <w:tcW w:w="850" w:type="dxa"/>
            <w:vAlign w:val="center"/>
          </w:tcPr>
          <w:p w:rsidR="00DB5602" w:rsidRPr="001C6012" w:rsidRDefault="00BB058B" w:rsidP="005109DC">
            <w:pPr>
              <w:jc w:val="center"/>
              <w:rPr>
                <w:sz w:val="20"/>
                <w:szCs w:val="20"/>
              </w:rPr>
            </w:pPr>
            <w:r>
              <w:rPr>
                <w:sz w:val="20"/>
                <w:szCs w:val="20"/>
              </w:rPr>
              <w:t>30</w:t>
            </w:r>
          </w:p>
        </w:tc>
        <w:tc>
          <w:tcPr>
            <w:tcW w:w="1134" w:type="dxa"/>
            <w:vAlign w:val="center"/>
          </w:tcPr>
          <w:p w:rsidR="00DB5602" w:rsidRDefault="00BB058B" w:rsidP="000A05A5">
            <w:pPr>
              <w:jc w:val="right"/>
              <w:rPr>
                <w:sz w:val="20"/>
                <w:szCs w:val="20"/>
              </w:rPr>
            </w:pPr>
            <w:r>
              <w:rPr>
                <w:sz w:val="20"/>
                <w:szCs w:val="20"/>
              </w:rPr>
              <w:t>1.387,50</w:t>
            </w:r>
          </w:p>
        </w:tc>
        <w:tc>
          <w:tcPr>
            <w:tcW w:w="851" w:type="dxa"/>
            <w:vAlign w:val="center"/>
          </w:tcPr>
          <w:p w:rsidR="00DB5602" w:rsidRDefault="00DB5602" w:rsidP="005109DC">
            <w:pPr>
              <w:jc w:val="center"/>
            </w:pPr>
            <w:r w:rsidRPr="00777CDD">
              <w:rPr>
                <w:sz w:val="20"/>
                <w:szCs w:val="20"/>
              </w:rPr>
              <w:t>Tam</w:t>
            </w:r>
          </w:p>
        </w:tc>
        <w:tc>
          <w:tcPr>
            <w:tcW w:w="1134" w:type="dxa"/>
            <w:vAlign w:val="center"/>
          </w:tcPr>
          <w:p w:rsidR="00DB5602" w:rsidRDefault="005D7E0D" w:rsidP="005109DC">
            <w:pPr>
              <w:jc w:val="center"/>
              <w:rPr>
                <w:sz w:val="20"/>
                <w:szCs w:val="20"/>
              </w:rPr>
            </w:pPr>
            <w:r>
              <w:rPr>
                <w:sz w:val="20"/>
                <w:szCs w:val="20"/>
              </w:rPr>
              <w:t>125.000</w:t>
            </w:r>
            <w:r w:rsidR="00DB5602">
              <w:rPr>
                <w:sz w:val="20"/>
                <w:szCs w:val="20"/>
              </w:rPr>
              <w:t>,00</w:t>
            </w:r>
          </w:p>
        </w:tc>
        <w:tc>
          <w:tcPr>
            <w:tcW w:w="1134" w:type="dxa"/>
            <w:vAlign w:val="center"/>
          </w:tcPr>
          <w:p w:rsidR="00DB5602" w:rsidRDefault="005D7E0D" w:rsidP="005D7E0D">
            <w:pPr>
              <w:jc w:val="center"/>
              <w:rPr>
                <w:sz w:val="20"/>
                <w:szCs w:val="20"/>
              </w:rPr>
            </w:pPr>
            <w:r>
              <w:rPr>
                <w:sz w:val="20"/>
                <w:szCs w:val="20"/>
              </w:rPr>
              <w:t>31.250,00</w:t>
            </w:r>
          </w:p>
        </w:tc>
        <w:tc>
          <w:tcPr>
            <w:tcW w:w="1134" w:type="dxa"/>
            <w:vAlign w:val="center"/>
          </w:tcPr>
          <w:p w:rsidR="00DB5602" w:rsidRPr="001C6012" w:rsidRDefault="005D7E0D" w:rsidP="005D7E0D">
            <w:pPr>
              <w:jc w:val="center"/>
              <w:rPr>
                <w:sz w:val="20"/>
                <w:szCs w:val="20"/>
              </w:rPr>
            </w:pPr>
            <w:r>
              <w:rPr>
                <w:sz w:val="20"/>
                <w:szCs w:val="20"/>
              </w:rPr>
              <w:t>08</w:t>
            </w:r>
            <w:r w:rsidR="00DB5602">
              <w:rPr>
                <w:sz w:val="20"/>
                <w:szCs w:val="20"/>
              </w:rPr>
              <w:t>.0</w:t>
            </w:r>
            <w:r>
              <w:rPr>
                <w:sz w:val="20"/>
                <w:szCs w:val="20"/>
              </w:rPr>
              <w:t>7</w:t>
            </w:r>
            <w:r w:rsidR="00DB5602">
              <w:rPr>
                <w:sz w:val="20"/>
                <w:szCs w:val="20"/>
              </w:rPr>
              <w:t>.20</w:t>
            </w:r>
            <w:r w:rsidR="00370624">
              <w:rPr>
                <w:sz w:val="20"/>
                <w:szCs w:val="20"/>
              </w:rPr>
              <w:t>20</w:t>
            </w:r>
          </w:p>
        </w:tc>
        <w:tc>
          <w:tcPr>
            <w:tcW w:w="992" w:type="dxa"/>
            <w:vAlign w:val="center"/>
          </w:tcPr>
          <w:p w:rsidR="00DB5602" w:rsidRPr="001C6012" w:rsidRDefault="005D7E0D" w:rsidP="005D7E0D">
            <w:pPr>
              <w:jc w:val="center"/>
              <w:rPr>
                <w:sz w:val="20"/>
                <w:szCs w:val="20"/>
              </w:rPr>
            </w:pPr>
            <w:r>
              <w:rPr>
                <w:sz w:val="20"/>
                <w:szCs w:val="20"/>
              </w:rPr>
              <w:t>10</w:t>
            </w:r>
            <w:r w:rsidR="00DB5602">
              <w:rPr>
                <w:sz w:val="20"/>
                <w:szCs w:val="20"/>
              </w:rPr>
              <w:t>:</w:t>
            </w:r>
            <w:r>
              <w:rPr>
                <w:sz w:val="20"/>
                <w:szCs w:val="20"/>
              </w:rPr>
              <w:t>0</w:t>
            </w:r>
            <w:r w:rsidR="00DB5602">
              <w:rPr>
                <w:sz w:val="20"/>
                <w:szCs w:val="20"/>
              </w:rPr>
              <w:t>0</w:t>
            </w:r>
          </w:p>
        </w:tc>
      </w:tr>
      <w:tr w:rsidR="005D7E0D" w:rsidRPr="001C6012" w:rsidTr="005D7E0D">
        <w:trPr>
          <w:trHeight w:val="317"/>
        </w:trPr>
        <w:tc>
          <w:tcPr>
            <w:tcW w:w="675" w:type="dxa"/>
            <w:vAlign w:val="center"/>
          </w:tcPr>
          <w:p w:rsidR="005D7E0D" w:rsidRPr="001C6012" w:rsidRDefault="005D7E0D" w:rsidP="005D7E0D">
            <w:pPr>
              <w:jc w:val="center"/>
              <w:rPr>
                <w:b/>
                <w:sz w:val="20"/>
                <w:szCs w:val="20"/>
              </w:rPr>
            </w:pPr>
            <w:r>
              <w:rPr>
                <w:b/>
                <w:sz w:val="20"/>
                <w:szCs w:val="20"/>
              </w:rPr>
              <w:t>2</w:t>
            </w:r>
          </w:p>
        </w:tc>
        <w:tc>
          <w:tcPr>
            <w:tcW w:w="709" w:type="dxa"/>
            <w:vAlign w:val="center"/>
          </w:tcPr>
          <w:p w:rsidR="005D7E0D" w:rsidRPr="001C6012" w:rsidRDefault="005D7E0D" w:rsidP="005D7E0D">
            <w:pPr>
              <w:jc w:val="center"/>
              <w:rPr>
                <w:sz w:val="20"/>
                <w:szCs w:val="20"/>
              </w:rPr>
            </w:pPr>
            <w:r w:rsidRPr="001C6012">
              <w:rPr>
                <w:sz w:val="20"/>
                <w:szCs w:val="20"/>
              </w:rPr>
              <w:t>Bursa</w:t>
            </w:r>
          </w:p>
        </w:tc>
        <w:tc>
          <w:tcPr>
            <w:tcW w:w="992" w:type="dxa"/>
            <w:vAlign w:val="center"/>
          </w:tcPr>
          <w:p w:rsidR="005D7E0D" w:rsidRPr="001C6012" w:rsidRDefault="005D7E0D" w:rsidP="005D7E0D">
            <w:pPr>
              <w:jc w:val="center"/>
              <w:rPr>
                <w:sz w:val="20"/>
                <w:szCs w:val="20"/>
              </w:rPr>
            </w:pPr>
            <w:r w:rsidRPr="001C6012">
              <w:rPr>
                <w:sz w:val="20"/>
                <w:szCs w:val="20"/>
              </w:rPr>
              <w:t>Yenişehir</w:t>
            </w:r>
          </w:p>
        </w:tc>
        <w:tc>
          <w:tcPr>
            <w:tcW w:w="1276" w:type="dxa"/>
            <w:vAlign w:val="center"/>
          </w:tcPr>
          <w:p w:rsidR="005D7E0D" w:rsidRPr="001C6012" w:rsidRDefault="005D7E0D" w:rsidP="005D7E0D">
            <w:pPr>
              <w:jc w:val="center"/>
              <w:rPr>
                <w:sz w:val="20"/>
                <w:szCs w:val="20"/>
              </w:rPr>
            </w:pPr>
            <w:r>
              <w:rPr>
                <w:sz w:val="20"/>
                <w:szCs w:val="20"/>
              </w:rPr>
              <w:t>Dereköy</w:t>
            </w:r>
          </w:p>
        </w:tc>
        <w:tc>
          <w:tcPr>
            <w:tcW w:w="1134" w:type="dxa"/>
            <w:vAlign w:val="center"/>
          </w:tcPr>
          <w:p w:rsidR="005D7E0D" w:rsidRPr="001C6012" w:rsidRDefault="005D7E0D" w:rsidP="005D7E0D">
            <w:pPr>
              <w:jc w:val="center"/>
              <w:rPr>
                <w:sz w:val="20"/>
                <w:szCs w:val="20"/>
              </w:rPr>
            </w:pPr>
            <w:r>
              <w:rPr>
                <w:sz w:val="20"/>
                <w:szCs w:val="20"/>
              </w:rPr>
              <w:t>Pınarlıkuyu</w:t>
            </w:r>
          </w:p>
        </w:tc>
        <w:tc>
          <w:tcPr>
            <w:tcW w:w="1134" w:type="dxa"/>
            <w:vAlign w:val="center"/>
          </w:tcPr>
          <w:p w:rsidR="005D7E0D" w:rsidRPr="001C6012" w:rsidRDefault="005D7E0D" w:rsidP="005D7E0D">
            <w:pPr>
              <w:jc w:val="center"/>
              <w:rPr>
                <w:sz w:val="20"/>
                <w:szCs w:val="20"/>
              </w:rPr>
            </w:pPr>
            <w:r>
              <w:rPr>
                <w:sz w:val="20"/>
                <w:szCs w:val="20"/>
              </w:rPr>
              <w:t>Tarla</w:t>
            </w:r>
          </w:p>
        </w:tc>
        <w:tc>
          <w:tcPr>
            <w:tcW w:w="1418" w:type="dxa"/>
            <w:vAlign w:val="center"/>
          </w:tcPr>
          <w:p w:rsidR="005D7E0D" w:rsidRPr="001C6012" w:rsidRDefault="005D7E0D" w:rsidP="005D7E0D">
            <w:pPr>
              <w:jc w:val="center"/>
              <w:rPr>
                <w:sz w:val="20"/>
                <w:szCs w:val="20"/>
              </w:rPr>
            </w:pPr>
            <w:r>
              <w:rPr>
                <w:sz w:val="20"/>
                <w:szCs w:val="20"/>
              </w:rPr>
              <w:t>H23A17D</w:t>
            </w:r>
          </w:p>
        </w:tc>
        <w:tc>
          <w:tcPr>
            <w:tcW w:w="567" w:type="dxa"/>
            <w:vAlign w:val="center"/>
          </w:tcPr>
          <w:p w:rsidR="005D7E0D" w:rsidRPr="001C6012" w:rsidRDefault="005D7E0D" w:rsidP="005D7E0D">
            <w:pPr>
              <w:jc w:val="center"/>
              <w:rPr>
                <w:sz w:val="20"/>
                <w:szCs w:val="20"/>
              </w:rPr>
            </w:pPr>
          </w:p>
        </w:tc>
        <w:tc>
          <w:tcPr>
            <w:tcW w:w="850" w:type="dxa"/>
            <w:vAlign w:val="center"/>
          </w:tcPr>
          <w:p w:rsidR="005D7E0D" w:rsidRPr="001C6012" w:rsidRDefault="005D7E0D" w:rsidP="005D7E0D">
            <w:pPr>
              <w:jc w:val="center"/>
              <w:rPr>
                <w:sz w:val="20"/>
                <w:szCs w:val="20"/>
              </w:rPr>
            </w:pPr>
            <w:r>
              <w:rPr>
                <w:sz w:val="20"/>
                <w:szCs w:val="20"/>
              </w:rPr>
              <w:t>423</w:t>
            </w:r>
          </w:p>
        </w:tc>
        <w:tc>
          <w:tcPr>
            <w:tcW w:w="1134" w:type="dxa"/>
            <w:vAlign w:val="center"/>
          </w:tcPr>
          <w:p w:rsidR="005D7E0D" w:rsidRDefault="005D7E0D" w:rsidP="005D7E0D">
            <w:pPr>
              <w:jc w:val="right"/>
              <w:rPr>
                <w:sz w:val="20"/>
                <w:szCs w:val="20"/>
              </w:rPr>
            </w:pPr>
            <w:r>
              <w:rPr>
                <w:sz w:val="20"/>
                <w:szCs w:val="20"/>
              </w:rPr>
              <w:t>1.300,00</w:t>
            </w:r>
          </w:p>
        </w:tc>
        <w:tc>
          <w:tcPr>
            <w:tcW w:w="851" w:type="dxa"/>
            <w:vAlign w:val="center"/>
          </w:tcPr>
          <w:p w:rsidR="005D7E0D" w:rsidRDefault="005D7E0D" w:rsidP="005D7E0D">
            <w:pPr>
              <w:jc w:val="center"/>
            </w:pPr>
            <w:r w:rsidRPr="00777CDD">
              <w:rPr>
                <w:sz w:val="20"/>
                <w:szCs w:val="20"/>
              </w:rPr>
              <w:t>Tam</w:t>
            </w:r>
          </w:p>
        </w:tc>
        <w:tc>
          <w:tcPr>
            <w:tcW w:w="1134" w:type="dxa"/>
            <w:vAlign w:val="center"/>
          </w:tcPr>
          <w:p w:rsidR="005D7E0D" w:rsidRDefault="005D7E0D" w:rsidP="005D7E0D">
            <w:pPr>
              <w:jc w:val="center"/>
              <w:rPr>
                <w:sz w:val="20"/>
                <w:szCs w:val="20"/>
              </w:rPr>
            </w:pPr>
            <w:r>
              <w:rPr>
                <w:sz w:val="20"/>
                <w:szCs w:val="20"/>
              </w:rPr>
              <w:t>17.000,00</w:t>
            </w:r>
          </w:p>
        </w:tc>
        <w:tc>
          <w:tcPr>
            <w:tcW w:w="1134" w:type="dxa"/>
            <w:vAlign w:val="center"/>
          </w:tcPr>
          <w:p w:rsidR="005D7E0D" w:rsidRDefault="005D7E0D" w:rsidP="005D7E0D">
            <w:pPr>
              <w:jc w:val="center"/>
              <w:rPr>
                <w:sz w:val="20"/>
                <w:szCs w:val="20"/>
              </w:rPr>
            </w:pPr>
            <w:r>
              <w:rPr>
                <w:sz w:val="20"/>
                <w:szCs w:val="20"/>
              </w:rPr>
              <w:t>4.250,00</w:t>
            </w:r>
          </w:p>
        </w:tc>
        <w:tc>
          <w:tcPr>
            <w:tcW w:w="1134" w:type="dxa"/>
            <w:vAlign w:val="center"/>
          </w:tcPr>
          <w:p w:rsidR="005D7E0D" w:rsidRPr="001C6012" w:rsidRDefault="005D7E0D" w:rsidP="005D7E0D">
            <w:pPr>
              <w:jc w:val="center"/>
              <w:rPr>
                <w:sz w:val="20"/>
                <w:szCs w:val="20"/>
              </w:rPr>
            </w:pPr>
            <w:r>
              <w:rPr>
                <w:sz w:val="20"/>
                <w:szCs w:val="20"/>
              </w:rPr>
              <w:t>08.07.2020</w:t>
            </w:r>
          </w:p>
        </w:tc>
        <w:tc>
          <w:tcPr>
            <w:tcW w:w="992" w:type="dxa"/>
            <w:vAlign w:val="center"/>
          </w:tcPr>
          <w:p w:rsidR="005D7E0D" w:rsidRPr="001C6012" w:rsidRDefault="005D7E0D" w:rsidP="005D7E0D">
            <w:pPr>
              <w:jc w:val="center"/>
              <w:rPr>
                <w:sz w:val="20"/>
                <w:szCs w:val="20"/>
              </w:rPr>
            </w:pPr>
            <w:r>
              <w:rPr>
                <w:sz w:val="20"/>
                <w:szCs w:val="20"/>
              </w:rPr>
              <w:t>10:30</w:t>
            </w:r>
          </w:p>
        </w:tc>
      </w:tr>
      <w:tr w:rsidR="005D7E0D" w:rsidRPr="001C6012" w:rsidTr="005D7E0D">
        <w:trPr>
          <w:trHeight w:val="317"/>
        </w:trPr>
        <w:tc>
          <w:tcPr>
            <w:tcW w:w="675" w:type="dxa"/>
            <w:vAlign w:val="center"/>
          </w:tcPr>
          <w:p w:rsidR="005D7E0D" w:rsidRPr="001C6012" w:rsidRDefault="005D7E0D" w:rsidP="005D7E0D">
            <w:pPr>
              <w:jc w:val="center"/>
              <w:rPr>
                <w:b/>
                <w:sz w:val="20"/>
                <w:szCs w:val="20"/>
              </w:rPr>
            </w:pPr>
            <w:r>
              <w:rPr>
                <w:b/>
                <w:sz w:val="20"/>
                <w:szCs w:val="20"/>
              </w:rPr>
              <w:t>3</w:t>
            </w:r>
          </w:p>
        </w:tc>
        <w:tc>
          <w:tcPr>
            <w:tcW w:w="709" w:type="dxa"/>
            <w:vAlign w:val="center"/>
          </w:tcPr>
          <w:p w:rsidR="005D7E0D" w:rsidRPr="001C6012" w:rsidRDefault="005D7E0D" w:rsidP="005D7E0D">
            <w:pPr>
              <w:jc w:val="center"/>
              <w:rPr>
                <w:sz w:val="20"/>
                <w:szCs w:val="20"/>
              </w:rPr>
            </w:pPr>
            <w:r w:rsidRPr="001C6012">
              <w:rPr>
                <w:sz w:val="20"/>
                <w:szCs w:val="20"/>
              </w:rPr>
              <w:t>Bursa</w:t>
            </w:r>
          </w:p>
        </w:tc>
        <w:tc>
          <w:tcPr>
            <w:tcW w:w="992" w:type="dxa"/>
            <w:vAlign w:val="center"/>
          </w:tcPr>
          <w:p w:rsidR="005D7E0D" w:rsidRPr="001C6012" w:rsidRDefault="005D7E0D" w:rsidP="005D7E0D">
            <w:pPr>
              <w:jc w:val="center"/>
              <w:rPr>
                <w:sz w:val="20"/>
                <w:szCs w:val="20"/>
              </w:rPr>
            </w:pPr>
            <w:r w:rsidRPr="001C6012">
              <w:rPr>
                <w:sz w:val="20"/>
                <w:szCs w:val="20"/>
              </w:rPr>
              <w:t>Yenişehir</w:t>
            </w:r>
          </w:p>
        </w:tc>
        <w:tc>
          <w:tcPr>
            <w:tcW w:w="1276" w:type="dxa"/>
            <w:vAlign w:val="center"/>
          </w:tcPr>
          <w:p w:rsidR="005D7E0D" w:rsidRPr="001C6012" w:rsidRDefault="005D7E0D" w:rsidP="005D7E0D">
            <w:pPr>
              <w:jc w:val="center"/>
              <w:rPr>
                <w:sz w:val="20"/>
                <w:szCs w:val="20"/>
              </w:rPr>
            </w:pPr>
            <w:r>
              <w:rPr>
                <w:sz w:val="20"/>
                <w:szCs w:val="20"/>
              </w:rPr>
              <w:t>Dereköy</w:t>
            </w:r>
          </w:p>
        </w:tc>
        <w:tc>
          <w:tcPr>
            <w:tcW w:w="1134" w:type="dxa"/>
            <w:vAlign w:val="center"/>
          </w:tcPr>
          <w:p w:rsidR="005D7E0D" w:rsidRPr="001C6012" w:rsidRDefault="005D7E0D" w:rsidP="005D7E0D">
            <w:pPr>
              <w:jc w:val="center"/>
              <w:rPr>
                <w:sz w:val="20"/>
                <w:szCs w:val="20"/>
              </w:rPr>
            </w:pPr>
            <w:r>
              <w:rPr>
                <w:sz w:val="20"/>
                <w:szCs w:val="20"/>
              </w:rPr>
              <w:t>Pınarlıkuyu</w:t>
            </w:r>
          </w:p>
        </w:tc>
        <w:tc>
          <w:tcPr>
            <w:tcW w:w="1134" w:type="dxa"/>
            <w:vAlign w:val="center"/>
          </w:tcPr>
          <w:p w:rsidR="005D7E0D" w:rsidRPr="001C6012" w:rsidRDefault="005D7E0D" w:rsidP="005D7E0D">
            <w:pPr>
              <w:jc w:val="center"/>
              <w:rPr>
                <w:sz w:val="20"/>
                <w:szCs w:val="20"/>
              </w:rPr>
            </w:pPr>
            <w:r>
              <w:rPr>
                <w:sz w:val="20"/>
                <w:szCs w:val="20"/>
              </w:rPr>
              <w:t>Tarla</w:t>
            </w:r>
          </w:p>
        </w:tc>
        <w:tc>
          <w:tcPr>
            <w:tcW w:w="1418" w:type="dxa"/>
            <w:vAlign w:val="center"/>
          </w:tcPr>
          <w:p w:rsidR="005D7E0D" w:rsidRPr="001C6012" w:rsidRDefault="005D7E0D" w:rsidP="005D7E0D">
            <w:pPr>
              <w:jc w:val="center"/>
              <w:rPr>
                <w:sz w:val="20"/>
                <w:szCs w:val="20"/>
              </w:rPr>
            </w:pPr>
            <w:r>
              <w:rPr>
                <w:sz w:val="20"/>
                <w:szCs w:val="20"/>
              </w:rPr>
              <w:t>H23A17D</w:t>
            </w:r>
          </w:p>
        </w:tc>
        <w:tc>
          <w:tcPr>
            <w:tcW w:w="567" w:type="dxa"/>
            <w:vAlign w:val="center"/>
          </w:tcPr>
          <w:p w:rsidR="005D7E0D" w:rsidRPr="001C6012" w:rsidRDefault="005D7E0D" w:rsidP="005D7E0D">
            <w:pPr>
              <w:jc w:val="center"/>
              <w:rPr>
                <w:sz w:val="20"/>
                <w:szCs w:val="20"/>
              </w:rPr>
            </w:pPr>
          </w:p>
        </w:tc>
        <w:tc>
          <w:tcPr>
            <w:tcW w:w="850" w:type="dxa"/>
            <w:vAlign w:val="center"/>
          </w:tcPr>
          <w:p w:rsidR="005D7E0D" w:rsidRPr="001C6012" w:rsidRDefault="005D7E0D" w:rsidP="005D7E0D">
            <w:pPr>
              <w:jc w:val="center"/>
              <w:rPr>
                <w:sz w:val="20"/>
                <w:szCs w:val="20"/>
              </w:rPr>
            </w:pPr>
            <w:r>
              <w:rPr>
                <w:sz w:val="20"/>
                <w:szCs w:val="20"/>
              </w:rPr>
              <w:t>424</w:t>
            </w:r>
          </w:p>
        </w:tc>
        <w:tc>
          <w:tcPr>
            <w:tcW w:w="1134" w:type="dxa"/>
            <w:vAlign w:val="center"/>
          </w:tcPr>
          <w:p w:rsidR="005D7E0D" w:rsidRDefault="005D7E0D" w:rsidP="005D7E0D">
            <w:pPr>
              <w:jc w:val="right"/>
              <w:rPr>
                <w:sz w:val="20"/>
                <w:szCs w:val="20"/>
              </w:rPr>
            </w:pPr>
            <w:r>
              <w:rPr>
                <w:sz w:val="20"/>
                <w:szCs w:val="20"/>
              </w:rPr>
              <w:t>1.500,00</w:t>
            </w:r>
          </w:p>
        </w:tc>
        <w:tc>
          <w:tcPr>
            <w:tcW w:w="851" w:type="dxa"/>
            <w:vAlign w:val="center"/>
          </w:tcPr>
          <w:p w:rsidR="005D7E0D" w:rsidRDefault="005D7E0D" w:rsidP="005D7E0D">
            <w:pPr>
              <w:jc w:val="center"/>
            </w:pPr>
            <w:r w:rsidRPr="00777CDD">
              <w:rPr>
                <w:sz w:val="20"/>
                <w:szCs w:val="20"/>
              </w:rPr>
              <w:t>Tam</w:t>
            </w:r>
          </w:p>
        </w:tc>
        <w:tc>
          <w:tcPr>
            <w:tcW w:w="1134" w:type="dxa"/>
            <w:vAlign w:val="center"/>
          </w:tcPr>
          <w:p w:rsidR="005D7E0D" w:rsidRDefault="005D7E0D" w:rsidP="005D7E0D">
            <w:pPr>
              <w:jc w:val="center"/>
              <w:rPr>
                <w:sz w:val="20"/>
                <w:szCs w:val="20"/>
              </w:rPr>
            </w:pPr>
            <w:r>
              <w:rPr>
                <w:sz w:val="20"/>
                <w:szCs w:val="20"/>
              </w:rPr>
              <w:t>19.700,00</w:t>
            </w:r>
          </w:p>
        </w:tc>
        <w:tc>
          <w:tcPr>
            <w:tcW w:w="1134" w:type="dxa"/>
            <w:vAlign w:val="center"/>
          </w:tcPr>
          <w:p w:rsidR="005D7E0D" w:rsidRDefault="005D7E0D" w:rsidP="005D7E0D">
            <w:pPr>
              <w:jc w:val="center"/>
              <w:rPr>
                <w:sz w:val="20"/>
                <w:szCs w:val="20"/>
              </w:rPr>
            </w:pPr>
            <w:r>
              <w:rPr>
                <w:sz w:val="20"/>
                <w:szCs w:val="20"/>
              </w:rPr>
              <w:t>4.925,00</w:t>
            </w:r>
          </w:p>
        </w:tc>
        <w:tc>
          <w:tcPr>
            <w:tcW w:w="1134" w:type="dxa"/>
            <w:vAlign w:val="center"/>
          </w:tcPr>
          <w:p w:rsidR="005D7E0D" w:rsidRPr="001C6012" w:rsidRDefault="005D7E0D" w:rsidP="005D7E0D">
            <w:pPr>
              <w:jc w:val="center"/>
              <w:rPr>
                <w:sz w:val="20"/>
                <w:szCs w:val="20"/>
              </w:rPr>
            </w:pPr>
            <w:r>
              <w:rPr>
                <w:sz w:val="20"/>
                <w:szCs w:val="20"/>
              </w:rPr>
              <w:t>08.07.2020</w:t>
            </w:r>
          </w:p>
        </w:tc>
        <w:tc>
          <w:tcPr>
            <w:tcW w:w="992" w:type="dxa"/>
            <w:vAlign w:val="center"/>
          </w:tcPr>
          <w:p w:rsidR="005D7E0D" w:rsidRPr="001C6012" w:rsidRDefault="005D7E0D" w:rsidP="005D7E0D">
            <w:pPr>
              <w:jc w:val="center"/>
              <w:rPr>
                <w:sz w:val="20"/>
                <w:szCs w:val="20"/>
              </w:rPr>
            </w:pPr>
            <w:r>
              <w:rPr>
                <w:sz w:val="20"/>
                <w:szCs w:val="20"/>
              </w:rPr>
              <w:t>11:00</w:t>
            </w:r>
          </w:p>
        </w:tc>
      </w:tr>
      <w:tr w:rsidR="005D7E0D" w:rsidRPr="001C6012" w:rsidTr="005D7E0D">
        <w:trPr>
          <w:trHeight w:val="317"/>
        </w:trPr>
        <w:tc>
          <w:tcPr>
            <w:tcW w:w="675" w:type="dxa"/>
            <w:vAlign w:val="center"/>
          </w:tcPr>
          <w:p w:rsidR="005D7E0D" w:rsidRPr="001C6012" w:rsidRDefault="00D0670B" w:rsidP="005D7E0D">
            <w:pPr>
              <w:jc w:val="center"/>
              <w:rPr>
                <w:b/>
                <w:sz w:val="20"/>
                <w:szCs w:val="20"/>
              </w:rPr>
            </w:pPr>
            <w:r>
              <w:rPr>
                <w:b/>
                <w:sz w:val="20"/>
                <w:szCs w:val="20"/>
              </w:rPr>
              <w:t>4</w:t>
            </w:r>
          </w:p>
        </w:tc>
        <w:tc>
          <w:tcPr>
            <w:tcW w:w="709" w:type="dxa"/>
            <w:vAlign w:val="center"/>
          </w:tcPr>
          <w:p w:rsidR="005D7E0D" w:rsidRPr="001C6012" w:rsidRDefault="005D7E0D" w:rsidP="005D7E0D">
            <w:pPr>
              <w:jc w:val="center"/>
              <w:rPr>
                <w:sz w:val="20"/>
                <w:szCs w:val="20"/>
              </w:rPr>
            </w:pPr>
            <w:r w:rsidRPr="001C6012">
              <w:rPr>
                <w:sz w:val="20"/>
                <w:szCs w:val="20"/>
              </w:rPr>
              <w:t>Bursa</w:t>
            </w:r>
          </w:p>
        </w:tc>
        <w:tc>
          <w:tcPr>
            <w:tcW w:w="992" w:type="dxa"/>
            <w:vAlign w:val="center"/>
          </w:tcPr>
          <w:p w:rsidR="005D7E0D" w:rsidRPr="001C6012" w:rsidRDefault="005D7E0D" w:rsidP="005D7E0D">
            <w:pPr>
              <w:jc w:val="center"/>
              <w:rPr>
                <w:sz w:val="20"/>
                <w:szCs w:val="20"/>
              </w:rPr>
            </w:pPr>
            <w:r w:rsidRPr="001C6012">
              <w:rPr>
                <w:sz w:val="20"/>
                <w:szCs w:val="20"/>
              </w:rPr>
              <w:t>Yenişehir</w:t>
            </w:r>
          </w:p>
        </w:tc>
        <w:tc>
          <w:tcPr>
            <w:tcW w:w="1276" w:type="dxa"/>
            <w:vAlign w:val="center"/>
          </w:tcPr>
          <w:p w:rsidR="005D7E0D" w:rsidRPr="001C6012" w:rsidRDefault="005D7E0D" w:rsidP="005D7E0D">
            <w:pPr>
              <w:jc w:val="center"/>
              <w:rPr>
                <w:sz w:val="20"/>
                <w:szCs w:val="20"/>
              </w:rPr>
            </w:pPr>
            <w:r>
              <w:rPr>
                <w:sz w:val="20"/>
                <w:szCs w:val="20"/>
              </w:rPr>
              <w:t>Papatya</w:t>
            </w:r>
          </w:p>
        </w:tc>
        <w:tc>
          <w:tcPr>
            <w:tcW w:w="1134" w:type="dxa"/>
            <w:vAlign w:val="center"/>
          </w:tcPr>
          <w:p w:rsidR="005D7E0D" w:rsidRPr="001C6012" w:rsidRDefault="005D7E0D" w:rsidP="005D7E0D">
            <w:pPr>
              <w:jc w:val="center"/>
              <w:rPr>
                <w:sz w:val="20"/>
                <w:szCs w:val="20"/>
              </w:rPr>
            </w:pPr>
            <w:r>
              <w:rPr>
                <w:sz w:val="20"/>
                <w:szCs w:val="20"/>
              </w:rPr>
              <w:t>Tuzlalar</w:t>
            </w:r>
          </w:p>
        </w:tc>
        <w:tc>
          <w:tcPr>
            <w:tcW w:w="1134" w:type="dxa"/>
            <w:vAlign w:val="center"/>
          </w:tcPr>
          <w:p w:rsidR="005D7E0D" w:rsidRPr="001C6012" w:rsidRDefault="005D7E0D" w:rsidP="005D7E0D">
            <w:pPr>
              <w:jc w:val="center"/>
              <w:rPr>
                <w:sz w:val="20"/>
                <w:szCs w:val="20"/>
              </w:rPr>
            </w:pPr>
            <w:r>
              <w:rPr>
                <w:sz w:val="20"/>
                <w:szCs w:val="20"/>
              </w:rPr>
              <w:t>Hamtoprak</w:t>
            </w:r>
          </w:p>
        </w:tc>
        <w:tc>
          <w:tcPr>
            <w:tcW w:w="1418" w:type="dxa"/>
            <w:vAlign w:val="center"/>
          </w:tcPr>
          <w:p w:rsidR="005D7E0D" w:rsidRPr="001C6012" w:rsidRDefault="005D7E0D" w:rsidP="005D7E0D">
            <w:pPr>
              <w:jc w:val="center"/>
              <w:rPr>
                <w:sz w:val="20"/>
                <w:szCs w:val="20"/>
              </w:rPr>
            </w:pPr>
            <w:r>
              <w:rPr>
                <w:sz w:val="20"/>
                <w:szCs w:val="20"/>
              </w:rPr>
              <w:t>H23D05A</w:t>
            </w:r>
          </w:p>
        </w:tc>
        <w:tc>
          <w:tcPr>
            <w:tcW w:w="567" w:type="dxa"/>
            <w:vAlign w:val="center"/>
          </w:tcPr>
          <w:p w:rsidR="005D7E0D" w:rsidRPr="001C6012" w:rsidRDefault="005D7E0D" w:rsidP="005D7E0D">
            <w:pPr>
              <w:jc w:val="center"/>
              <w:rPr>
                <w:sz w:val="20"/>
                <w:szCs w:val="20"/>
              </w:rPr>
            </w:pPr>
            <w:r>
              <w:rPr>
                <w:sz w:val="20"/>
                <w:szCs w:val="20"/>
              </w:rPr>
              <w:t>119</w:t>
            </w:r>
          </w:p>
        </w:tc>
        <w:tc>
          <w:tcPr>
            <w:tcW w:w="850" w:type="dxa"/>
            <w:vAlign w:val="center"/>
          </w:tcPr>
          <w:p w:rsidR="005D7E0D" w:rsidRPr="001C6012" w:rsidRDefault="005D7E0D" w:rsidP="005D7E0D">
            <w:pPr>
              <w:jc w:val="center"/>
              <w:rPr>
                <w:sz w:val="20"/>
                <w:szCs w:val="20"/>
              </w:rPr>
            </w:pPr>
            <w:r>
              <w:rPr>
                <w:sz w:val="20"/>
                <w:szCs w:val="20"/>
              </w:rPr>
              <w:t>33</w:t>
            </w:r>
          </w:p>
        </w:tc>
        <w:tc>
          <w:tcPr>
            <w:tcW w:w="1134" w:type="dxa"/>
            <w:vAlign w:val="center"/>
          </w:tcPr>
          <w:p w:rsidR="005D7E0D" w:rsidRDefault="005D7E0D" w:rsidP="005D7E0D">
            <w:pPr>
              <w:jc w:val="right"/>
              <w:rPr>
                <w:sz w:val="20"/>
                <w:szCs w:val="20"/>
              </w:rPr>
            </w:pPr>
            <w:r>
              <w:rPr>
                <w:sz w:val="20"/>
                <w:szCs w:val="20"/>
              </w:rPr>
              <w:t>3.600,00</w:t>
            </w:r>
          </w:p>
        </w:tc>
        <w:tc>
          <w:tcPr>
            <w:tcW w:w="851" w:type="dxa"/>
            <w:vAlign w:val="center"/>
          </w:tcPr>
          <w:p w:rsidR="005D7E0D" w:rsidRDefault="005D7E0D" w:rsidP="005D7E0D">
            <w:pPr>
              <w:jc w:val="center"/>
            </w:pPr>
            <w:r w:rsidRPr="00777CDD">
              <w:rPr>
                <w:sz w:val="20"/>
                <w:szCs w:val="20"/>
              </w:rPr>
              <w:t>Tam</w:t>
            </w:r>
          </w:p>
        </w:tc>
        <w:tc>
          <w:tcPr>
            <w:tcW w:w="1134" w:type="dxa"/>
            <w:vAlign w:val="center"/>
          </w:tcPr>
          <w:p w:rsidR="005D7E0D" w:rsidRDefault="005D7E0D" w:rsidP="005D7E0D">
            <w:pPr>
              <w:jc w:val="center"/>
              <w:rPr>
                <w:sz w:val="20"/>
                <w:szCs w:val="20"/>
              </w:rPr>
            </w:pPr>
            <w:r>
              <w:rPr>
                <w:sz w:val="20"/>
                <w:szCs w:val="20"/>
              </w:rPr>
              <w:t>40.000,00</w:t>
            </w:r>
          </w:p>
        </w:tc>
        <w:tc>
          <w:tcPr>
            <w:tcW w:w="1134" w:type="dxa"/>
            <w:vAlign w:val="center"/>
          </w:tcPr>
          <w:p w:rsidR="005D7E0D" w:rsidRDefault="005D7E0D" w:rsidP="005D7E0D">
            <w:pPr>
              <w:jc w:val="center"/>
              <w:rPr>
                <w:sz w:val="20"/>
                <w:szCs w:val="20"/>
              </w:rPr>
            </w:pPr>
            <w:r>
              <w:rPr>
                <w:sz w:val="20"/>
                <w:szCs w:val="20"/>
              </w:rPr>
              <w:t>10.000,00</w:t>
            </w:r>
          </w:p>
        </w:tc>
        <w:tc>
          <w:tcPr>
            <w:tcW w:w="1134" w:type="dxa"/>
            <w:vAlign w:val="center"/>
          </w:tcPr>
          <w:p w:rsidR="005D7E0D" w:rsidRPr="001C6012" w:rsidRDefault="005D7E0D" w:rsidP="005D7E0D">
            <w:pPr>
              <w:jc w:val="center"/>
              <w:rPr>
                <w:sz w:val="20"/>
                <w:szCs w:val="20"/>
              </w:rPr>
            </w:pPr>
            <w:r>
              <w:rPr>
                <w:sz w:val="20"/>
                <w:szCs w:val="20"/>
              </w:rPr>
              <w:t>08.07.2020</w:t>
            </w:r>
          </w:p>
        </w:tc>
        <w:tc>
          <w:tcPr>
            <w:tcW w:w="992" w:type="dxa"/>
            <w:vAlign w:val="center"/>
          </w:tcPr>
          <w:p w:rsidR="005D7E0D" w:rsidRPr="001C6012" w:rsidRDefault="005D7E0D" w:rsidP="005D7E0D">
            <w:pPr>
              <w:jc w:val="center"/>
              <w:rPr>
                <w:sz w:val="20"/>
                <w:szCs w:val="20"/>
              </w:rPr>
            </w:pPr>
            <w:r>
              <w:rPr>
                <w:sz w:val="20"/>
                <w:szCs w:val="20"/>
              </w:rPr>
              <w:t>11:30</w:t>
            </w:r>
          </w:p>
        </w:tc>
      </w:tr>
      <w:tr w:rsidR="005D7E0D" w:rsidRPr="001C6012" w:rsidTr="005D7E0D">
        <w:trPr>
          <w:trHeight w:val="317"/>
        </w:trPr>
        <w:tc>
          <w:tcPr>
            <w:tcW w:w="675" w:type="dxa"/>
            <w:vAlign w:val="center"/>
          </w:tcPr>
          <w:p w:rsidR="005D7E0D" w:rsidRPr="001C6012" w:rsidRDefault="00D0670B" w:rsidP="005D7E0D">
            <w:pPr>
              <w:jc w:val="center"/>
              <w:rPr>
                <w:b/>
                <w:sz w:val="20"/>
                <w:szCs w:val="20"/>
              </w:rPr>
            </w:pPr>
            <w:r>
              <w:rPr>
                <w:b/>
                <w:sz w:val="20"/>
                <w:szCs w:val="20"/>
              </w:rPr>
              <w:t>5</w:t>
            </w:r>
          </w:p>
        </w:tc>
        <w:tc>
          <w:tcPr>
            <w:tcW w:w="709" w:type="dxa"/>
            <w:vAlign w:val="center"/>
          </w:tcPr>
          <w:p w:rsidR="005D7E0D" w:rsidRPr="001C6012" w:rsidRDefault="005D7E0D" w:rsidP="005D7E0D">
            <w:pPr>
              <w:jc w:val="center"/>
              <w:rPr>
                <w:sz w:val="20"/>
                <w:szCs w:val="20"/>
              </w:rPr>
            </w:pPr>
            <w:r w:rsidRPr="001C6012">
              <w:rPr>
                <w:sz w:val="20"/>
                <w:szCs w:val="20"/>
              </w:rPr>
              <w:t>Bursa</w:t>
            </w:r>
          </w:p>
        </w:tc>
        <w:tc>
          <w:tcPr>
            <w:tcW w:w="992" w:type="dxa"/>
            <w:vAlign w:val="center"/>
          </w:tcPr>
          <w:p w:rsidR="005D7E0D" w:rsidRPr="001C6012" w:rsidRDefault="005D7E0D" w:rsidP="005D7E0D">
            <w:pPr>
              <w:jc w:val="center"/>
              <w:rPr>
                <w:sz w:val="20"/>
                <w:szCs w:val="20"/>
              </w:rPr>
            </w:pPr>
            <w:r w:rsidRPr="001C6012">
              <w:rPr>
                <w:sz w:val="20"/>
                <w:szCs w:val="20"/>
              </w:rPr>
              <w:t>Yenişehir</w:t>
            </w:r>
          </w:p>
        </w:tc>
        <w:tc>
          <w:tcPr>
            <w:tcW w:w="1276" w:type="dxa"/>
            <w:vAlign w:val="center"/>
          </w:tcPr>
          <w:p w:rsidR="005D7E0D" w:rsidRPr="001C6012" w:rsidRDefault="005D7E0D" w:rsidP="005D7E0D">
            <w:pPr>
              <w:jc w:val="center"/>
              <w:rPr>
                <w:sz w:val="20"/>
                <w:szCs w:val="20"/>
              </w:rPr>
            </w:pPr>
            <w:r>
              <w:rPr>
                <w:sz w:val="20"/>
                <w:szCs w:val="20"/>
              </w:rPr>
              <w:t>Barcın</w:t>
            </w:r>
          </w:p>
        </w:tc>
        <w:tc>
          <w:tcPr>
            <w:tcW w:w="1134" w:type="dxa"/>
            <w:vAlign w:val="center"/>
          </w:tcPr>
          <w:p w:rsidR="005D7E0D" w:rsidRPr="001C6012" w:rsidRDefault="005D7E0D" w:rsidP="005D7E0D">
            <w:pPr>
              <w:jc w:val="center"/>
              <w:rPr>
                <w:sz w:val="20"/>
                <w:szCs w:val="20"/>
              </w:rPr>
            </w:pPr>
            <w:r>
              <w:rPr>
                <w:sz w:val="20"/>
                <w:szCs w:val="20"/>
              </w:rPr>
              <w:t>Küplüceler</w:t>
            </w:r>
          </w:p>
        </w:tc>
        <w:tc>
          <w:tcPr>
            <w:tcW w:w="1134" w:type="dxa"/>
            <w:vAlign w:val="center"/>
          </w:tcPr>
          <w:p w:rsidR="005D7E0D" w:rsidRPr="001C6012" w:rsidRDefault="005D7E0D" w:rsidP="005D7E0D">
            <w:pPr>
              <w:jc w:val="center"/>
              <w:rPr>
                <w:sz w:val="20"/>
                <w:szCs w:val="20"/>
              </w:rPr>
            </w:pPr>
            <w:r>
              <w:rPr>
                <w:sz w:val="20"/>
                <w:szCs w:val="20"/>
              </w:rPr>
              <w:t>Tarla</w:t>
            </w:r>
          </w:p>
        </w:tc>
        <w:tc>
          <w:tcPr>
            <w:tcW w:w="1418" w:type="dxa"/>
            <w:vAlign w:val="center"/>
          </w:tcPr>
          <w:p w:rsidR="005D7E0D" w:rsidRPr="001C6012" w:rsidRDefault="005D7E0D" w:rsidP="005D7E0D">
            <w:pPr>
              <w:jc w:val="center"/>
              <w:rPr>
                <w:sz w:val="20"/>
                <w:szCs w:val="20"/>
              </w:rPr>
            </w:pPr>
            <w:r>
              <w:rPr>
                <w:sz w:val="20"/>
                <w:szCs w:val="20"/>
              </w:rPr>
              <w:t>H23A18D</w:t>
            </w:r>
          </w:p>
        </w:tc>
        <w:tc>
          <w:tcPr>
            <w:tcW w:w="567" w:type="dxa"/>
            <w:vAlign w:val="center"/>
          </w:tcPr>
          <w:p w:rsidR="005D7E0D" w:rsidRPr="001C6012" w:rsidRDefault="005D7E0D" w:rsidP="005D7E0D">
            <w:pPr>
              <w:jc w:val="center"/>
              <w:rPr>
                <w:sz w:val="20"/>
                <w:szCs w:val="20"/>
              </w:rPr>
            </w:pPr>
          </w:p>
        </w:tc>
        <w:tc>
          <w:tcPr>
            <w:tcW w:w="850" w:type="dxa"/>
            <w:vAlign w:val="center"/>
          </w:tcPr>
          <w:p w:rsidR="005D7E0D" w:rsidRPr="001C6012" w:rsidRDefault="005D7E0D" w:rsidP="005D7E0D">
            <w:pPr>
              <w:jc w:val="center"/>
              <w:rPr>
                <w:sz w:val="20"/>
                <w:szCs w:val="20"/>
              </w:rPr>
            </w:pPr>
            <w:r>
              <w:rPr>
                <w:sz w:val="20"/>
                <w:szCs w:val="20"/>
              </w:rPr>
              <w:t>843</w:t>
            </w:r>
          </w:p>
        </w:tc>
        <w:tc>
          <w:tcPr>
            <w:tcW w:w="1134" w:type="dxa"/>
            <w:vAlign w:val="center"/>
          </w:tcPr>
          <w:p w:rsidR="005D7E0D" w:rsidRDefault="005D7E0D" w:rsidP="005D7E0D">
            <w:pPr>
              <w:jc w:val="right"/>
              <w:rPr>
                <w:sz w:val="20"/>
                <w:szCs w:val="20"/>
              </w:rPr>
            </w:pPr>
            <w:r>
              <w:rPr>
                <w:sz w:val="20"/>
                <w:szCs w:val="20"/>
              </w:rPr>
              <w:t>1.200,00</w:t>
            </w:r>
          </w:p>
        </w:tc>
        <w:tc>
          <w:tcPr>
            <w:tcW w:w="851" w:type="dxa"/>
            <w:vAlign w:val="center"/>
          </w:tcPr>
          <w:p w:rsidR="005D7E0D" w:rsidRDefault="005D7E0D" w:rsidP="005D7E0D">
            <w:pPr>
              <w:jc w:val="center"/>
            </w:pPr>
            <w:r w:rsidRPr="00777CDD">
              <w:rPr>
                <w:sz w:val="20"/>
                <w:szCs w:val="20"/>
              </w:rPr>
              <w:t>Tam</w:t>
            </w:r>
          </w:p>
        </w:tc>
        <w:tc>
          <w:tcPr>
            <w:tcW w:w="1134" w:type="dxa"/>
            <w:vAlign w:val="center"/>
          </w:tcPr>
          <w:p w:rsidR="005D7E0D" w:rsidRDefault="005D7E0D" w:rsidP="005D7E0D">
            <w:pPr>
              <w:jc w:val="center"/>
              <w:rPr>
                <w:sz w:val="20"/>
                <w:szCs w:val="20"/>
              </w:rPr>
            </w:pPr>
            <w:r>
              <w:rPr>
                <w:sz w:val="20"/>
                <w:szCs w:val="20"/>
              </w:rPr>
              <w:t>20.000,00</w:t>
            </w:r>
          </w:p>
        </w:tc>
        <w:tc>
          <w:tcPr>
            <w:tcW w:w="1134" w:type="dxa"/>
            <w:vAlign w:val="center"/>
          </w:tcPr>
          <w:p w:rsidR="005D7E0D" w:rsidRDefault="005D7E0D" w:rsidP="005D7E0D">
            <w:pPr>
              <w:jc w:val="center"/>
              <w:rPr>
                <w:sz w:val="20"/>
                <w:szCs w:val="20"/>
              </w:rPr>
            </w:pPr>
            <w:r>
              <w:rPr>
                <w:sz w:val="20"/>
                <w:szCs w:val="20"/>
              </w:rPr>
              <w:t>5.000,00</w:t>
            </w:r>
          </w:p>
        </w:tc>
        <w:tc>
          <w:tcPr>
            <w:tcW w:w="1134" w:type="dxa"/>
            <w:vAlign w:val="center"/>
          </w:tcPr>
          <w:p w:rsidR="005D7E0D" w:rsidRPr="001C6012" w:rsidRDefault="005D7E0D" w:rsidP="005D7E0D">
            <w:pPr>
              <w:jc w:val="center"/>
              <w:rPr>
                <w:sz w:val="20"/>
                <w:szCs w:val="20"/>
              </w:rPr>
            </w:pPr>
            <w:r>
              <w:rPr>
                <w:sz w:val="20"/>
                <w:szCs w:val="20"/>
              </w:rPr>
              <w:t>08.07.2020</w:t>
            </w:r>
          </w:p>
        </w:tc>
        <w:tc>
          <w:tcPr>
            <w:tcW w:w="992" w:type="dxa"/>
            <w:vAlign w:val="center"/>
          </w:tcPr>
          <w:p w:rsidR="005D7E0D" w:rsidRPr="001C6012" w:rsidRDefault="005D7E0D" w:rsidP="005D7E0D">
            <w:pPr>
              <w:jc w:val="center"/>
              <w:rPr>
                <w:sz w:val="20"/>
                <w:szCs w:val="20"/>
              </w:rPr>
            </w:pPr>
            <w:r>
              <w:rPr>
                <w:sz w:val="20"/>
                <w:szCs w:val="20"/>
              </w:rPr>
              <w:t>14:00</w:t>
            </w:r>
          </w:p>
        </w:tc>
      </w:tr>
    </w:tbl>
    <w:p w:rsidR="00464B47" w:rsidRPr="00464B47" w:rsidRDefault="00464B47" w:rsidP="00F27CD5">
      <w:pPr>
        <w:widowControl w:val="0"/>
        <w:shd w:val="clear" w:color="auto" w:fill="FFFFFF"/>
        <w:autoSpaceDE w:val="0"/>
        <w:autoSpaceDN w:val="0"/>
        <w:adjustRightInd w:val="0"/>
        <w:spacing w:after="0" w:line="240" w:lineRule="auto"/>
        <w:ind w:left="19"/>
        <w:jc w:val="center"/>
        <w:rPr>
          <w:rFonts w:eastAsiaTheme="minorEastAsia" w:cs="Times New Roman"/>
          <w:sz w:val="24"/>
          <w:szCs w:val="24"/>
          <w:lang w:eastAsia="tr-TR"/>
        </w:rPr>
      </w:pPr>
      <w:r w:rsidRPr="00464B47">
        <w:rPr>
          <w:rFonts w:eastAsiaTheme="minorEastAsia" w:cs="Times New Roman"/>
          <w:bCs/>
          <w:color w:val="333333"/>
          <w:spacing w:val="4"/>
          <w:sz w:val="24"/>
          <w:szCs w:val="24"/>
          <w:lang w:eastAsia="tr-TR"/>
        </w:rPr>
        <w:t>İRTİFAK HAKKI</w:t>
      </w:r>
      <w:r w:rsidRPr="00464B47">
        <w:rPr>
          <w:rFonts w:eastAsia="Times New Roman" w:cs="Times New Roman"/>
          <w:bCs/>
          <w:color w:val="333333"/>
          <w:spacing w:val="4"/>
          <w:sz w:val="24"/>
          <w:szCs w:val="24"/>
          <w:lang w:eastAsia="tr-TR"/>
        </w:rPr>
        <w:t xml:space="preserve"> İHALESİ YAPILACAK TAŞINMAZ</w:t>
      </w:r>
      <w:r w:rsidR="00DB5602" w:rsidRPr="00DB5602">
        <w:rPr>
          <w:rFonts w:eastAsia="Times New Roman" w:cs="Times New Roman"/>
          <w:bCs/>
          <w:color w:val="333333"/>
          <w:spacing w:val="4"/>
          <w:sz w:val="24"/>
          <w:szCs w:val="24"/>
          <w:lang w:eastAsia="tr-TR"/>
        </w:rPr>
        <w:t>LAR</w:t>
      </w:r>
    </w:p>
    <w:p w:rsidR="00464B47" w:rsidRPr="00464B47" w:rsidRDefault="00464B47"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tbl>
      <w:tblPr>
        <w:tblW w:w="15735" w:type="dxa"/>
        <w:tblInd w:w="-244" w:type="dxa"/>
        <w:tblLayout w:type="fixed"/>
        <w:tblCellMar>
          <w:left w:w="40" w:type="dxa"/>
          <w:right w:w="40" w:type="dxa"/>
        </w:tblCellMar>
        <w:tblLook w:val="0000" w:firstRow="0" w:lastRow="0" w:firstColumn="0" w:lastColumn="0" w:noHBand="0" w:noVBand="0"/>
      </w:tblPr>
      <w:tblGrid>
        <w:gridCol w:w="568"/>
        <w:gridCol w:w="567"/>
        <w:gridCol w:w="850"/>
        <w:gridCol w:w="993"/>
        <w:gridCol w:w="992"/>
        <w:gridCol w:w="850"/>
        <w:gridCol w:w="567"/>
        <w:gridCol w:w="709"/>
        <w:gridCol w:w="992"/>
        <w:gridCol w:w="709"/>
        <w:gridCol w:w="2126"/>
        <w:gridCol w:w="1418"/>
        <w:gridCol w:w="850"/>
        <w:gridCol w:w="851"/>
        <w:gridCol w:w="992"/>
        <w:gridCol w:w="992"/>
        <w:gridCol w:w="709"/>
      </w:tblGrid>
      <w:tr w:rsidR="008C2AC3" w:rsidRPr="00464B47" w:rsidTr="00F27CD5">
        <w:trPr>
          <w:trHeight w:hRule="exact" w:val="78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Sıra No</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İli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1F62C6">
            <w:pPr>
              <w:widowControl w:val="0"/>
              <w:autoSpaceDE w:val="0"/>
              <w:autoSpaceDN w:val="0"/>
              <w:adjustRightInd w:val="0"/>
              <w:spacing w:after="0" w:line="240" w:lineRule="auto"/>
              <w:rPr>
                <w:rFonts w:eastAsiaTheme="minorEastAsia" w:cs="Times New Roman"/>
                <w:b/>
                <w:bCs/>
                <w:sz w:val="20"/>
                <w:szCs w:val="20"/>
                <w:lang w:eastAsia="tr-TR"/>
              </w:rPr>
            </w:pPr>
            <w:r w:rsidRPr="00464B47">
              <w:rPr>
                <w:rFonts w:eastAsiaTheme="minorEastAsia" w:cs="Times New Roman"/>
                <w:b/>
                <w:bCs/>
                <w:sz w:val="20"/>
                <w:szCs w:val="20"/>
                <w:lang w:eastAsia="tr-TR"/>
              </w:rPr>
              <w:t>İ</w:t>
            </w:r>
            <w:r w:rsidR="001F62C6">
              <w:rPr>
                <w:rFonts w:eastAsiaTheme="minorEastAsia" w:cs="Times New Roman"/>
                <w:b/>
                <w:bCs/>
                <w:sz w:val="20"/>
                <w:szCs w:val="20"/>
                <w:lang w:eastAsia="tr-TR"/>
              </w:rPr>
              <w:t>lçesi</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Mahallesi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sidRPr="001C6012">
              <w:rPr>
                <w:b/>
                <w:sz w:val="20"/>
                <w:szCs w:val="20"/>
              </w:rPr>
              <w:t>Mevkii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sidRPr="001C6012">
              <w:rPr>
                <w:b/>
                <w:sz w:val="20"/>
                <w:szCs w:val="20"/>
              </w:rPr>
              <w:t>Cinsi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sidRPr="001C6012">
              <w:rPr>
                <w:b/>
                <w:sz w:val="20"/>
                <w:szCs w:val="20"/>
              </w:rPr>
              <w:t>Ada</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sidRPr="001C6012">
              <w:rPr>
                <w:b/>
                <w:sz w:val="20"/>
                <w:szCs w:val="20"/>
              </w:rPr>
              <w:t>Parsel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1F62C6">
            <w:pPr>
              <w:jc w:val="center"/>
              <w:rPr>
                <w:b/>
                <w:sz w:val="20"/>
                <w:szCs w:val="20"/>
              </w:rPr>
            </w:pPr>
            <w:r w:rsidRPr="001C6012">
              <w:rPr>
                <w:b/>
                <w:sz w:val="20"/>
                <w:szCs w:val="20"/>
              </w:rPr>
              <w:t>Yüzölçümü</w:t>
            </w:r>
            <w:r>
              <w:rPr>
                <w:b/>
                <w:sz w:val="20"/>
                <w:szCs w:val="20"/>
              </w:rPr>
              <w:t xml:space="preserve"> </w:t>
            </w:r>
            <w:r w:rsidRPr="001C6012">
              <w:rPr>
                <w:b/>
                <w:sz w:val="20"/>
                <w:szCs w:val="20"/>
              </w:rPr>
              <w:t>(m²)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Default="001F62C6" w:rsidP="00464B47">
            <w:pPr>
              <w:widowControl w:val="0"/>
              <w:autoSpaceDE w:val="0"/>
              <w:autoSpaceDN w:val="0"/>
              <w:adjustRightInd w:val="0"/>
              <w:spacing w:after="0" w:line="240" w:lineRule="auto"/>
              <w:jc w:val="center"/>
              <w:rPr>
                <w:b/>
                <w:sz w:val="20"/>
                <w:szCs w:val="20"/>
              </w:rPr>
            </w:pPr>
            <w:r w:rsidRPr="001C6012">
              <w:rPr>
                <w:b/>
                <w:sz w:val="20"/>
                <w:szCs w:val="20"/>
              </w:rPr>
              <w:t>Hazine Hissesi</w:t>
            </w:r>
          </w:p>
          <w:p w:rsidR="001F62C6"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sidRPr="001C6012">
              <w:rPr>
                <w:b/>
                <w:sz w:val="20"/>
                <w:szCs w:val="20"/>
              </w:rPr>
              <w:t>(m²)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64B47" w:rsidRPr="00464B47" w:rsidRDefault="00464B47" w:rsidP="00464B47">
            <w:pPr>
              <w:widowControl w:val="0"/>
              <w:autoSpaceDE w:val="0"/>
              <w:autoSpaceDN w:val="0"/>
              <w:adjustRightInd w:val="0"/>
              <w:spacing w:after="0" w:line="240" w:lineRule="auto"/>
              <w:jc w:val="center"/>
              <w:rPr>
                <w:rFonts w:eastAsiaTheme="minorEastAsia" w:cs="Times New Roman"/>
                <w:b/>
                <w:bCs/>
                <w:sz w:val="20"/>
                <w:szCs w:val="20"/>
                <w:lang w:eastAsia="tr-TR"/>
              </w:rPr>
            </w:pPr>
          </w:p>
          <w:p w:rsidR="001F62C6"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 xml:space="preserve">İrtifak Hakkı </w:t>
            </w:r>
          </w:p>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Amacı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İmar Durumu</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İlk Yıl Tahmini Bedeli</w:t>
            </w:r>
            <w:r w:rsidR="00464B47" w:rsidRPr="00464B47">
              <w:rPr>
                <w:rFonts w:eastAsiaTheme="minorEastAsia" w:cs="Times New Roman"/>
                <w:b/>
                <w:bCs/>
                <w:sz w:val="20"/>
                <w:szCs w:val="20"/>
                <w:lang w:eastAsia="tr-TR"/>
              </w:rPr>
              <w:t xml:space="preserve"> (TL)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İrtifak Hakkı Süresi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Geçici Teminat</w:t>
            </w:r>
            <w:r w:rsidR="00464B47" w:rsidRPr="00464B47">
              <w:rPr>
                <w:rFonts w:eastAsiaTheme="minorEastAsia" w:cs="Times New Roman"/>
                <w:b/>
                <w:bCs/>
                <w:sz w:val="20"/>
                <w:szCs w:val="20"/>
                <w:lang w:eastAsia="tr-TR"/>
              </w:rPr>
              <w:t xml:space="preserve"> (TL)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İhale Tarihi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F62C6" w:rsidP="00464B47">
            <w:pPr>
              <w:widowControl w:val="0"/>
              <w:autoSpaceDE w:val="0"/>
              <w:autoSpaceDN w:val="0"/>
              <w:adjustRightInd w:val="0"/>
              <w:spacing w:after="0" w:line="240" w:lineRule="auto"/>
              <w:jc w:val="center"/>
              <w:rPr>
                <w:rFonts w:eastAsiaTheme="minorEastAsia" w:cs="Times New Roman"/>
                <w:b/>
                <w:bCs/>
                <w:sz w:val="20"/>
                <w:szCs w:val="20"/>
                <w:lang w:eastAsia="tr-TR"/>
              </w:rPr>
            </w:pPr>
            <w:r>
              <w:rPr>
                <w:rFonts w:eastAsiaTheme="minorEastAsia" w:cs="Times New Roman"/>
                <w:b/>
                <w:bCs/>
                <w:sz w:val="20"/>
                <w:szCs w:val="20"/>
                <w:lang w:eastAsia="tr-TR"/>
              </w:rPr>
              <w:t>İhale Saati</w:t>
            </w:r>
          </w:p>
        </w:tc>
      </w:tr>
      <w:tr w:rsidR="00866A7E" w:rsidRPr="00464B47" w:rsidTr="00F27CD5">
        <w:trPr>
          <w:trHeight w:hRule="exact" w:val="112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D0670B" w:rsidP="00464B47">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sidRPr="00464B47">
              <w:rPr>
                <w:rFonts w:eastAsiaTheme="minorEastAsia" w:cs="Times New Roman"/>
                <w:sz w:val="20"/>
                <w:szCs w:val="20"/>
                <w:lang w:eastAsia="tr-TR"/>
              </w:rPr>
              <w:t>Bursa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1B44DB"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Yenişehir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Fethiye</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Sakaryayla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ind w:right="158"/>
              <w:jc w:val="center"/>
              <w:rPr>
                <w:rFonts w:eastAsiaTheme="minorEastAsia" w:cs="Times New Roman"/>
                <w:sz w:val="20"/>
                <w:szCs w:val="20"/>
                <w:lang w:eastAsia="tr-TR"/>
              </w:rPr>
            </w:pPr>
            <w:r>
              <w:rPr>
                <w:rFonts w:eastAsiaTheme="minorEastAsia" w:cs="Times New Roman"/>
                <w:sz w:val="20"/>
                <w:szCs w:val="20"/>
                <w:lang w:eastAsia="tr-TR"/>
              </w:rPr>
              <w:t>Tarla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107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16.900,00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sidRPr="00464B47">
              <w:rPr>
                <w:rFonts w:eastAsiaTheme="minorEastAsia" w:cs="Times New Roman"/>
                <w:sz w:val="20"/>
                <w:szCs w:val="20"/>
                <w:lang w:eastAsia="tr-TR"/>
              </w:rPr>
              <w:t>Tam</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64B47" w:rsidRPr="00464B47" w:rsidRDefault="00464B47" w:rsidP="00866A7E">
            <w:pPr>
              <w:widowControl w:val="0"/>
              <w:shd w:val="clear" w:color="auto" w:fill="FFFFFF"/>
              <w:autoSpaceDE w:val="0"/>
              <w:autoSpaceDN w:val="0"/>
              <w:adjustRightInd w:val="0"/>
              <w:spacing w:after="0" w:line="206" w:lineRule="exact"/>
              <w:jc w:val="center"/>
              <w:rPr>
                <w:rFonts w:eastAsiaTheme="minorEastAsia" w:cs="Times New Roman"/>
                <w:sz w:val="20"/>
                <w:szCs w:val="20"/>
                <w:lang w:eastAsia="tr-TR"/>
              </w:rPr>
            </w:pPr>
            <w:r w:rsidRPr="00464B47">
              <w:rPr>
                <w:rFonts w:eastAsiaTheme="minorEastAsia" w:cs="Times New Roman"/>
                <w:sz w:val="20"/>
                <w:szCs w:val="20"/>
                <w:lang w:eastAsia="tr-TR"/>
              </w:rPr>
              <w:t xml:space="preserve">İmar planı ile getirilecek kullanım kararlarına uygun olarak </w:t>
            </w:r>
            <w:r w:rsidR="00866A7E">
              <w:rPr>
                <w:rFonts w:eastAsiaTheme="minorEastAsia" w:cs="Times New Roman"/>
                <w:sz w:val="20"/>
                <w:szCs w:val="20"/>
                <w:lang w:eastAsia="tr-TR"/>
              </w:rPr>
              <w:t>organize hayvancılık/hayvancılık</w:t>
            </w:r>
            <w:r w:rsidRPr="00464B47">
              <w:rPr>
                <w:rFonts w:eastAsiaTheme="minorEastAsia" w:cs="Times New Roman"/>
                <w:sz w:val="20"/>
                <w:szCs w:val="20"/>
                <w:lang w:eastAsia="tr-TR"/>
              </w:rPr>
              <w:t xml:space="preserve"> yapılması amacıyla</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866A7E">
            <w:pPr>
              <w:widowControl w:val="0"/>
              <w:shd w:val="clear" w:color="auto" w:fill="FFFFFF"/>
              <w:autoSpaceDE w:val="0"/>
              <w:autoSpaceDN w:val="0"/>
              <w:adjustRightInd w:val="0"/>
              <w:spacing w:after="0" w:line="206" w:lineRule="exact"/>
              <w:jc w:val="center"/>
              <w:rPr>
                <w:rFonts w:eastAsiaTheme="minorEastAsia" w:cs="Times New Roman"/>
                <w:sz w:val="20"/>
                <w:szCs w:val="20"/>
                <w:lang w:eastAsia="tr-TR"/>
              </w:rPr>
            </w:pPr>
            <w:r w:rsidRPr="00464B47">
              <w:rPr>
                <w:rFonts w:eastAsiaTheme="minorEastAsia" w:cs="Times New Roman"/>
                <w:sz w:val="20"/>
                <w:szCs w:val="20"/>
                <w:lang w:eastAsia="tr-TR"/>
              </w:rPr>
              <w:t>1/</w:t>
            </w:r>
            <w:r w:rsidR="008C2AC3">
              <w:rPr>
                <w:rFonts w:eastAsiaTheme="minorEastAsia" w:cs="Times New Roman"/>
                <w:sz w:val="20"/>
                <w:szCs w:val="20"/>
                <w:lang w:eastAsia="tr-TR"/>
              </w:rPr>
              <w:t>100.</w:t>
            </w:r>
            <w:r w:rsidR="001F62C6">
              <w:rPr>
                <w:rFonts w:eastAsiaTheme="minorEastAsia" w:cs="Times New Roman"/>
                <w:sz w:val="20"/>
                <w:szCs w:val="20"/>
                <w:lang w:eastAsia="tr-TR"/>
              </w:rPr>
              <w:t>000 Ölçekli</w:t>
            </w:r>
            <w:r w:rsidRPr="00464B47">
              <w:rPr>
                <w:rFonts w:eastAsiaTheme="minorEastAsia" w:cs="Times New Roman"/>
                <w:sz w:val="20"/>
                <w:szCs w:val="20"/>
                <w:lang w:eastAsia="tr-TR"/>
              </w:rPr>
              <w:t xml:space="preserve"> </w:t>
            </w:r>
            <w:r w:rsidR="008C2AC3">
              <w:rPr>
                <w:rFonts w:eastAsiaTheme="minorEastAsia" w:cs="Times New Roman"/>
                <w:sz w:val="20"/>
                <w:szCs w:val="20"/>
                <w:lang w:eastAsia="tr-TR"/>
              </w:rPr>
              <w:t>Çevre Düzeni Planında</w:t>
            </w:r>
            <w:r w:rsidRPr="00464B47">
              <w:rPr>
                <w:rFonts w:eastAsiaTheme="minorEastAsia" w:cs="Times New Roman"/>
                <w:sz w:val="20"/>
                <w:szCs w:val="20"/>
                <w:lang w:eastAsia="tr-TR"/>
              </w:rPr>
              <w:t xml:space="preserve"> </w:t>
            </w:r>
            <w:r w:rsidR="008C2AC3">
              <w:rPr>
                <w:rFonts w:eastAsiaTheme="minorEastAsia" w:cs="Times New Roman"/>
                <w:sz w:val="20"/>
                <w:szCs w:val="20"/>
                <w:lang w:eastAsia="tr-TR"/>
              </w:rPr>
              <w:t>Orman</w:t>
            </w:r>
            <w:r w:rsidRPr="00464B47">
              <w:rPr>
                <w:rFonts w:eastAsiaTheme="minorEastAsia" w:cs="Times New Roman"/>
                <w:sz w:val="20"/>
                <w:szCs w:val="20"/>
                <w:lang w:eastAsia="tr-TR"/>
              </w:rPr>
              <w:t xml:space="preserve"> Alanı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2.115,</w:t>
            </w:r>
            <w:r w:rsidR="00464B47" w:rsidRPr="00464B47">
              <w:rPr>
                <w:rFonts w:eastAsiaTheme="minorEastAsia" w:cs="Times New Roman"/>
                <w:sz w:val="20"/>
                <w:szCs w:val="20"/>
                <w:lang w:eastAsia="tr-TR"/>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sidRPr="00464B47">
              <w:rPr>
                <w:rFonts w:eastAsiaTheme="minorEastAsia" w:cs="Times New Roman"/>
                <w:sz w:val="20"/>
                <w:szCs w:val="20"/>
                <w:lang w:eastAsia="tr-TR"/>
              </w:rPr>
              <w:t>30 YIL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8C2AC3" w:rsidP="00866A7E">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Pr>
                <w:rFonts w:eastAsiaTheme="minorEastAsia" w:cs="Times New Roman"/>
                <w:sz w:val="20"/>
                <w:szCs w:val="20"/>
                <w:lang w:eastAsia="tr-TR"/>
              </w:rPr>
              <w:t>634,50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5D7E0D" w:rsidP="00F27CD5">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sidRPr="005D7E0D">
              <w:rPr>
                <w:rFonts w:eastAsiaTheme="minorEastAsia" w:cs="Times New Roman"/>
                <w:sz w:val="20"/>
                <w:szCs w:val="20"/>
                <w:lang w:eastAsia="tr-TR"/>
              </w:rPr>
              <w:t>08.07.2020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464B47" w:rsidRDefault="00464B47" w:rsidP="00CA0723">
            <w:pPr>
              <w:widowControl w:val="0"/>
              <w:shd w:val="clear" w:color="auto" w:fill="FFFFFF"/>
              <w:autoSpaceDE w:val="0"/>
              <w:autoSpaceDN w:val="0"/>
              <w:adjustRightInd w:val="0"/>
              <w:spacing w:after="0" w:line="240" w:lineRule="auto"/>
              <w:jc w:val="center"/>
              <w:rPr>
                <w:rFonts w:eastAsiaTheme="minorEastAsia" w:cs="Times New Roman"/>
                <w:sz w:val="20"/>
                <w:szCs w:val="20"/>
                <w:lang w:eastAsia="tr-TR"/>
              </w:rPr>
            </w:pPr>
            <w:r w:rsidRPr="00464B47">
              <w:rPr>
                <w:rFonts w:eastAsiaTheme="minorEastAsia" w:cs="Times New Roman"/>
                <w:sz w:val="20"/>
                <w:szCs w:val="20"/>
                <w:lang w:eastAsia="tr-TR"/>
              </w:rPr>
              <w:t>1</w:t>
            </w:r>
            <w:r w:rsidR="00CA0723">
              <w:rPr>
                <w:rFonts w:eastAsiaTheme="minorEastAsia" w:cs="Times New Roman"/>
                <w:sz w:val="20"/>
                <w:szCs w:val="20"/>
                <w:lang w:eastAsia="tr-TR"/>
              </w:rPr>
              <w:t>4</w:t>
            </w:r>
            <w:r w:rsidRPr="00464B47">
              <w:rPr>
                <w:rFonts w:eastAsiaTheme="minorEastAsia" w:cs="Times New Roman"/>
                <w:sz w:val="20"/>
                <w:szCs w:val="20"/>
                <w:lang w:eastAsia="tr-TR"/>
              </w:rPr>
              <w:t>:</w:t>
            </w:r>
            <w:r w:rsidR="00CA0723">
              <w:rPr>
                <w:rFonts w:eastAsiaTheme="minorEastAsia" w:cs="Times New Roman"/>
                <w:sz w:val="20"/>
                <w:szCs w:val="20"/>
                <w:lang w:eastAsia="tr-TR"/>
              </w:rPr>
              <w:t>3</w:t>
            </w:r>
            <w:r w:rsidRPr="00464B47">
              <w:rPr>
                <w:rFonts w:eastAsiaTheme="minorEastAsia" w:cs="Times New Roman"/>
                <w:sz w:val="20"/>
                <w:szCs w:val="20"/>
                <w:lang w:eastAsia="tr-TR"/>
              </w:rPr>
              <w:t>0</w:t>
            </w:r>
          </w:p>
        </w:tc>
      </w:tr>
    </w:tbl>
    <w:p w:rsidR="00226D63" w:rsidRDefault="00226D63" w:rsidP="00226D63">
      <w:pPr>
        <w:pStyle w:val="ListeParagraf"/>
        <w:numPr>
          <w:ilvl w:val="0"/>
          <w:numId w:val="1"/>
        </w:numPr>
        <w:jc w:val="both"/>
        <w:rPr>
          <w:sz w:val="20"/>
          <w:szCs w:val="20"/>
        </w:rPr>
      </w:pPr>
      <w:r w:rsidRPr="00226D63">
        <w:rPr>
          <w:sz w:val="20"/>
          <w:szCs w:val="20"/>
        </w:rPr>
        <w:t xml:space="preserve">Yukarıda tapu ve ihale bilgileri belirtilen Hazineye ait 1 </w:t>
      </w:r>
      <w:r w:rsidR="002832D5">
        <w:rPr>
          <w:sz w:val="20"/>
          <w:szCs w:val="20"/>
        </w:rPr>
        <w:t>ile</w:t>
      </w:r>
      <w:r w:rsidRPr="00226D63">
        <w:rPr>
          <w:sz w:val="20"/>
          <w:szCs w:val="20"/>
        </w:rPr>
        <w:t xml:space="preserve"> </w:t>
      </w:r>
      <w:r w:rsidR="00D0670B">
        <w:rPr>
          <w:sz w:val="20"/>
          <w:szCs w:val="20"/>
        </w:rPr>
        <w:t>5</w:t>
      </w:r>
      <w:r w:rsidRPr="00226D63">
        <w:rPr>
          <w:sz w:val="20"/>
          <w:szCs w:val="20"/>
        </w:rPr>
        <w:t xml:space="preserve">. </w:t>
      </w:r>
      <w:r w:rsidR="00E63D94">
        <w:rPr>
          <w:sz w:val="20"/>
          <w:szCs w:val="20"/>
        </w:rPr>
        <w:t>s</w:t>
      </w:r>
      <w:r w:rsidRPr="00226D63">
        <w:rPr>
          <w:sz w:val="20"/>
          <w:szCs w:val="20"/>
        </w:rPr>
        <w:t>ıra</w:t>
      </w:r>
      <w:r>
        <w:rPr>
          <w:sz w:val="20"/>
          <w:szCs w:val="20"/>
        </w:rPr>
        <w:t xml:space="preserve"> arasındaki </w:t>
      </w:r>
      <w:r w:rsidRPr="00226D63">
        <w:rPr>
          <w:sz w:val="20"/>
          <w:szCs w:val="20"/>
        </w:rPr>
        <w:t>taşınmaz malların 2886 Sayılı Yasanın 45. Maddesine göre Açık</w:t>
      </w:r>
      <w:r>
        <w:rPr>
          <w:sz w:val="20"/>
          <w:szCs w:val="20"/>
        </w:rPr>
        <w:t xml:space="preserve"> Teklif Usulü ile satış ihaleleri, </w:t>
      </w:r>
      <w:r w:rsidR="00D0670B">
        <w:rPr>
          <w:sz w:val="20"/>
          <w:szCs w:val="20"/>
        </w:rPr>
        <w:t>6</w:t>
      </w:r>
      <w:r>
        <w:rPr>
          <w:sz w:val="20"/>
          <w:szCs w:val="20"/>
        </w:rPr>
        <w:t>.</w:t>
      </w:r>
      <w:r w:rsidRPr="00226D63">
        <w:rPr>
          <w:sz w:val="20"/>
          <w:szCs w:val="20"/>
        </w:rPr>
        <w:t xml:space="preserve"> sıradaki taşınmaz malın </w:t>
      </w:r>
      <w:r>
        <w:rPr>
          <w:sz w:val="20"/>
          <w:szCs w:val="20"/>
        </w:rPr>
        <w:t xml:space="preserve">ise </w:t>
      </w:r>
      <w:r w:rsidRPr="00226D63">
        <w:rPr>
          <w:sz w:val="20"/>
          <w:szCs w:val="20"/>
        </w:rPr>
        <w:t>2886 Sayılı Yasanın 51/g</w:t>
      </w:r>
      <w:r w:rsidR="00E63D94">
        <w:rPr>
          <w:sz w:val="20"/>
          <w:szCs w:val="20"/>
        </w:rPr>
        <w:t xml:space="preserve"> </w:t>
      </w:r>
      <w:r w:rsidRPr="00226D63">
        <w:rPr>
          <w:sz w:val="20"/>
          <w:szCs w:val="20"/>
        </w:rPr>
        <w:t>maddesine göre Pazarlık Usulü ile irtifak hakkı ihale</w:t>
      </w:r>
      <w:r w:rsidR="00D0670B">
        <w:rPr>
          <w:sz w:val="20"/>
          <w:szCs w:val="20"/>
        </w:rPr>
        <w:t>s</w:t>
      </w:r>
      <w:bookmarkStart w:id="0" w:name="_GoBack"/>
      <w:bookmarkEnd w:id="0"/>
      <w:r w:rsidRPr="00226D63">
        <w:rPr>
          <w:sz w:val="20"/>
          <w:szCs w:val="20"/>
        </w:rPr>
        <w:t xml:space="preserve">i hizalarında belirtilen tarih ve saatlerde Milli Emlak </w:t>
      </w:r>
      <w:r>
        <w:rPr>
          <w:sz w:val="20"/>
          <w:szCs w:val="20"/>
        </w:rPr>
        <w:t>Şefliğ</w:t>
      </w:r>
      <w:r w:rsidRPr="00226D63">
        <w:rPr>
          <w:sz w:val="20"/>
          <w:szCs w:val="20"/>
        </w:rPr>
        <w:t xml:space="preserve">inde </w:t>
      </w:r>
      <w:r w:rsidR="002832D5">
        <w:rPr>
          <w:sz w:val="20"/>
          <w:szCs w:val="20"/>
        </w:rPr>
        <w:t>t</w:t>
      </w:r>
      <w:r w:rsidRPr="00226D63">
        <w:rPr>
          <w:sz w:val="20"/>
          <w:szCs w:val="20"/>
        </w:rPr>
        <w:t>oplanacak komisyon huzurunda yapılacaktır.</w:t>
      </w:r>
    </w:p>
    <w:p w:rsidR="00F27CD5" w:rsidRPr="00F27CD5" w:rsidRDefault="00711FFF" w:rsidP="00F27CD5">
      <w:pPr>
        <w:pStyle w:val="ListeParagraf"/>
        <w:numPr>
          <w:ilvl w:val="0"/>
          <w:numId w:val="1"/>
        </w:numPr>
        <w:jc w:val="both"/>
        <w:rPr>
          <w:sz w:val="20"/>
          <w:szCs w:val="20"/>
        </w:rPr>
      </w:pPr>
      <w:r w:rsidRPr="001C6012">
        <w:rPr>
          <w:sz w:val="20"/>
          <w:szCs w:val="20"/>
        </w:rPr>
        <w:t>İhaleye iştirak etmek isteyenlerin;</w:t>
      </w:r>
      <w:r w:rsidRPr="00B91C0A">
        <w:rPr>
          <w:sz w:val="20"/>
          <w:szCs w:val="20"/>
        </w:rPr>
        <w:t xml:space="preserve"> İhalelerin başlangıç saatine kadar isteklilerin yatıracakları geçici teminat makbuzu veya 2886 sayılı Kanuna göre düzenlenmiş süresiz geçici teminat belgesi, İkametgah ilmühaberi ile nüfus cüzdan örneği (T.C. Kimlik numarası belirtir)</w:t>
      </w:r>
      <w:r w:rsidR="00B91C0A" w:rsidRPr="00B91C0A">
        <w:rPr>
          <w:sz w:val="20"/>
          <w:szCs w:val="20"/>
        </w:rPr>
        <w:t xml:space="preserve">, </w:t>
      </w:r>
      <w:r w:rsidRPr="00B91C0A">
        <w:rPr>
          <w:sz w:val="20"/>
          <w:szCs w:val="20"/>
        </w:rPr>
        <w:t xml:space="preserve"> </w:t>
      </w:r>
      <w:r w:rsidR="00B91C0A" w:rsidRPr="00B91C0A">
        <w:rPr>
          <w:sz w:val="20"/>
          <w:szCs w:val="20"/>
        </w:rPr>
        <w:t>b</w:t>
      </w:r>
      <w:r w:rsidRPr="00B91C0A">
        <w:rPr>
          <w:sz w:val="20"/>
          <w:szCs w:val="20"/>
        </w:rPr>
        <w:t xml:space="preserve">aşkası adına ihaleye katılacak olanlar için adlarına düzenlenmiş noter tasdikli vekaletname, </w:t>
      </w:r>
      <w:r w:rsidR="00B91C0A" w:rsidRPr="00B91C0A">
        <w:rPr>
          <w:sz w:val="20"/>
          <w:szCs w:val="20"/>
        </w:rPr>
        <w:t>t</w:t>
      </w:r>
      <w:r w:rsidRPr="00B91C0A">
        <w:rPr>
          <w:sz w:val="20"/>
          <w:szCs w:val="20"/>
        </w:rPr>
        <w:t>üzel kişilerden Vergi Kimlik num</w:t>
      </w:r>
      <w:r w:rsidR="00B91C0A" w:rsidRPr="00B91C0A">
        <w:rPr>
          <w:sz w:val="20"/>
          <w:szCs w:val="20"/>
        </w:rPr>
        <w:t>arasını belirtir belge,</w:t>
      </w:r>
      <w:r w:rsidRPr="00B91C0A">
        <w:rPr>
          <w:sz w:val="20"/>
          <w:szCs w:val="20"/>
        </w:rPr>
        <w:t xml:space="preserve"> </w:t>
      </w:r>
      <w:r w:rsidR="00B91C0A" w:rsidRPr="00B91C0A">
        <w:rPr>
          <w:sz w:val="20"/>
          <w:szCs w:val="20"/>
        </w:rPr>
        <w:t>t</w:t>
      </w:r>
      <w:r w:rsidRPr="00B91C0A">
        <w:rPr>
          <w:sz w:val="20"/>
          <w:szCs w:val="20"/>
        </w:rPr>
        <w:t>ebligat için Türkiye‘de adresini gösterir yazılı beyanı</w:t>
      </w:r>
      <w:r w:rsidR="00B91C0A" w:rsidRPr="00B91C0A">
        <w:rPr>
          <w:sz w:val="20"/>
          <w:szCs w:val="20"/>
        </w:rPr>
        <w:t>,</w:t>
      </w:r>
      <w:r w:rsidRPr="00B91C0A">
        <w:rPr>
          <w:sz w:val="20"/>
          <w:szCs w:val="20"/>
        </w:rPr>
        <w:t xml:space="preserve"> </w:t>
      </w:r>
      <w:r w:rsidR="00B91C0A" w:rsidRPr="00B91C0A">
        <w:rPr>
          <w:sz w:val="20"/>
          <w:szCs w:val="20"/>
        </w:rPr>
        <w:t>ö</w:t>
      </w:r>
      <w:r w:rsidRPr="00B91C0A">
        <w:rPr>
          <w:sz w:val="20"/>
          <w:szCs w:val="20"/>
        </w:rPr>
        <w:t>zel hukuk tüzel kişilerinin yukarıda belirtilen şartlardan ayrı olarak, idare merkezlerinin bulunduğu yer mahkemesinden veya siciline kayıtlı bulunduğu ticaret veya sanayi odasından yahut benzeri mesleki kuruluştan ihalenin yapıldığı 20</w:t>
      </w:r>
      <w:r w:rsidR="00F27CD5">
        <w:rPr>
          <w:sz w:val="20"/>
          <w:szCs w:val="20"/>
        </w:rPr>
        <w:t>20</w:t>
      </w:r>
      <w:r w:rsidRPr="00B91C0A">
        <w:rPr>
          <w:sz w:val="20"/>
          <w:szCs w:val="20"/>
        </w:rPr>
        <w:t xml:space="preserve"> yılı içinde alınmış sicil kayıt belgesi ile tüzel kişilik adına ihaleye katılacak veya teklifte bulunacak kişilerin tüzel kişiliği temsile tam yetkili olduklarını gösterir noterlikçe tasdik edilmiş imza sirküleri veya vekaletnameyi vermeleri;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711FFF" w:rsidRPr="001C6012" w:rsidRDefault="00711FFF" w:rsidP="0001337D">
      <w:pPr>
        <w:pStyle w:val="ListeParagraf"/>
        <w:ind w:left="540"/>
        <w:jc w:val="both"/>
        <w:rPr>
          <w:sz w:val="20"/>
          <w:szCs w:val="20"/>
        </w:rPr>
      </w:pPr>
      <w:r w:rsidRPr="001C6012">
        <w:rPr>
          <w:sz w:val="20"/>
          <w:szCs w:val="20"/>
        </w:rPr>
        <w:t xml:space="preserve">3- Şartname ve ihale dosyaları mesai saatleri içerisinde Milli Emlak </w:t>
      </w:r>
      <w:r w:rsidR="00B63AB7">
        <w:rPr>
          <w:sz w:val="20"/>
          <w:szCs w:val="20"/>
        </w:rPr>
        <w:t xml:space="preserve">Şefliğinde </w:t>
      </w:r>
      <w:r w:rsidRPr="001C6012">
        <w:rPr>
          <w:sz w:val="20"/>
          <w:szCs w:val="20"/>
        </w:rPr>
        <w:t>görülebilir.</w:t>
      </w:r>
    </w:p>
    <w:p w:rsidR="00711FFF" w:rsidRDefault="00711FFF" w:rsidP="0001337D">
      <w:pPr>
        <w:pStyle w:val="ListeParagraf"/>
        <w:ind w:left="540"/>
        <w:jc w:val="both"/>
        <w:rPr>
          <w:sz w:val="20"/>
          <w:szCs w:val="20"/>
        </w:rPr>
      </w:pPr>
      <w:r w:rsidRPr="001C6012">
        <w:rPr>
          <w:sz w:val="20"/>
          <w:szCs w:val="20"/>
        </w:rPr>
        <w:t>4- Postada meydana gelebilecek gecikmelerden dolayı İdare ve Komisyonca herhangi bir sorumluluk kabul edilmeyecektir.</w:t>
      </w:r>
    </w:p>
    <w:p w:rsidR="003D7185" w:rsidRDefault="003D7185" w:rsidP="0001337D">
      <w:pPr>
        <w:pStyle w:val="ListeParagraf"/>
        <w:ind w:left="540"/>
        <w:jc w:val="both"/>
        <w:rPr>
          <w:rFonts w:eastAsia="Times New Roman" w:cs="Times New Roman TUR"/>
          <w:sz w:val="20"/>
          <w:szCs w:val="20"/>
          <w:lang w:eastAsia="tr-TR"/>
        </w:rPr>
      </w:pPr>
      <w:r>
        <w:rPr>
          <w:rFonts w:eastAsia="Times New Roman" w:cs="Times New Roman TUR"/>
          <w:sz w:val="20"/>
          <w:szCs w:val="20"/>
          <w:lang w:eastAsia="tr-TR"/>
        </w:rPr>
        <w:t xml:space="preserve">5- </w:t>
      </w:r>
      <w:r w:rsidRPr="003D7185">
        <w:rPr>
          <w:rFonts w:eastAsia="Times New Roman" w:cs="Times New Roman TUR"/>
          <w:sz w:val="20"/>
          <w:szCs w:val="20"/>
          <w:lang w:eastAsia="tr-TR"/>
        </w:rPr>
        <w:t>Ortak girişim olarak ihaleye teklif verilemez.</w:t>
      </w:r>
    </w:p>
    <w:p w:rsidR="00B91C0A" w:rsidRPr="003D7185" w:rsidRDefault="00B91C0A" w:rsidP="0001337D">
      <w:pPr>
        <w:pStyle w:val="ListeParagraf"/>
        <w:ind w:left="540"/>
        <w:jc w:val="both"/>
        <w:rPr>
          <w:sz w:val="20"/>
          <w:szCs w:val="20"/>
        </w:rPr>
      </w:pPr>
      <w:r>
        <w:rPr>
          <w:sz w:val="20"/>
          <w:szCs w:val="20"/>
        </w:rPr>
        <w:t>6</w:t>
      </w:r>
      <w:r w:rsidRPr="00B91C0A">
        <w:rPr>
          <w:sz w:val="20"/>
          <w:szCs w:val="20"/>
        </w:rPr>
        <w:t>- Komisyon ihaleyi yapıp yapmamakla serbesttir</w:t>
      </w:r>
    </w:p>
    <w:p w:rsidR="00711FFF" w:rsidRPr="00B91C0A" w:rsidRDefault="00B91C0A" w:rsidP="00B91C0A">
      <w:pPr>
        <w:pStyle w:val="ListeParagraf"/>
        <w:ind w:left="540"/>
        <w:jc w:val="both"/>
        <w:rPr>
          <w:sz w:val="20"/>
          <w:szCs w:val="20"/>
        </w:rPr>
      </w:pPr>
      <w:r>
        <w:rPr>
          <w:sz w:val="20"/>
          <w:szCs w:val="20"/>
        </w:rPr>
        <w:t>7</w:t>
      </w:r>
      <w:r w:rsidR="00711FFF" w:rsidRPr="001C6012">
        <w:rPr>
          <w:sz w:val="20"/>
          <w:szCs w:val="20"/>
        </w:rPr>
        <w:t>- İhale bilgilerini http:/www.milliemlak.gov.tr-http:/www.bursa</w:t>
      </w:r>
      <w:r w:rsidR="001C6012">
        <w:rPr>
          <w:sz w:val="20"/>
          <w:szCs w:val="20"/>
        </w:rPr>
        <w:t>.csb</w:t>
      </w:r>
      <w:r w:rsidR="00711FFF" w:rsidRPr="001C6012">
        <w:rPr>
          <w:sz w:val="20"/>
          <w:szCs w:val="20"/>
        </w:rPr>
        <w:t>.gov.tr internet adresinden öğr</w:t>
      </w:r>
      <w:r>
        <w:rPr>
          <w:sz w:val="20"/>
          <w:szCs w:val="20"/>
        </w:rPr>
        <w:t xml:space="preserve">enilebilir. </w:t>
      </w:r>
      <w:r w:rsidR="00711FFF" w:rsidRPr="00B91C0A">
        <w:rPr>
          <w:sz w:val="20"/>
          <w:szCs w:val="20"/>
        </w:rPr>
        <w:t>İLAN OLUNUR</w:t>
      </w:r>
    </w:p>
    <w:p w:rsidR="00C46234" w:rsidRPr="00711FFF" w:rsidRDefault="00C46234" w:rsidP="003D7185"/>
    <w:sectPr w:rsidR="00C46234" w:rsidRPr="00711FFF" w:rsidSect="00BE4ED6">
      <w:pgSz w:w="16838" w:h="11906" w:orient="landscape"/>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AD" w:rsidRDefault="00C072AD" w:rsidP="003D7185">
      <w:pPr>
        <w:spacing w:after="0" w:line="240" w:lineRule="auto"/>
      </w:pPr>
      <w:r>
        <w:separator/>
      </w:r>
    </w:p>
  </w:endnote>
  <w:endnote w:type="continuationSeparator" w:id="0">
    <w:p w:rsidR="00C072AD" w:rsidRDefault="00C072AD" w:rsidP="003D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AD" w:rsidRDefault="00C072AD" w:rsidP="003D7185">
      <w:pPr>
        <w:spacing w:after="0" w:line="240" w:lineRule="auto"/>
      </w:pPr>
      <w:r>
        <w:separator/>
      </w:r>
    </w:p>
  </w:footnote>
  <w:footnote w:type="continuationSeparator" w:id="0">
    <w:p w:rsidR="00C072AD" w:rsidRDefault="00C072AD" w:rsidP="003D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1C5"/>
    <w:multiLevelType w:val="hybridMultilevel"/>
    <w:tmpl w:val="6216609E"/>
    <w:lvl w:ilvl="0" w:tplc="4DFE79D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F"/>
    <w:rsid w:val="0001337D"/>
    <w:rsid w:val="00034397"/>
    <w:rsid w:val="00042D48"/>
    <w:rsid w:val="000962B3"/>
    <w:rsid w:val="000A05A5"/>
    <w:rsid w:val="000A1699"/>
    <w:rsid w:val="000C2A1D"/>
    <w:rsid w:val="00107330"/>
    <w:rsid w:val="0012703D"/>
    <w:rsid w:val="001764FD"/>
    <w:rsid w:val="001B44DB"/>
    <w:rsid w:val="001C1703"/>
    <w:rsid w:val="001C3A98"/>
    <w:rsid w:val="001C6012"/>
    <w:rsid w:val="001C6FC1"/>
    <w:rsid w:val="001F1D79"/>
    <w:rsid w:val="001F62C6"/>
    <w:rsid w:val="002077E6"/>
    <w:rsid w:val="00213BEB"/>
    <w:rsid w:val="00226D63"/>
    <w:rsid w:val="00233049"/>
    <w:rsid w:val="002420E9"/>
    <w:rsid w:val="002832D5"/>
    <w:rsid w:val="002B4A63"/>
    <w:rsid w:val="002D3FBD"/>
    <w:rsid w:val="00355278"/>
    <w:rsid w:val="00356C33"/>
    <w:rsid w:val="00370624"/>
    <w:rsid w:val="003D7185"/>
    <w:rsid w:val="00412C59"/>
    <w:rsid w:val="00426EA5"/>
    <w:rsid w:val="00435038"/>
    <w:rsid w:val="004606CA"/>
    <w:rsid w:val="00464B47"/>
    <w:rsid w:val="00475F83"/>
    <w:rsid w:val="004D222C"/>
    <w:rsid w:val="005055AE"/>
    <w:rsid w:val="005109DC"/>
    <w:rsid w:val="0053041C"/>
    <w:rsid w:val="00572F31"/>
    <w:rsid w:val="005A6BFF"/>
    <w:rsid w:val="005D7E0D"/>
    <w:rsid w:val="005E48F2"/>
    <w:rsid w:val="00601088"/>
    <w:rsid w:val="006829ED"/>
    <w:rsid w:val="00691298"/>
    <w:rsid w:val="006A295F"/>
    <w:rsid w:val="00711FFF"/>
    <w:rsid w:val="00761EE2"/>
    <w:rsid w:val="007C39B2"/>
    <w:rsid w:val="00815462"/>
    <w:rsid w:val="00837297"/>
    <w:rsid w:val="00866A7E"/>
    <w:rsid w:val="008C2AC3"/>
    <w:rsid w:val="008E526A"/>
    <w:rsid w:val="008F1E9A"/>
    <w:rsid w:val="00941BDD"/>
    <w:rsid w:val="00983477"/>
    <w:rsid w:val="00A23A7C"/>
    <w:rsid w:val="00AB7615"/>
    <w:rsid w:val="00AE0902"/>
    <w:rsid w:val="00B07BFB"/>
    <w:rsid w:val="00B46864"/>
    <w:rsid w:val="00B54E1B"/>
    <w:rsid w:val="00B551D2"/>
    <w:rsid w:val="00B63AB7"/>
    <w:rsid w:val="00B73951"/>
    <w:rsid w:val="00B91C0A"/>
    <w:rsid w:val="00BB058B"/>
    <w:rsid w:val="00BB4BAE"/>
    <w:rsid w:val="00BD64A0"/>
    <w:rsid w:val="00BE2175"/>
    <w:rsid w:val="00BE4ED6"/>
    <w:rsid w:val="00C072AD"/>
    <w:rsid w:val="00C46234"/>
    <w:rsid w:val="00C54243"/>
    <w:rsid w:val="00C74937"/>
    <w:rsid w:val="00CA0723"/>
    <w:rsid w:val="00CB6CFE"/>
    <w:rsid w:val="00CF542F"/>
    <w:rsid w:val="00D0670B"/>
    <w:rsid w:val="00D13B7F"/>
    <w:rsid w:val="00D6324E"/>
    <w:rsid w:val="00DB5602"/>
    <w:rsid w:val="00DB5F73"/>
    <w:rsid w:val="00E44D49"/>
    <w:rsid w:val="00E60C8A"/>
    <w:rsid w:val="00E63D94"/>
    <w:rsid w:val="00E8761E"/>
    <w:rsid w:val="00EB3409"/>
    <w:rsid w:val="00EB535D"/>
    <w:rsid w:val="00F12B2D"/>
    <w:rsid w:val="00F27A22"/>
    <w:rsid w:val="00F27CD5"/>
    <w:rsid w:val="00F37E0E"/>
    <w:rsid w:val="00F52B80"/>
    <w:rsid w:val="00F76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56A7"/>
  <w15:docId w15:val="{D91BCB95-2250-4DED-9D7D-EA61DB1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EB6F-807F-4933-941B-89B5955F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Mustafa ÖNDER</cp:lastModifiedBy>
  <cp:revision>4</cp:revision>
  <cp:lastPrinted>2019-10-03T06:41:00Z</cp:lastPrinted>
  <dcterms:created xsi:type="dcterms:W3CDTF">2020-06-18T12:42:00Z</dcterms:created>
  <dcterms:modified xsi:type="dcterms:W3CDTF">2020-06-18T13:05:00Z</dcterms:modified>
</cp:coreProperties>
</file>