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B6C3" w14:textId="5E86721D" w:rsidR="004A18F9" w:rsidRDefault="007505E6" w:rsidP="004A18F9">
      <w:pPr>
        <w:jc w:val="both"/>
        <w:rPr>
          <w:rFonts w:ascii="Times New Roman" w:hAnsi="Times New Roman" w:cs="Times New Roman"/>
          <w:sz w:val="24"/>
          <w:szCs w:val="24"/>
        </w:rPr>
      </w:pPr>
      <w:r w:rsidRPr="006014D0">
        <w:rPr>
          <w:rFonts w:ascii="Times New Roman" w:hAnsi="Times New Roman"/>
          <w:sz w:val="24"/>
          <w:szCs w:val="24"/>
        </w:rPr>
        <w:t>Bursa İli, Gemlik İlçesi</w:t>
      </w:r>
      <w:r>
        <w:rPr>
          <w:rFonts w:ascii="Times New Roman" w:hAnsi="Times New Roman"/>
          <w:sz w:val="24"/>
          <w:szCs w:val="24"/>
        </w:rPr>
        <w:t>, Narlı Mahallesi 1595 Ada 1 Parsel</w:t>
      </w:r>
      <w:r w:rsidRPr="006014D0">
        <w:rPr>
          <w:rFonts w:ascii="Times New Roman" w:hAnsi="Times New Roman"/>
          <w:sz w:val="24"/>
          <w:szCs w:val="24"/>
        </w:rPr>
        <w:t xml:space="preserve"> ve Yalova İli,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4D0">
        <w:rPr>
          <w:rFonts w:ascii="Times New Roman" w:hAnsi="Times New Roman"/>
          <w:sz w:val="24"/>
          <w:szCs w:val="24"/>
        </w:rPr>
        <w:t xml:space="preserve">Çınarcık İlçesi </w:t>
      </w:r>
      <w:r>
        <w:rPr>
          <w:rFonts w:ascii="Times New Roman" w:hAnsi="Times New Roman"/>
          <w:sz w:val="24"/>
          <w:szCs w:val="24"/>
        </w:rPr>
        <w:t xml:space="preserve">Sınırlarında Kalan </w:t>
      </w:r>
      <w:r w:rsidRPr="006014D0">
        <w:rPr>
          <w:rFonts w:ascii="Times New Roman" w:hAnsi="Times New Roman"/>
          <w:sz w:val="24"/>
          <w:szCs w:val="24"/>
        </w:rPr>
        <w:t>Kürekdağı RES T11, T12,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4D0">
        <w:rPr>
          <w:rFonts w:ascii="Times New Roman" w:hAnsi="Times New Roman"/>
          <w:sz w:val="24"/>
          <w:szCs w:val="24"/>
        </w:rPr>
        <w:t>T13 ve T14 Türbinler İle Bir Kısım Yol Alanını Kapsayan 1/5000 Ölçekli Nazım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4D0">
        <w:rPr>
          <w:rFonts w:ascii="Times New Roman" w:hAnsi="Times New Roman"/>
          <w:sz w:val="24"/>
          <w:szCs w:val="24"/>
        </w:rPr>
        <w:t xml:space="preserve">İmar Planı İlave </w:t>
      </w:r>
      <w:r>
        <w:rPr>
          <w:rFonts w:ascii="Times New Roman" w:hAnsi="Times New Roman"/>
          <w:sz w:val="24"/>
          <w:szCs w:val="24"/>
        </w:rPr>
        <w:t>v</w:t>
      </w:r>
      <w:r w:rsidRPr="006014D0">
        <w:rPr>
          <w:rFonts w:ascii="Times New Roman" w:hAnsi="Times New Roman"/>
          <w:sz w:val="24"/>
          <w:szCs w:val="24"/>
        </w:rPr>
        <w:t>e Değişikliği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4D0">
        <w:rPr>
          <w:rFonts w:ascii="Times New Roman" w:hAnsi="Times New Roman"/>
          <w:b/>
          <w:bCs/>
          <w:sz w:val="24"/>
          <w:szCs w:val="24"/>
        </w:rPr>
        <w:t>NİP-001088930</w:t>
      </w:r>
      <w:r w:rsidRPr="00601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6014D0">
        <w:rPr>
          <w:rFonts w:ascii="Times New Roman" w:hAnsi="Times New Roman"/>
          <w:sz w:val="24"/>
          <w:szCs w:val="24"/>
        </w:rPr>
        <w:t xml:space="preserve">le 1/1000 Ölçekli Uygulama İmar Planı İlave </w:t>
      </w:r>
      <w:r>
        <w:rPr>
          <w:rFonts w:ascii="Times New Roman" w:hAnsi="Times New Roman"/>
          <w:sz w:val="24"/>
          <w:szCs w:val="24"/>
        </w:rPr>
        <w:t>v</w:t>
      </w:r>
      <w:r w:rsidRPr="006014D0">
        <w:rPr>
          <w:rFonts w:ascii="Times New Roman" w:hAnsi="Times New Roman"/>
          <w:sz w:val="24"/>
          <w:szCs w:val="24"/>
        </w:rPr>
        <w:t>e Değişikliği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4D0">
        <w:rPr>
          <w:rFonts w:ascii="Times New Roman" w:hAnsi="Times New Roman"/>
          <w:b/>
          <w:bCs/>
          <w:sz w:val="24"/>
          <w:szCs w:val="24"/>
        </w:rPr>
        <w:t>UİP-001088929</w:t>
      </w:r>
      <w:r w:rsidRPr="00961A2B">
        <w:rPr>
          <w:rFonts w:ascii="Times New Roman" w:hAnsi="Times New Roman"/>
          <w:sz w:val="24"/>
          <w:szCs w:val="24"/>
        </w:rPr>
        <w:t xml:space="preserve"> Bakanlığımızca uygun bulunarak onaylanmıştır</w:t>
      </w:r>
      <w:r>
        <w:rPr>
          <w:rFonts w:ascii="Times New Roman" w:hAnsi="Times New Roman"/>
          <w:sz w:val="24"/>
          <w:szCs w:val="24"/>
        </w:rPr>
        <w:t xml:space="preserve">. </w:t>
      </w:r>
      <w:r w:rsidR="002E72F6" w:rsidRPr="00961A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="002E72F6" w:rsidRPr="00961A2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2E72F6" w:rsidRPr="00961A2B">
        <w:rPr>
          <w:rFonts w:ascii="Times New Roman" w:hAnsi="Times New Roman"/>
          <w:sz w:val="24"/>
          <w:szCs w:val="24"/>
        </w:rPr>
        <w:t>.2025 tarihinden itibaren</w:t>
      </w:r>
      <w:r w:rsidR="004A18F9" w:rsidRPr="002B1BCB">
        <w:rPr>
          <w:rFonts w:ascii="Times New Roman" w:hAnsi="Times New Roman" w:cs="Times New Roman"/>
          <w:sz w:val="24"/>
          <w:szCs w:val="24"/>
        </w:rPr>
        <w:t xml:space="preserve"> </w:t>
      </w:r>
      <w:r w:rsidR="004A18F9" w:rsidRPr="004859BF">
        <w:rPr>
          <w:rFonts w:ascii="Times New Roman" w:hAnsi="Times New Roman" w:cs="Times New Roman"/>
          <w:sz w:val="24"/>
          <w:szCs w:val="24"/>
        </w:rPr>
        <w:t xml:space="preserve">ilgililerince görülebilmesi Amacıyla T.C. Bursa Valiliği – Çevre </w:t>
      </w:r>
      <w:proofErr w:type="gramStart"/>
      <w:r w:rsidR="004A18F9" w:rsidRPr="004859BF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4A18F9" w:rsidRPr="004859BF">
        <w:rPr>
          <w:rFonts w:ascii="Times New Roman" w:hAnsi="Times New Roman" w:cs="Times New Roman"/>
          <w:sz w:val="24"/>
          <w:szCs w:val="24"/>
        </w:rPr>
        <w:t xml:space="preserve"> Şehircilik İl Müdürlüğü hizmet binası ilan panosunda ve </w:t>
      </w:r>
      <w:r w:rsidR="004A18F9" w:rsidRPr="00961773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http://www.csb.gov.tr/iller/bursa</w:t>
      </w:r>
      <w:r w:rsidR="004A18F9" w:rsidRPr="004859BF">
        <w:rPr>
          <w:rFonts w:ascii="Times New Roman" w:hAnsi="Times New Roman" w:cs="Times New Roman"/>
          <w:sz w:val="24"/>
          <w:szCs w:val="24"/>
        </w:rPr>
        <w:t xml:space="preserve"> web adresi duyurular bölümünde </w:t>
      </w:r>
      <w:r w:rsidR="004A18F9" w:rsidRPr="00961A2B">
        <w:rPr>
          <w:rFonts w:ascii="Times New Roman" w:hAnsi="Times New Roman"/>
          <w:sz w:val="24"/>
          <w:szCs w:val="24"/>
        </w:rPr>
        <w:t xml:space="preserve">30 (otuz) gün süre ile </w:t>
      </w:r>
      <w:r w:rsidR="004A18F9" w:rsidRPr="004859BF">
        <w:rPr>
          <w:rFonts w:ascii="Times New Roman" w:hAnsi="Times New Roman" w:cs="Times New Roman"/>
          <w:sz w:val="24"/>
          <w:szCs w:val="24"/>
        </w:rPr>
        <w:t>askıya çıkartılmıştır.</w:t>
      </w:r>
      <w:r w:rsidR="004A1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74272" w14:textId="77777777" w:rsidR="00D5092D" w:rsidRDefault="00D5092D" w:rsidP="001244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4B9D" w14:textId="77777777" w:rsidR="007856A8" w:rsidRDefault="007856A8" w:rsidP="007B6A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BE"/>
    <w:rsid w:val="000171A9"/>
    <w:rsid w:val="0012442A"/>
    <w:rsid w:val="002E72F6"/>
    <w:rsid w:val="00433166"/>
    <w:rsid w:val="0045109F"/>
    <w:rsid w:val="004A18F9"/>
    <w:rsid w:val="004A7F14"/>
    <w:rsid w:val="007505E6"/>
    <w:rsid w:val="007856A8"/>
    <w:rsid w:val="007B6ABE"/>
    <w:rsid w:val="0087302C"/>
    <w:rsid w:val="00AD1222"/>
    <w:rsid w:val="00BE0DE5"/>
    <w:rsid w:val="00D5092D"/>
    <w:rsid w:val="00EC178B"/>
    <w:rsid w:val="00F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954B7"/>
  <w15:chartTrackingRefBased/>
  <w15:docId w15:val="{05198E92-D091-4D13-B08B-EA9520D0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Gürün</dc:creator>
  <cp:keywords/>
  <dc:description/>
  <cp:lastModifiedBy>Şilan Kılıçgedik</cp:lastModifiedBy>
  <cp:revision>16</cp:revision>
  <dcterms:created xsi:type="dcterms:W3CDTF">2023-09-27T13:31:00Z</dcterms:created>
  <dcterms:modified xsi:type="dcterms:W3CDTF">2025-04-24T07:28:00Z</dcterms:modified>
</cp:coreProperties>
</file>