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A46" w:rsidRPr="00B704E0" w:rsidRDefault="00BF2A46" w:rsidP="00BF2A46">
      <w:pPr>
        <w:pStyle w:val="Balk1"/>
        <w:spacing w:before="0"/>
        <w:rPr>
          <w:rFonts w:ascii="Cambria" w:hAnsi="Cambria"/>
          <w:color w:val="FF0000"/>
        </w:rPr>
      </w:pPr>
      <w:bookmarkStart w:id="0" w:name="_Toc484706439"/>
      <w:bookmarkStart w:id="1" w:name="_Toc15985988"/>
      <w:bookmarkStart w:id="2" w:name="_Toc128560780"/>
      <w:r w:rsidRPr="00B704E0">
        <w:rPr>
          <w:rFonts w:ascii="Cambria" w:hAnsi="Cambria"/>
          <w:color w:val="FF0000"/>
        </w:rPr>
        <w:t>B. SU VE SU KAYNAKLARI</w:t>
      </w:r>
      <w:bookmarkEnd w:id="0"/>
      <w:bookmarkEnd w:id="1"/>
      <w:bookmarkEnd w:id="2"/>
    </w:p>
    <w:p w:rsidR="00BF2A46" w:rsidRDefault="00BF2A46" w:rsidP="00BF2A46">
      <w:pPr>
        <w:autoSpaceDE w:val="0"/>
        <w:autoSpaceDN w:val="0"/>
        <w:adjustRightInd w:val="0"/>
        <w:spacing w:after="0" w:line="240" w:lineRule="auto"/>
        <w:jc w:val="both"/>
        <w:rPr>
          <w:rFonts w:ascii="Times New Roman" w:hAnsi="Times New Roman"/>
          <w:iCs/>
          <w:sz w:val="24"/>
          <w:szCs w:val="24"/>
          <w:lang w:eastAsia="tr-TR"/>
        </w:rPr>
      </w:pPr>
    </w:p>
    <w:p w:rsidR="00BF2A46" w:rsidRPr="00406557" w:rsidRDefault="00BF2A46" w:rsidP="00BF2A46">
      <w:pPr>
        <w:autoSpaceDE w:val="0"/>
        <w:autoSpaceDN w:val="0"/>
        <w:adjustRightInd w:val="0"/>
        <w:spacing w:after="0" w:line="240" w:lineRule="auto"/>
        <w:jc w:val="both"/>
        <w:rPr>
          <w:rFonts w:ascii="Times New Roman" w:hAnsi="Times New Roman"/>
          <w:iCs/>
          <w:sz w:val="24"/>
          <w:szCs w:val="24"/>
          <w:lang w:eastAsia="tr-TR"/>
        </w:rPr>
      </w:pPr>
    </w:p>
    <w:p w:rsidR="00873375" w:rsidRPr="00B704E0" w:rsidRDefault="00873375" w:rsidP="00873375">
      <w:pPr>
        <w:pStyle w:val="Balk1"/>
        <w:spacing w:before="0"/>
        <w:rPr>
          <w:rFonts w:ascii="Cambria" w:hAnsi="Cambria"/>
          <w:color w:val="FF0000"/>
        </w:rPr>
      </w:pPr>
      <w:bookmarkStart w:id="3" w:name="_Toc156488193"/>
      <w:r w:rsidRPr="00B704E0">
        <w:rPr>
          <w:rFonts w:ascii="Cambria" w:hAnsi="Cambria"/>
          <w:color w:val="FF0000"/>
        </w:rPr>
        <w:t>B. SU VE SU KAYNAKLARI</w:t>
      </w:r>
      <w:bookmarkEnd w:id="3"/>
    </w:p>
    <w:p w:rsidR="00873375" w:rsidRDefault="00873375" w:rsidP="00873375">
      <w:pPr>
        <w:autoSpaceDE w:val="0"/>
        <w:autoSpaceDN w:val="0"/>
        <w:adjustRightInd w:val="0"/>
        <w:spacing w:after="0" w:line="240" w:lineRule="auto"/>
        <w:jc w:val="both"/>
        <w:rPr>
          <w:rFonts w:ascii="Times New Roman" w:hAnsi="Times New Roman"/>
          <w:iCs/>
          <w:sz w:val="24"/>
          <w:szCs w:val="24"/>
          <w:lang w:eastAsia="tr-TR"/>
        </w:rPr>
      </w:pPr>
    </w:p>
    <w:p w:rsidR="00873375" w:rsidRPr="00406557" w:rsidRDefault="00873375" w:rsidP="00873375">
      <w:pPr>
        <w:autoSpaceDE w:val="0"/>
        <w:autoSpaceDN w:val="0"/>
        <w:adjustRightInd w:val="0"/>
        <w:spacing w:after="0" w:line="240" w:lineRule="auto"/>
        <w:jc w:val="both"/>
        <w:rPr>
          <w:rFonts w:ascii="Times New Roman" w:hAnsi="Times New Roman"/>
          <w:iCs/>
          <w:sz w:val="24"/>
          <w:szCs w:val="24"/>
          <w:lang w:eastAsia="tr-TR"/>
        </w:rPr>
      </w:pPr>
    </w:p>
    <w:p w:rsidR="00873375" w:rsidRPr="00237300" w:rsidRDefault="00873375" w:rsidP="00873375">
      <w:pPr>
        <w:pStyle w:val="Balk2"/>
        <w:rPr>
          <w:b/>
          <w:color w:val="0070C0"/>
          <w:sz w:val="28"/>
        </w:rPr>
      </w:pPr>
      <w:bookmarkStart w:id="4" w:name="_Toc484706440"/>
      <w:bookmarkStart w:id="5" w:name="_Toc15985989"/>
      <w:bookmarkStart w:id="6" w:name="_Toc156488194"/>
      <w:r w:rsidRPr="00237300">
        <w:rPr>
          <w:b/>
          <w:color w:val="0070C0"/>
          <w:sz w:val="28"/>
        </w:rPr>
        <w:t>B.1. İlin Su Kaynakları ve Potansiyeli</w:t>
      </w:r>
      <w:bookmarkEnd w:id="4"/>
      <w:bookmarkEnd w:id="5"/>
      <w:bookmarkEnd w:id="6"/>
    </w:p>
    <w:p w:rsidR="00873375" w:rsidRPr="00406557" w:rsidRDefault="00873375" w:rsidP="00873375">
      <w:pPr>
        <w:autoSpaceDE w:val="0"/>
        <w:autoSpaceDN w:val="0"/>
        <w:adjustRightInd w:val="0"/>
        <w:spacing w:after="0" w:line="240" w:lineRule="auto"/>
        <w:jc w:val="both"/>
        <w:rPr>
          <w:rFonts w:ascii="Times New Roman" w:hAnsi="Times New Roman"/>
          <w:iCs/>
          <w:sz w:val="24"/>
          <w:szCs w:val="24"/>
          <w:lang w:eastAsia="tr-TR"/>
        </w:rPr>
      </w:pPr>
    </w:p>
    <w:p w:rsidR="00873375" w:rsidRPr="00237300" w:rsidRDefault="00873375" w:rsidP="00873375">
      <w:pPr>
        <w:pStyle w:val="Balk3"/>
        <w:ind w:left="567"/>
        <w:rPr>
          <w:b/>
          <w:color w:val="00B050"/>
          <w:lang w:eastAsia="tr-TR"/>
        </w:rPr>
      </w:pPr>
      <w:bookmarkStart w:id="7" w:name="_Toc484706441"/>
      <w:bookmarkStart w:id="8" w:name="_Toc15985990"/>
      <w:bookmarkStart w:id="9" w:name="_Toc156488195"/>
      <w:r w:rsidRPr="00237300">
        <w:rPr>
          <w:b/>
          <w:color w:val="00B050"/>
          <w:lang w:eastAsia="tr-TR"/>
        </w:rPr>
        <w:t>B.1.1. Yüzeysel Sular</w:t>
      </w:r>
      <w:bookmarkEnd w:id="7"/>
      <w:bookmarkEnd w:id="8"/>
      <w:bookmarkEnd w:id="9"/>
    </w:p>
    <w:p w:rsidR="00873375" w:rsidRPr="00406557" w:rsidRDefault="00873375" w:rsidP="00873375">
      <w:pPr>
        <w:autoSpaceDE w:val="0"/>
        <w:autoSpaceDN w:val="0"/>
        <w:adjustRightInd w:val="0"/>
        <w:spacing w:after="0" w:line="240" w:lineRule="auto"/>
        <w:rPr>
          <w:rFonts w:ascii="Times New Roman" w:hAnsi="Times New Roman"/>
          <w:sz w:val="24"/>
          <w:szCs w:val="24"/>
          <w:lang w:eastAsia="tr-TR"/>
        </w:rPr>
      </w:pPr>
    </w:p>
    <w:p w:rsidR="00873375" w:rsidRPr="002B5D02" w:rsidRDefault="00873375" w:rsidP="00873375">
      <w:pPr>
        <w:pStyle w:val="Balk4"/>
        <w:spacing w:before="0" w:line="240" w:lineRule="auto"/>
        <w:ind w:left="1134"/>
        <w:rPr>
          <w:color w:val="C45911" w:themeColor="accent2" w:themeShade="BF"/>
          <w:lang w:eastAsia="tr-TR"/>
        </w:rPr>
      </w:pPr>
      <w:bookmarkStart w:id="10" w:name="_Toc15985991"/>
      <w:bookmarkStart w:id="11" w:name="_Toc156488196"/>
      <w:r w:rsidRPr="002B5D02">
        <w:rPr>
          <w:color w:val="C45911" w:themeColor="accent2" w:themeShade="BF"/>
          <w:lang w:eastAsia="tr-TR"/>
        </w:rPr>
        <w:t xml:space="preserve">B.1.1.1. </w:t>
      </w:r>
      <w:r w:rsidRPr="002B5D02">
        <w:rPr>
          <w:color w:val="C45911" w:themeColor="accent2" w:themeShade="BF"/>
        </w:rPr>
        <w:t>Akarsular</w:t>
      </w:r>
      <w:bookmarkEnd w:id="10"/>
      <w:bookmarkEnd w:id="11"/>
    </w:p>
    <w:p w:rsidR="00873375" w:rsidRPr="00406557" w:rsidRDefault="00873375" w:rsidP="00873375">
      <w:pPr>
        <w:autoSpaceDE w:val="0"/>
        <w:autoSpaceDN w:val="0"/>
        <w:adjustRightInd w:val="0"/>
        <w:spacing w:after="0" w:line="240" w:lineRule="auto"/>
        <w:ind w:left="709"/>
        <w:rPr>
          <w:rFonts w:ascii="Times New Roman" w:hAnsi="Times New Roman"/>
          <w:sz w:val="24"/>
          <w:szCs w:val="24"/>
          <w:lang w:eastAsia="tr-TR"/>
        </w:rPr>
      </w:pPr>
    </w:p>
    <w:p w:rsidR="00873375" w:rsidRPr="00406557" w:rsidRDefault="00873375" w:rsidP="00873375">
      <w:pPr>
        <w:autoSpaceDE w:val="0"/>
        <w:autoSpaceDN w:val="0"/>
        <w:adjustRightInd w:val="0"/>
        <w:spacing w:after="0" w:line="240" w:lineRule="auto"/>
        <w:jc w:val="both"/>
        <w:rPr>
          <w:rFonts w:ascii="Times New Roman" w:hAnsi="Times New Roman"/>
          <w:sz w:val="24"/>
          <w:szCs w:val="24"/>
          <w:lang w:eastAsia="tr-TR"/>
        </w:rPr>
      </w:pPr>
      <w:r w:rsidRPr="00406557">
        <w:rPr>
          <w:rFonts w:ascii="Times New Roman" w:hAnsi="Times New Roman"/>
          <w:sz w:val="24"/>
          <w:szCs w:val="24"/>
          <w:lang w:eastAsia="tr-TR"/>
        </w:rPr>
        <w:t xml:space="preserve">İlde bulunan akarsular hakkında kısa bilgi </w:t>
      </w:r>
      <w:r w:rsidRPr="00EA0F9C">
        <w:rPr>
          <w:rFonts w:ascii="Times New Roman" w:hAnsi="Times New Roman"/>
          <w:sz w:val="24"/>
          <w:szCs w:val="24"/>
          <w:lang w:eastAsia="tr-TR"/>
        </w:rPr>
        <w:t>verilerek aşağıda yer alan çizelge</w:t>
      </w:r>
      <w:r>
        <w:rPr>
          <w:rFonts w:ascii="Times New Roman" w:hAnsi="Times New Roman"/>
          <w:sz w:val="24"/>
          <w:szCs w:val="24"/>
          <w:lang w:eastAsia="tr-TR"/>
        </w:rPr>
        <w:t xml:space="preserve"> </w:t>
      </w:r>
      <w:r w:rsidRPr="00406557">
        <w:rPr>
          <w:rFonts w:ascii="Times New Roman" w:hAnsi="Times New Roman"/>
          <w:sz w:val="24"/>
          <w:szCs w:val="24"/>
          <w:lang w:eastAsia="tr-TR"/>
        </w:rPr>
        <w:t>doldurulmalıdır.</w:t>
      </w:r>
      <w:r>
        <w:rPr>
          <w:rFonts w:ascii="Times New Roman" w:hAnsi="Times New Roman"/>
          <w:sz w:val="24"/>
          <w:szCs w:val="24"/>
          <w:lang w:eastAsia="tr-TR"/>
        </w:rPr>
        <w:t xml:space="preserve"> İlgili kurumdan (Devlet Su İşleri-DSİ’den) alınan çizelge formatı farklı ise, format ilgili kurumun verdiği şekilde değiştirilebilir.</w:t>
      </w:r>
    </w:p>
    <w:p w:rsidR="00873375" w:rsidRPr="00406557" w:rsidRDefault="00873375" w:rsidP="00873375">
      <w:pPr>
        <w:autoSpaceDE w:val="0"/>
        <w:autoSpaceDN w:val="0"/>
        <w:adjustRightInd w:val="0"/>
        <w:spacing w:after="0" w:line="240" w:lineRule="auto"/>
        <w:rPr>
          <w:rFonts w:ascii="Times New Roman" w:hAnsi="Times New Roman"/>
          <w:sz w:val="24"/>
          <w:szCs w:val="24"/>
          <w:lang w:eastAsia="tr-TR"/>
        </w:rPr>
      </w:pPr>
    </w:p>
    <w:p w:rsidR="00873375" w:rsidRPr="001E6EB4" w:rsidRDefault="00873375" w:rsidP="00873375">
      <w:pPr>
        <w:pStyle w:val="ResimYazs"/>
        <w:rPr>
          <w:iCs/>
          <w:sz w:val="24"/>
          <w:szCs w:val="24"/>
        </w:rPr>
      </w:pPr>
      <w:bookmarkStart w:id="12" w:name="_Toc536018651"/>
      <w:bookmarkStart w:id="13" w:name="_Toc15986156"/>
      <w:bookmarkStart w:id="14" w:name="_Toc127435002"/>
      <w:bookmarkStart w:id="15" w:name="_Toc156488309"/>
      <w:r w:rsidRPr="001E6EB4">
        <w:rPr>
          <w:sz w:val="24"/>
          <w:szCs w:val="24"/>
        </w:rPr>
        <w:t xml:space="preserve">Çizelge </w:t>
      </w:r>
      <w:r w:rsidRPr="001E6EB4">
        <w:rPr>
          <w:sz w:val="24"/>
          <w:szCs w:val="24"/>
        </w:rPr>
        <w:fldChar w:fldCharType="begin"/>
      </w:r>
      <w:r w:rsidRPr="001E6EB4">
        <w:rPr>
          <w:sz w:val="24"/>
          <w:szCs w:val="24"/>
        </w:rPr>
        <w:instrText xml:space="preserve"> SEQ Çizelge \* ARABIC </w:instrText>
      </w:r>
      <w:r w:rsidRPr="001E6EB4">
        <w:rPr>
          <w:sz w:val="24"/>
          <w:szCs w:val="24"/>
        </w:rPr>
        <w:fldChar w:fldCharType="separate"/>
      </w:r>
      <w:r>
        <w:rPr>
          <w:noProof/>
          <w:sz w:val="24"/>
          <w:szCs w:val="24"/>
        </w:rPr>
        <w:t>13</w:t>
      </w:r>
      <w:r w:rsidRPr="001E6EB4">
        <w:rPr>
          <w:sz w:val="24"/>
          <w:szCs w:val="24"/>
        </w:rPr>
        <w:fldChar w:fldCharType="end"/>
      </w:r>
      <w:r w:rsidRPr="001E6EB4">
        <w:rPr>
          <w:sz w:val="24"/>
          <w:szCs w:val="24"/>
        </w:rPr>
        <w:t xml:space="preserve"> </w:t>
      </w:r>
      <w:r w:rsidRPr="001E6EB4">
        <w:rPr>
          <w:iCs/>
          <w:sz w:val="24"/>
          <w:szCs w:val="24"/>
        </w:rPr>
        <w:t>–</w:t>
      </w:r>
      <w:r>
        <w:rPr>
          <w:iCs/>
          <w:sz w:val="24"/>
          <w:szCs w:val="24"/>
        </w:rPr>
        <w:t>İlin</w:t>
      </w:r>
      <w:r w:rsidRPr="001E6EB4">
        <w:rPr>
          <w:iCs/>
          <w:sz w:val="24"/>
          <w:szCs w:val="24"/>
        </w:rPr>
        <w:t xml:space="preserve"> akarsuları</w:t>
      </w:r>
      <w:bookmarkEnd w:id="12"/>
      <w:bookmarkEnd w:id="13"/>
      <w:bookmarkEnd w:id="14"/>
      <w:bookmarkEnd w:id="15"/>
      <w:r w:rsidRPr="001E6EB4">
        <w:rPr>
          <w:iCs/>
          <w:sz w:val="24"/>
          <w:szCs w:val="24"/>
        </w:rPr>
        <w:t xml:space="preserve"> </w:t>
      </w:r>
    </w:p>
    <w:p w:rsidR="00873375" w:rsidRPr="00454A8B" w:rsidRDefault="00873375" w:rsidP="00873375">
      <w:pPr>
        <w:spacing w:after="0" w:line="240" w:lineRule="auto"/>
        <w:rPr>
          <w:rFonts w:ascii="Times New Roman" w:hAnsi="Times New Roman"/>
        </w:rPr>
      </w:pPr>
      <w:r w:rsidRPr="00454A8B">
        <w:rPr>
          <w:rFonts w:ascii="Times New Roman" w:hAnsi="Times New Roman"/>
        </w:rPr>
        <w:t>(Kaynak, yıl)</w:t>
      </w:r>
    </w:p>
    <w:tbl>
      <w:tblPr>
        <w:tblStyle w:val="TabloKlavuzu2"/>
        <w:tblW w:w="0" w:type="auto"/>
        <w:tblLook w:val="04A0" w:firstRow="1" w:lastRow="0" w:firstColumn="1" w:lastColumn="0" w:noHBand="0" w:noVBand="1"/>
      </w:tblPr>
      <w:tblGrid>
        <w:gridCol w:w="1806"/>
        <w:gridCol w:w="1495"/>
        <w:gridCol w:w="1619"/>
        <w:gridCol w:w="1095"/>
        <w:gridCol w:w="1719"/>
        <w:gridCol w:w="1554"/>
      </w:tblGrid>
      <w:tr w:rsidR="00873375" w:rsidRPr="00E5457D" w:rsidTr="00BC1B46">
        <w:tc>
          <w:tcPr>
            <w:tcW w:w="1913" w:type="dxa"/>
          </w:tcPr>
          <w:p w:rsidR="00873375" w:rsidRPr="00E5457D" w:rsidRDefault="00873375" w:rsidP="00BC1B46">
            <w:pPr>
              <w:autoSpaceDE w:val="0"/>
              <w:autoSpaceDN w:val="0"/>
              <w:adjustRightInd w:val="0"/>
              <w:jc w:val="center"/>
              <w:rPr>
                <w:b/>
                <w:bCs/>
                <w:szCs w:val="18"/>
              </w:rPr>
            </w:pPr>
            <w:r w:rsidRPr="00E5457D">
              <w:rPr>
                <w:b/>
                <w:bCs/>
                <w:szCs w:val="18"/>
              </w:rPr>
              <w:t>AKARSU İSMİ</w:t>
            </w:r>
          </w:p>
        </w:tc>
        <w:tc>
          <w:tcPr>
            <w:tcW w:w="1559" w:type="dxa"/>
          </w:tcPr>
          <w:p w:rsidR="00873375" w:rsidRDefault="00873375" w:rsidP="00BC1B46">
            <w:pPr>
              <w:autoSpaceDE w:val="0"/>
              <w:autoSpaceDN w:val="0"/>
              <w:adjustRightInd w:val="0"/>
              <w:jc w:val="center"/>
              <w:rPr>
                <w:b/>
                <w:bCs/>
                <w:szCs w:val="18"/>
              </w:rPr>
            </w:pPr>
            <w:r w:rsidRPr="00E5457D">
              <w:rPr>
                <w:b/>
                <w:bCs/>
                <w:szCs w:val="18"/>
              </w:rPr>
              <w:t xml:space="preserve">Toplam Uzunluğu </w:t>
            </w:r>
          </w:p>
          <w:p w:rsidR="00873375" w:rsidRPr="00E5457D" w:rsidRDefault="00873375" w:rsidP="00BC1B46">
            <w:pPr>
              <w:autoSpaceDE w:val="0"/>
              <w:autoSpaceDN w:val="0"/>
              <w:adjustRightInd w:val="0"/>
              <w:jc w:val="center"/>
              <w:rPr>
                <w:b/>
                <w:bCs/>
                <w:szCs w:val="18"/>
              </w:rPr>
            </w:pPr>
            <w:r w:rsidRPr="00E5457D">
              <w:rPr>
                <w:b/>
                <w:bCs/>
                <w:szCs w:val="18"/>
              </w:rPr>
              <w:t>(km)</w:t>
            </w:r>
          </w:p>
        </w:tc>
        <w:tc>
          <w:tcPr>
            <w:tcW w:w="1701" w:type="dxa"/>
          </w:tcPr>
          <w:p w:rsidR="00873375" w:rsidRPr="00E5457D" w:rsidRDefault="00873375" w:rsidP="00BC1B46">
            <w:pPr>
              <w:autoSpaceDE w:val="0"/>
              <w:autoSpaceDN w:val="0"/>
              <w:adjustRightInd w:val="0"/>
              <w:jc w:val="center"/>
              <w:rPr>
                <w:b/>
                <w:bCs/>
                <w:szCs w:val="18"/>
              </w:rPr>
            </w:pPr>
            <w:r w:rsidRPr="00E5457D">
              <w:rPr>
                <w:b/>
                <w:bCs/>
                <w:szCs w:val="18"/>
              </w:rPr>
              <w:t>İl Sınırları İçindeki Uzunluğu (km)</w:t>
            </w:r>
          </w:p>
        </w:tc>
        <w:tc>
          <w:tcPr>
            <w:tcW w:w="1134" w:type="dxa"/>
          </w:tcPr>
          <w:p w:rsidR="00873375" w:rsidRPr="00E5457D" w:rsidRDefault="00873375" w:rsidP="00BC1B46">
            <w:pPr>
              <w:autoSpaceDE w:val="0"/>
              <w:autoSpaceDN w:val="0"/>
              <w:adjustRightInd w:val="0"/>
              <w:jc w:val="center"/>
              <w:rPr>
                <w:b/>
                <w:bCs/>
                <w:szCs w:val="18"/>
              </w:rPr>
            </w:pPr>
            <w:r w:rsidRPr="00E5457D">
              <w:rPr>
                <w:b/>
                <w:bCs/>
                <w:szCs w:val="18"/>
              </w:rPr>
              <w:t>Debisi</w:t>
            </w:r>
          </w:p>
          <w:p w:rsidR="00873375" w:rsidRPr="00E5457D" w:rsidRDefault="00873375" w:rsidP="00BC1B46">
            <w:pPr>
              <w:autoSpaceDE w:val="0"/>
              <w:autoSpaceDN w:val="0"/>
              <w:adjustRightInd w:val="0"/>
              <w:jc w:val="center"/>
              <w:rPr>
                <w:b/>
                <w:bCs/>
                <w:szCs w:val="18"/>
              </w:rPr>
            </w:pPr>
            <w:r w:rsidRPr="00E5457D">
              <w:rPr>
                <w:b/>
                <w:bCs/>
                <w:szCs w:val="18"/>
              </w:rPr>
              <w:t>(m</w:t>
            </w:r>
            <w:r w:rsidRPr="00E5457D">
              <w:rPr>
                <w:b/>
                <w:bCs/>
                <w:szCs w:val="18"/>
                <w:vertAlign w:val="superscript"/>
              </w:rPr>
              <w:t>3</w:t>
            </w:r>
            <w:r w:rsidRPr="00E5457D">
              <w:rPr>
                <w:b/>
                <w:bCs/>
                <w:szCs w:val="18"/>
              </w:rPr>
              <w:t>/</w:t>
            </w:r>
            <w:proofErr w:type="spellStart"/>
            <w:r w:rsidRPr="00E5457D">
              <w:rPr>
                <w:b/>
                <w:bCs/>
                <w:szCs w:val="18"/>
              </w:rPr>
              <w:t>sn</w:t>
            </w:r>
            <w:proofErr w:type="spellEnd"/>
            <w:r w:rsidRPr="00E5457D">
              <w:rPr>
                <w:b/>
                <w:bCs/>
                <w:szCs w:val="18"/>
              </w:rPr>
              <w:t>)</w:t>
            </w:r>
          </w:p>
        </w:tc>
        <w:tc>
          <w:tcPr>
            <w:tcW w:w="1842" w:type="dxa"/>
          </w:tcPr>
          <w:p w:rsidR="00873375" w:rsidRPr="00E5457D" w:rsidRDefault="00873375" w:rsidP="00BC1B46">
            <w:pPr>
              <w:autoSpaceDE w:val="0"/>
              <w:autoSpaceDN w:val="0"/>
              <w:adjustRightInd w:val="0"/>
              <w:jc w:val="center"/>
              <w:rPr>
                <w:b/>
                <w:bCs/>
                <w:szCs w:val="18"/>
              </w:rPr>
            </w:pPr>
            <w:r w:rsidRPr="00E5457D">
              <w:rPr>
                <w:b/>
                <w:bCs/>
                <w:szCs w:val="18"/>
              </w:rPr>
              <w:t>Kolu Olduğu Akarsu</w:t>
            </w:r>
          </w:p>
        </w:tc>
        <w:tc>
          <w:tcPr>
            <w:tcW w:w="1630" w:type="dxa"/>
          </w:tcPr>
          <w:p w:rsidR="00873375" w:rsidRPr="00E5457D" w:rsidRDefault="00873375" w:rsidP="00BC1B46">
            <w:pPr>
              <w:autoSpaceDE w:val="0"/>
              <w:autoSpaceDN w:val="0"/>
              <w:adjustRightInd w:val="0"/>
              <w:jc w:val="center"/>
              <w:rPr>
                <w:b/>
                <w:bCs/>
                <w:szCs w:val="18"/>
              </w:rPr>
            </w:pPr>
            <w:r w:rsidRPr="00E5457D">
              <w:rPr>
                <w:b/>
                <w:bCs/>
                <w:szCs w:val="18"/>
              </w:rPr>
              <w:t>Kullanım Amacı</w:t>
            </w:r>
          </w:p>
        </w:tc>
      </w:tr>
      <w:tr w:rsidR="00873375" w:rsidRPr="00E5457D" w:rsidTr="00BC1B46">
        <w:tc>
          <w:tcPr>
            <w:tcW w:w="1913" w:type="dxa"/>
          </w:tcPr>
          <w:p w:rsidR="00873375" w:rsidRPr="00E5457D" w:rsidRDefault="00873375" w:rsidP="00BC1B46">
            <w:pPr>
              <w:autoSpaceDE w:val="0"/>
              <w:autoSpaceDN w:val="0"/>
              <w:adjustRightInd w:val="0"/>
              <w:rPr>
                <w:b/>
                <w:bCs/>
                <w:color w:val="FFFFFF"/>
                <w:szCs w:val="18"/>
              </w:rPr>
            </w:pPr>
          </w:p>
        </w:tc>
        <w:tc>
          <w:tcPr>
            <w:tcW w:w="1559" w:type="dxa"/>
          </w:tcPr>
          <w:p w:rsidR="00873375" w:rsidRPr="00E5457D" w:rsidRDefault="00873375" w:rsidP="00BC1B46">
            <w:pPr>
              <w:autoSpaceDE w:val="0"/>
              <w:autoSpaceDN w:val="0"/>
              <w:adjustRightInd w:val="0"/>
              <w:rPr>
                <w:szCs w:val="18"/>
              </w:rPr>
            </w:pPr>
          </w:p>
        </w:tc>
        <w:tc>
          <w:tcPr>
            <w:tcW w:w="1701" w:type="dxa"/>
          </w:tcPr>
          <w:p w:rsidR="00873375" w:rsidRPr="00E5457D" w:rsidRDefault="00873375" w:rsidP="00BC1B46">
            <w:pPr>
              <w:autoSpaceDE w:val="0"/>
              <w:autoSpaceDN w:val="0"/>
              <w:adjustRightInd w:val="0"/>
              <w:rPr>
                <w:szCs w:val="18"/>
              </w:rPr>
            </w:pPr>
          </w:p>
        </w:tc>
        <w:tc>
          <w:tcPr>
            <w:tcW w:w="1134" w:type="dxa"/>
          </w:tcPr>
          <w:p w:rsidR="00873375" w:rsidRPr="00E5457D" w:rsidRDefault="00873375" w:rsidP="00BC1B46">
            <w:pPr>
              <w:autoSpaceDE w:val="0"/>
              <w:autoSpaceDN w:val="0"/>
              <w:adjustRightInd w:val="0"/>
              <w:rPr>
                <w:szCs w:val="18"/>
              </w:rPr>
            </w:pPr>
          </w:p>
        </w:tc>
        <w:tc>
          <w:tcPr>
            <w:tcW w:w="1842" w:type="dxa"/>
          </w:tcPr>
          <w:p w:rsidR="00873375" w:rsidRPr="00E5457D" w:rsidRDefault="00873375" w:rsidP="00BC1B46">
            <w:pPr>
              <w:autoSpaceDE w:val="0"/>
              <w:autoSpaceDN w:val="0"/>
              <w:adjustRightInd w:val="0"/>
              <w:rPr>
                <w:szCs w:val="18"/>
              </w:rPr>
            </w:pPr>
          </w:p>
        </w:tc>
        <w:tc>
          <w:tcPr>
            <w:tcW w:w="1630" w:type="dxa"/>
          </w:tcPr>
          <w:p w:rsidR="00873375" w:rsidRPr="00E5457D" w:rsidRDefault="00873375" w:rsidP="00BC1B46">
            <w:pPr>
              <w:autoSpaceDE w:val="0"/>
              <w:autoSpaceDN w:val="0"/>
              <w:adjustRightInd w:val="0"/>
              <w:rPr>
                <w:szCs w:val="18"/>
              </w:rPr>
            </w:pPr>
          </w:p>
        </w:tc>
      </w:tr>
      <w:tr w:rsidR="00873375" w:rsidRPr="00E5457D" w:rsidTr="00BC1B46">
        <w:tc>
          <w:tcPr>
            <w:tcW w:w="1913" w:type="dxa"/>
          </w:tcPr>
          <w:p w:rsidR="00873375" w:rsidRPr="00E5457D" w:rsidRDefault="00873375" w:rsidP="00BC1B46">
            <w:pPr>
              <w:autoSpaceDE w:val="0"/>
              <w:autoSpaceDN w:val="0"/>
              <w:adjustRightInd w:val="0"/>
              <w:rPr>
                <w:b/>
                <w:bCs/>
                <w:color w:val="FFFFFF"/>
                <w:szCs w:val="18"/>
              </w:rPr>
            </w:pPr>
          </w:p>
        </w:tc>
        <w:tc>
          <w:tcPr>
            <w:tcW w:w="1559" w:type="dxa"/>
          </w:tcPr>
          <w:p w:rsidR="00873375" w:rsidRPr="00E5457D" w:rsidRDefault="00873375" w:rsidP="00BC1B46">
            <w:pPr>
              <w:autoSpaceDE w:val="0"/>
              <w:autoSpaceDN w:val="0"/>
              <w:adjustRightInd w:val="0"/>
              <w:rPr>
                <w:szCs w:val="18"/>
              </w:rPr>
            </w:pPr>
          </w:p>
        </w:tc>
        <w:tc>
          <w:tcPr>
            <w:tcW w:w="1701" w:type="dxa"/>
          </w:tcPr>
          <w:p w:rsidR="00873375" w:rsidRPr="00E5457D" w:rsidRDefault="00873375" w:rsidP="00BC1B46">
            <w:pPr>
              <w:autoSpaceDE w:val="0"/>
              <w:autoSpaceDN w:val="0"/>
              <w:adjustRightInd w:val="0"/>
              <w:rPr>
                <w:szCs w:val="18"/>
              </w:rPr>
            </w:pPr>
          </w:p>
        </w:tc>
        <w:tc>
          <w:tcPr>
            <w:tcW w:w="1134" w:type="dxa"/>
          </w:tcPr>
          <w:p w:rsidR="00873375" w:rsidRPr="00E5457D" w:rsidRDefault="00873375" w:rsidP="00BC1B46">
            <w:pPr>
              <w:autoSpaceDE w:val="0"/>
              <w:autoSpaceDN w:val="0"/>
              <w:adjustRightInd w:val="0"/>
              <w:rPr>
                <w:szCs w:val="18"/>
              </w:rPr>
            </w:pPr>
          </w:p>
        </w:tc>
        <w:tc>
          <w:tcPr>
            <w:tcW w:w="1842" w:type="dxa"/>
          </w:tcPr>
          <w:p w:rsidR="00873375" w:rsidRPr="00E5457D" w:rsidRDefault="00873375" w:rsidP="00BC1B46">
            <w:pPr>
              <w:autoSpaceDE w:val="0"/>
              <w:autoSpaceDN w:val="0"/>
              <w:adjustRightInd w:val="0"/>
              <w:rPr>
                <w:szCs w:val="18"/>
              </w:rPr>
            </w:pPr>
          </w:p>
        </w:tc>
        <w:tc>
          <w:tcPr>
            <w:tcW w:w="1630" w:type="dxa"/>
          </w:tcPr>
          <w:p w:rsidR="00873375" w:rsidRPr="00E5457D" w:rsidRDefault="00873375" w:rsidP="00BC1B46">
            <w:pPr>
              <w:autoSpaceDE w:val="0"/>
              <w:autoSpaceDN w:val="0"/>
              <w:adjustRightInd w:val="0"/>
              <w:rPr>
                <w:szCs w:val="18"/>
              </w:rPr>
            </w:pPr>
          </w:p>
        </w:tc>
      </w:tr>
      <w:tr w:rsidR="00873375" w:rsidRPr="00E5457D" w:rsidTr="00BC1B46">
        <w:tc>
          <w:tcPr>
            <w:tcW w:w="1913" w:type="dxa"/>
          </w:tcPr>
          <w:p w:rsidR="00873375" w:rsidRPr="00E5457D" w:rsidRDefault="00873375" w:rsidP="00BC1B46">
            <w:pPr>
              <w:autoSpaceDE w:val="0"/>
              <w:autoSpaceDN w:val="0"/>
              <w:adjustRightInd w:val="0"/>
              <w:rPr>
                <w:b/>
                <w:bCs/>
                <w:color w:val="FFFFFF"/>
                <w:szCs w:val="18"/>
              </w:rPr>
            </w:pPr>
          </w:p>
        </w:tc>
        <w:tc>
          <w:tcPr>
            <w:tcW w:w="1559" w:type="dxa"/>
          </w:tcPr>
          <w:p w:rsidR="00873375" w:rsidRPr="00E5457D" w:rsidRDefault="00873375" w:rsidP="00BC1B46">
            <w:pPr>
              <w:autoSpaceDE w:val="0"/>
              <w:autoSpaceDN w:val="0"/>
              <w:adjustRightInd w:val="0"/>
              <w:rPr>
                <w:szCs w:val="18"/>
              </w:rPr>
            </w:pPr>
          </w:p>
        </w:tc>
        <w:tc>
          <w:tcPr>
            <w:tcW w:w="1701" w:type="dxa"/>
          </w:tcPr>
          <w:p w:rsidR="00873375" w:rsidRPr="00E5457D" w:rsidRDefault="00873375" w:rsidP="00BC1B46">
            <w:pPr>
              <w:autoSpaceDE w:val="0"/>
              <w:autoSpaceDN w:val="0"/>
              <w:adjustRightInd w:val="0"/>
              <w:rPr>
                <w:szCs w:val="18"/>
              </w:rPr>
            </w:pPr>
          </w:p>
        </w:tc>
        <w:tc>
          <w:tcPr>
            <w:tcW w:w="1134" w:type="dxa"/>
          </w:tcPr>
          <w:p w:rsidR="00873375" w:rsidRPr="00E5457D" w:rsidRDefault="00873375" w:rsidP="00BC1B46">
            <w:pPr>
              <w:autoSpaceDE w:val="0"/>
              <w:autoSpaceDN w:val="0"/>
              <w:adjustRightInd w:val="0"/>
              <w:rPr>
                <w:szCs w:val="18"/>
              </w:rPr>
            </w:pPr>
          </w:p>
        </w:tc>
        <w:tc>
          <w:tcPr>
            <w:tcW w:w="1842" w:type="dxa"/>
          </w:tcPr>
          <w:p w:rsidR="00873375" w:rsidRPr="00E5457D" w:rsidRDefault="00873375" w:rsidP="00BC1B46">
            <w:pPr>
              <w:autoSpaceDE w:val="0"/>
              <w:autoSpaceDN w:val="0"/>
              <w:adjustRightInd w:val="0"/>
              <w:rPr>
                <w:szCs w:val="18"/>
              </w:rPr>
            </w:pPr>
          </w:p>
        </w:tc>
        <w:tc>
          <w:tcPr>
            <w:tcW w:w="1630" w:type="dxa"/>
          </w:tcPr>
          <w:p w:rsidR="00873375" w:rsidRPr="00E5457D" w:rsidRDefault="00873375" w:rsidP="00BC1B46">
            <w:pPr>
              <w:autoSpaceDE w:val="0"/>
              <w:autoSpaceDN w:val="0"/>
              <w:adjustRightInd w:val="0"/>
              <w:rPr>
                <w:szCs w:val="18"/>
              </w:rPr>
            </w:pPr>
          </w:p>
        </w:tc>
      </w:tr>
    </w:tbl>
    <w:p w:rsidR="00873375" w:rsidRDefault="00873375" w:rsidP="00873375">
      <w:pPr>
        <w:autoSpaceDE w:val="0"/>
        <w:autoSpaceDN w:val="0"/>
        <w:adjustRightInd w:val="0"/>
        <w:spacing w:after="0" w:line="240" w:lineRule="auto"/>
        <w:rPr>
          <w:rFonts w:ascii="Times New Roman" w:hAnsi="Times New Roman"/>
          <w:sz w:val="24"/>
          <w:szCs w:val="24"/>
          <w:lang w:eastAsia="tr-TR"/>
        </w:rPr>
      </w:pPr>
    </w:p>
    <w:p w:rsidR="00873375" w:rsidRPr="00406557" w:rsidRDefault="00873375" w:rsidP="00873375">
      <w:pPr>
        <w:autoSpaceDE w:val="0"/>
        <w:autoSpaceDN w:val="0"/>
        <w:adjustRightInd w:val="0"/>
        <w:spacing w:after="0" w:line="240" w:lineRule="auto"/>
        <w:rPr>
          <w:rFonts w:ascii="Times New Roman" w:hAnsi="Times New Roman"/>
          <w:sz w:val="24"/>
          <w:szCs w:val="24"/>
          <w:lang w:eastAsia="tr-TR"/>
        </w:rPr>
      </w:pPr>
    </w:p>
    <w:p w:rsidR="00873375" w:rsidRPr="00406557" w:rsidRDefault="00873375" w:rsidP="00873375">
      <w:pPr>
        <w:autoSpaceDE w:val="0"/>
        <w:autoSpaceDN w:val="0"/>
        <w:adjustRightInd w:val="0"/>
        <w:spacing w:after="0" w:line="240" w:lineRule="auto"/>
        <w:jc w:val="both"/>
        <w:rPr>
          <w:rFonts w:ascii="Times New Roman" w:hAnsi="Times New Roman"/>
          <w:sz w:val="24"/>
          <w:szCs w:val="24"/>
          <w:lang w:eastAsia="tr-TR"/>
        </w:rPr>
      </w:pPr>
      <w:r w:rsidRPr="00406557">
        <w:rPr>
          <w:rFonts w:ascii="Times New Roman" w:hAnsi="Times New Roman"/>
          <w:sz w:val="24"/>
          <w:szCs w:val="24"/>
          <w:lang w:eastAsia="tr-TR"/>
        </w:rPr>
        <w:t>Eğer mevcut ise, İlin akarsularında bulunan balık çiftliklerinden söz edilmelidir (konum, üretim çeşidi ve kapasite).</w:t>
      </w:r>
    </w:p>
    <w:p w:rsidR="00873375" w:rsidRPr="00050F4C" w:rsidRDefault="00873375" w:rsidP="00873375">
      <w:pPr>
        <w:autoSpaceDE w:val="0"/>
        <w:autoSpaceDN w:val="0"/>
        <w:adjustRightInd w:val="0"/>
        <w:spacing w:after="0" w:line="240" w:lineRule="auto"/>
        <w:rPr>
          <w:rFonts w:ascii="Times New Roman" w:hAnsi="Times New Roman"/>
          <w:sz w:val="24"/>
          <w:szCs w:val="24"/>
          <w:u w:val="single"/>
          <w:lang w:eastAsia="tr-TR"/>
        </w:rPr>
      </w:pPr>
    </w:p>
    <w:p w:rsidR="00873375" w:rsidRPr="00050F4C" w:rsidRDefault="00873375" w:rsidP="00873375">
      <w:pPr>
        <w:autoSpaceDE w:val="0"/>
        <w:autoSpaceDN w:val="0"/>
        <w:adjustRightInd w:val="0"/>
        <w:spacing w:after="0" w:line="240" w:lineRule="auto"/>
        <w:rPr>
          <w:rFonts w:ascii="Times New Roman" w:hAnsi="Times New Roman"/>
          <w:sz w:val="24"/>
          <w:szCs w:val="24"/>
          <w:u w:val="single"/>
          <w:lang w:eastAsia="tr-TR"/>
        </w:rPr>
      </w:pPr>
    </w:p>
    <w:p w:rsidR="00873375" w:rsidRPr="00050F4C" w:rsidRDefault="00873375" w:rsidP="00873375">
      <w:pPr>
        <w:pStyle w:val="Balk4"/>
        <w:spacing w:before="0"/>
        <w:ind w:left="1134"/>
        <w:rPr>
          <w:color w:val="C45911" w:themeColor="accent2" w:themeShade="BF"/>
          <w:lang w:eastAsia="tr-TR"/>
        </w:rPr>
      </w:pPr>
      <w:bookmarkStart w:id="16" w:name="_Toc15985992"/>
      <w:bookmarkStart w:id="17" w:name="_Toc156488197"/>
      <w:r w:rsidRPr="00050F4C">
        <w:rPr>
          <w:color w:val="C45911" w:themeColor="accent2" w:themeShade="BF"/>
          <w:lang w:eastAsia="tr-TR"/>
        </w:rPr>
        <w:t>B.1.1.2. Doğal Göller, Göletler ve Rezervuarlar</w:t>
      </w:r>
      <w:bookmarkEnd w:id="16"/>
      <w:bookmarkEnd w:id="17"/>
    </w:p>
    <w:p w:rsidR="00873375" w:rsidRPr="00406557" w:rsidRDefault="00873375" w:rsidP="00873375">
      <w:pPr>
        <w:autoSpaceDE w:val="0"/>
        <w:autoSpaceDN w:val="0"/>
        <w:adjustRightInd w:val="0"/>
        <w:spacing w:after="0" w:line="240" w:lineRule="auto"/>
        <w:ind w:left="709"/>
        <w:jc w:val="both"/>
        <w:rPr>
          <w:rFonts w:ascii="Times New Roman" w:hAnsi="Times New Roman"/>
          <w:sz w:val="24"/>
          <w:szCs w:val="24"/>
          <w:lang w:eastAsia="tr-TR"/>
        </w:rPr>
      </w:pPr>
    </w:p>
    <w:p w:rsidR="00873375" w:rsidRPr="00406557" w:rsidRDefault="00873375" w:rsidP="00873375">
      <w:pPr>
        <w:autoSpaceDE w:val="0"/>
        <w:autoSpaceDN w:val="0"/>
        <w:adjustRightInd w:val="0"/>
        <w:spacing w:after="0" w:line="240" w:lineRule="auto"/>
        <w:jc w:val="both"/>
        <w:rPr>
          <w:rFonts w:ascii="Times New Roman" w:hAnsi="Times New Roman"/>
          <w:sz w:val="24"/>
          <w:szCs w:val="24"/>
          <w:lang w:eastAsia="tr-TR"/>
        </w:rPr>
      </w:pPr>
      <w:r w:rsidRPr="00406557">
        <w:rPr>
          <w:rFonts w:ascii="Times New Roman" w:hAnsi="Times New Roman"/>
          <w:sz w:val="24"/>
          <w:szCs w:val="24"/>
          <w:lang w:eastAsia="tr-TR"/>
        </w:rPr>
        <w:t>İlde bulunan doğal göllerden, göletlerden ve rezervuarlardan söz edilmelidir. Bunların yerini gösteren harita rapora eklenmelidir. Kullanım amaçlarından söz</w:t>
      </w:r>
      <w:r>
        <w:rPr>
          <w:rFonts w:ascii="Times New Roman" w:hAnsi="Times New Roman"/>
          <w:sz w:val="24"/>
          <w:szCs w:val="24"/>
          <w:lang w:eastAsia="tr-TR"/>
        </w:rPr>
        <w:t xml:space="preserve"> </w:t>
      </w:r>
      <w:r w:rsidRPr="00406557">
        <w:rPr>
          <w:rFonts w:ascii="Times New Roman" w:hAnsi="Times New Roman"/>
          <w:sz w:val="24"/>
          <w:szCs w:val="24"/>
          <w:lang w:eastAsia="tr-TR"/>
        </w:rPr>
        <w:t>edilmelidir.</w:t>
      </w:r>
    </w:p>
    <w:p w:rsidR="00873375" w:rsidRPr="00406557" w:rsidRDefault="00873375" w:rsidP="00873375">
      <w:pPr>
        <w:autoSpaceDE w:val="0"/>
        <w:autoSpaceDN w:val="0"/>
        <w:adjustRightInd w:val="0"/>
        <w:spacing w:after="0" w:line="240" w:lineRule="auto"/>
        <w:jc w:val="both"/>
        <w:rPr>
          <w:rFonts w:ascii="Times New Roman" w:hAnsi="Times New Roman"/>
          <w:sz w:val="24"/>
          <w:szCs w:val="24"/>
          <w:lang w:eastAsia="tr-TR"/>
        </w:rPr>
      </w:pPr>
    </w:p>
    <w:p w:rsidR="00873375" w:rsidRPr="00406557" w:rsidRDefault="00873375" w:rsidP="00873375">
      <w:pPr>
        <w:autoSpaceDE w:val="0"/>
        <w:autoSpaceDN w:val="0"/>
        <w:adjustRightInd w:val="0"/>
        <w:spacing w:after="0" w:line="240" w:lineRule="auto"/>
        <w:jc w:val="both"/>
        <w:rPr>
          <w:rFonts w:ascii="Times New Roman" w:hAnsi="Times New Roman"/>
          <w:sz w:val="24"/>
          <w:szCs w:val="24"/>
          <w:lang w:eastAsia="tr-TR"/>
        </w:rPr>
      </w:pPr>
      <w:r w:rsidRPr="00406557">
        <w:rPr>
          <w:rFonts w:ascii="Times New Roman" w:hAnsi="Times New Roman"/>
          <w:sz w:val="24"/>
          <w:szCs w:val="24"/>
          <w:lang w:eastAsia="tr-TR"/>
        </w:rPr>
        <w:t xml:space="preserve">İlde bulunan sulama göletlerine ait </w:t>
      </w:r>
      <w:r w:rsidRPr="00AF3F04">
        <w:rPr>
          <w:rFonts w:ascii="Times New Roman" w:hAnsi="Times New Roman"/>
          <w:sz w:val="24"/>
          <w:szCs w:val="24"/>
          <w:lang w:eastAsia="tr-TR"/>
        </w:rPr>
        <w:t>bilgiler aşağıdaki çizelgede</w:t>
      </w:r>
      <w:r>
        <w:rPr>
          <w:rFonts w:ascii="Times New Roman" w:hAnsi="Times New Roman"/>
          <w:sz w:val="24"/>
          <w:szCs w:val="24"/>
          <w:lang w:eastAsia="tr-TR"/>
        </w:rPr>
        <w:t xml:space="preserve"> </w:t>
      </w:r>
      <w:r w:rsidRPr="00406557">
        <w:rPr>
          <w:rFonts w:ascii="Times New Roman" w:hAnsi="Times New Roman"/>
          <w:sz w:val="24"/>
          <w:szCs w:val="24"/>
          <w:lang w:eastAsia="tr-TR"/>
        </w:rPr>
        <w:t>verilmelidir.</w:t>
      </w:r>
      <w:r>
        <w:rPr>
          <w:rFonts w:ascii="Times New Roman" w:hAnsi="Times New Roman"/>
          <w:sz w:val="24"/>
          <w:szCs w:val="24"/>
          <w:lang w:eastAsia="tr-TR"/>
        </w:rPr>
        <w:t xml:space="preserve"> İlgili kurumdan (DSİ’den) alınan çizelge formatı farklı ise, </w:t>
      </w:r>
      <w:r w:rsidRPr="00AF3F04">
        <w:rPr>
          <w:rFonts w:ascii="Times New Roman" w:hAnsi="Times New Roman"/>
          <w:sz w:val="24"/>
          <w:szCs w:val="24"/>
          <w:lang w:eastAsia="tr-TR"/>
        </w:rPr>
        <w:t>format ilgili</w:t>
      </w:r>
      <w:r>
        <w:rPr>
          <w:rFonts w:ascii="Times New Roman" w:hAnsi="Times New Roman"/>
          <w:sz w:val="24"/>
          <w:szCs w:val="24"/>
          <w:lang w:eastAsia="tr-TR"/>
        </w:rPr>
        <w:t xml:space="preserve"> kurumun verdiği şekilde değiştirilebilir.</w:t>
      </w:r>
    </w:p>
    <w:p w:rsidR="00873375" w:rsidRDefault="00873375" w:rsidP="00873375">
      <w:pPr>
        <w:autoSpaceDE w:val="0"/>
        <w:autoSpaceDN w:val="0"/>
        <w:adjustRightInd w:val="0"/>
        <w:spacing w:after="0" w:line="240" w:lineRule="auto"/>
        <w:ind w:left="709"/>
        <w:jc w:val="both"/>
        <w:rPr>
          <w:rFonts w:ascii="Times New Roman" w:hAnsi="Times New Roman"/>
          <w:sz w:val="24"/>
          <w:szCs w:val="24"/>
          <w:lang w:eastAsia="tr-TR"/>
        </w:rPr>
      </w:pPr>
    </w:p>
    <w:p w:rsidR="00873375" w:rsidRPr="00406557" w:rsidRDefault="00873375" w:rsidP="00873375">
      <w:pPr>
        <w:autoSpaceDE w:val="0"/>
        <w:autoSpaceDN w:val="0"/>
        <w:adjustRightInd w:val="0"/>
        <w:spacing w:after="0" w:line="240" w:lineRule="auto"/>
        <w:ind w:left="709"/>
        <w:jc w:val="both"/>
        <w:rPr>
          <w:rFonts w:ascii="Times New Roman" w:hAnsi="Times New Roman"/>
          <w:sz w:val="24"/>
          <w:szCs w:val="24"/>
          <w:lang w:eastAsia="tr-TR"/>
        </w:rPr>
      </w:pPr>
    </w:p>
    <w:p w:rsidR="00873375" w:rsidRPr="001E6EB4" w:rsidRDefault="00873375" w:rsidP="00873375">
      <w:pPr>
        <w:pStyle w:val="ResimYazs"/>
        <w:rPr>
          <w:sz w:val="24"/>
          <w:szCs w:val="24"/>
        </w:rPr>
      </w:pPr>
      <w:bookmarkStart w:id="18" w:name="_Toc536018652"/>
      <w:bookmarkStart w:id="19" w:name="_Toc15986157"/>
      <w:bookmarkStart w:id="20" w:name="_Toc127435003"/>
      <w:bookmarkStart w:id="21" w:name="_Toc156488310"/>
      <w:r w:rsidRPr="001E6EB4">
        <w:rPr>
          <w:sz w:val="24"/>
          <w:szCs w:val="24"/>
        </w:rPr>
        <w:t xml:space="preserve">Çizelge </w:t>
      </w:r>
      <w:r w:rsidRPr="001E6EB4">
        <w:rPr>
          <w:sz w:val="24"/>
          <w:szCs w:val="24"/>
        </w:rPr>
        <w:fldChar w:fldCharType="begin"/>
      </w:r>
      <w:r w:rsidRPr="001E6EB4">
        <w:rPr>
          <w:sz w:val="24"/>
          <w:szCs w:val="24"/>
        </w:rPr>
        <w:instrText xml:space="preserve"> SEQ Çizelge \* ARABIC </w:instrText>
      </w:r>
      <w:r w:rsidRPr="001E6EB4">
        <w:rPr>
          <w:sz w:val="24"/>
          <w:szCs w:val="24"/>
        </w:rPr>
        <w:fldChar w:fldCharType="separate"/>
      </w:r>
      <w:r>
        <w:rPr>
          <w:noProof/>
          <w:sz w:val="24"/>
          <w:szCs w:val="24"/>
        </w:rPr>
        <w:t>14</w:t>
      </w:r>
      <w:r w:rsidRPr="001E6EB4">
        <w:rPr>
          <w:sz w:val="24"/>
          <w:szCs w:val="24"/>
        </w:rPr>
        <w:fldChar w:fldCharType="end"/>
      </w:r>
      <w:r w:rsidRPr="001E6EB4">
        <w:rPr>
          <w:sz w:val="24"/>
          <w:szCs w:val="24"/>
        </w:rPr>
        <w:t xml:space="preserve"> - </w:t>
      </w:r>
      <w:r>
        <w:rPr>
          <w:sz w:val="24"/>
          <w:szCs w:val="24"/>
        </w:rPr>
        <w:t>M</w:t>
      </w:r>
      <w:r w:rsidRPr="001E6EB4">
        <w:rPr>
          <w:sz w:val="24"/>
          <w:szCs w:val="24"/>
        </w:rPr>
        <w:t xml:space="preserve">evcut </w:t>
      </w:r>
      <w:r>
        <w:rPr>
          <w:sz w:val="24"/>
          <w:szCs w:val="24"/>
        </w:rPr>
        <w:t xml:space="preserve">göl, </w:t>
      </w:r>
      <w:r w:rsidRPr="001E6EB4">
        <w:rPr>
          <w:sz w:val="24"/>
          <w:szCs w:val="24"/>
        </w:rPr>
        <w:t>gölet</w:t>
      </w:r>
      <w:bookmarkEnd w:id="18"/>
      <w:bookmarkEnd w:id="19"/>
      <w:r>
        <w:rPr>
          <w:sz w:val="24"/>
          <w:szCs w:val="24"/>
        </w:rPr>
        <w:t xml:space="preserve"> ve rezervuarlar</w:t>
      </w:r>
      <w:bookmarkEnd w:id="20"/>
      <w:bookmarkEnd w:id="21"/>
      <w:r w:rsidRPr="001E6EB4">
        <w:rPr>
          <w:sz w:val="24"/>
          <w:szCs w:val="24"/>
        </w:rPr>
        <w:t xml:space="preserve"> </w:t>
      </w:r>
    </w:p>
    <w:p w:rsidR="00873375" w:rsidRPr="00454A8B" w:rsidRDefault="00873375" w:rsidP="00873375">
      <w:pPr>
        <w:spacing w:after="0" w:line="240" w:lineRule="auto"/>
        <w:rPr>
          <w:rFonts w:ascii="Times New Roman" w:hAnsi="Times New Roman"/>
        </w:rPr>
      </w:pPr>
      <w:r w:rsidRPr="00454A8B">
        <w:rPr>
          <w:rFonts w:ascii="Times New Roman" w:hAnsi="Times New Roman"/>
        </w:rPr>
        <w:t>(Kaynak, yıl)</w:t>
      </w:r>
    </w:p>
    <w:tbl>
      <w:tblPr>
        <w:tblStyle w:val="TabloKlavuzu2"/>
        <w:tblW w:w="0" w:type="auto"/>
        <w:tblLook w:val="04A0" w:firstRow="1" w:lastRow="0" w:firstColumn="1" w:lastColumn="0" w:noHBand="0" w:noVBand="1"/>
      </w:tblPr>
      <w:tblGrid>
        <w:gridCol w:w="1778"/>
        <w:gridCol w:w="1015"/>
        <w:gridCol w:w="1090"/>
        <w:gridCol w:w="1487"/>
        <w:gridCol w:w="1533"/>
        <w:gridCol w:w="1104"/>
        <w:gridCol w:w="1281"/>
      </w:tblGrid>
      <w:tr w:rsidR="00873375" w:rsidRPr="00E5457D" w:rsidTr="00BC1B46">
        <w:tc>
          <w:tcPr>
            <w:tcW w:w="1822" w:type="dxa"/>
          </w:tcPr>
          <w:p w:rsidR="00873375" w:rsidRPr="00E5457D" w:rsidRDefault="00873375" w:rsidP="00BC1B46">
            <w:pPr>
              <w:autoSpaceDE w:val="0"/>
              <w:autoSpaceDN w:val="0"/>
              <w:adjustRightInd w:val="0"/>
              <w:jc w:val="center"/>
              <w:rPr>
                <w:b/>
                <w:bCs/>
                <w:sz w:val="18"/>
                <w:szCs w:val="14"/>
              </w:rPr>
            </w:pPr>
            <w:r>
              <w:rPr>
                <w:b/>
                <w:bCs/>
                <w:sz w:val="18"/>
                <w:szCs w:val="14"/>
              </w:rPr>
              <w:t>Gölün/</w:t>
            </w:r>
            <w:proofErr w:type="spellStart"/>
            <w:r w:rsidRPr="00E5457D">
              <w:rPr>
                <w:b/>
                <w:bCs/>
                <w:sz w:val="18"/>
                <w:szCs w:val="14"/>
              </w:rPr>
              <w:t>Göletin</w:t>
            </w:r>
            <w:proofErr w:type="spellEnd"/>
            <w:r>
              <w:rPr>
                <w:b/>
                <w:bCs/>
                <w:sz w:val="18"/>
                <w:szCs w:val="14"/>
              </w:rPr>
              <w:t>/ Rezervuarın</w:t>
            </w:r>
            <w:r w:rsidRPr="00E5457D">
              <w:rPr>
                <w:b/>
                <w:bCs/>
                <w:sz w:val="18"/>
                <w:szCs w:val="14"/>
              </w:rPr>
              <w:t xml:space="preserve"> Adı</w:t>
            </w:r>
          </w:p>
        </w:tc>
        <w:tc>
          <w:tcPr>
            <w:tcW w:w="1066" w:type="dxa"/>
          </w:tcPr>
          <w:p w:rsidR="00873375" w:rsidRPr="00E5457D" w:rsidRDefault="00873375" w:rsidP="00BC1B46">
            <w:pPr>
              <w:autoSpaceDE w:val="0"/>
              <w:autoSpaceDN w:val="0"/>
              <w:adjustRightInd w:val="0"/>
              <w:jc w:val="center"/>
              <w:rPr>
                <w:b/>
                <w:bCs/>
                <w:sz w:val="18"/>
                <w:szCs w:val="14"/>
              </w:rPr>
            </w:pPr>
            <w:r w:rsidRPr="00E5457D">
              <w:rPr>
                <w:b/>
                <w:bCs/>
                <w:sz w:val="18"/>
                <w:szCs w:val="14"/>
              </w:rPr>
              <w:t>Tipi</w:t>
            </w:r>
          </w:p>
        </w:tc>
        <w:tc>
          <w:tcPr>
            <w:tcW w:w="1128" w:type="dxa"/>
          </w:tcPr>
          <w:p w:rsidR="00873375" w:rsidRPr="00E5457D" w:rsidRDefault="00873375" w:rsidP="00BC1B46">
            <w:pPr>
              <w:autoSpaceDE w:val="0"/>
              <w:autoSpaceDN w:val="0"/>
              <w:adjustRightInd w:val="0"/>
              <w:jc w:val="center"/>
              <w:rPr>
                <w:b/>
                <w:bCs/>
                <w:sz w:val="18"/>
                <w:szCs w:val="14"/>
              </w:rPr>
            </w:pPr>
            <w:r w:rsidRPr="00E5457D">
              <w:rPr>
                <w:b/>
                <w:bCs/>
                <w:sz w:val="18"/>
                <w:szCs w:val="14"/>
              </w:rPr>
              <w:t>Göl hacmi, m</w:t>
            </w:r>
            <w:r w:rsidRPr="00E5457D">
              <w:rPr>
                <w:b/>
                <w:bCs/>
                <w:sz w:val="18"/>
                <w:szCs w:val="14"/>
                <w:vertAlign w:val="superscript"/>
              </w:rPr>
              <w:t>3</w:t>
            </w:r>
          </w:p>
        </w:tc>
        <w:tc>
          <w:tcPr>
            <w:tcW w:w="1561" w:type="dxa"/>
          </w:tcPr>
          <w:p w:rsidR="00873375" w:rsidRPr="00E5457D" w:rsidRDefault="00873375" w:rsidP="00BC1B46">
            <w:pPr>
              <w:autoSpaceDE w:val="0"/>
              <w:autoSpaceDN w:val="0"/>
              <w:adjustRightInd w:val="0"/>
              <w:jc w:val="center"/>
              <w:rPr>
                <w:b/>
                <w:bCs/>
                <w:sz w:val="18"/>
                <w:szCs w:val="14"/>
              </w:rPr>
            </w:pPr>
            <w:r w:rsidRPr="00E5457D">
              <w:rPr>
                <w:b/>
                <w:bCs/>
                <w:sz w:val="18"/>
                <w:szCs w:val="14"/>
              </w:rPr>
              <w:t>Sulama Alanı (net), ha</w:t>
            </w:r>
          </w:p>
        </w:tc>
        <w:tc>
          <w:tcPr>
            <w:tcW w:w="1605" w:type="dxa"/>
          </w:tcPr>
          <w:p w:rsidR="00873375" w:rsidRPr="00E5457D" w:rsidRDefault="00873375" w:rsidP="00BC1B46">
            <w:pPr>
              <w:autoSpaceDE w:val="0"/>
              <w:autoSpaceDN w:val="0"/>
              <w:adjustRightInd w:val="0"/>
              <w:jc w:val="center"/>
              <w:rPr>
                <w:b/>
                <w:bCs/>
                <w:sz w:val="18"/>
                <w:szCs w:val="14"/>
              </w:rPr>
            </w:pPr>
            <w:r w:rsidRPr="00E5457D">
              <w:rPr>
                <w:b/>
                <w:bCs/>
                <w:sz w:val="18"/>
                <w:szCs w:val="14"/>
              </w:rPr>
              <w:t>Çekilen Su Miktarı, (m</w:t>
            </w:r>
            <w:r w:rsidRPr="00E5457D">
              <w:rPr>
                <w:b/>
                <w:bCs/>
                <w:sz w:val="18"/>
                <w:szCs w:val="14"/>
                <w:vertAlign w:val="superscript"/>
              </w:rPr>
              <w:t>3</w:t>
            </w:r>
            <w:r w:rsidRPr="00E5457D">
              <w:rPr>
                <w:b/>
                <w:bCs/>
                <w:sz w:val="18"/>
                <w:szCs w:val="14"/>
              </w:rPr>
              <w:t>)</w:t>
            </w:r>
          </w:p>
        </w:tc>
        <w:tc>
          <w:tcPr>
            <w:tcW w:w="1130" w:type="dxa"/>
          </w:tcPr>
          <w:p w:rsidR="00873375" w:rsidRPr="00E5457D" w:rsidRDefault="00873375" w:rsidP="00BC1B46">
            <w:pPr>
              <w:autoSpaceDE w:val="0"/>
              <w:autoSpaceDN w:val="0"/>
              <w:adjustRightInd w:val="0"/>
              <w:jc w:val="center"/>
              <w:rPr>
                <w:b/>
                <w:bCs/>
                <w:sz w:val="18"/>
                <w:szCs w:val="14"/>
              </w:rPr>
            </w:pPr>
            <w:r>
              <w:rPr>
                <w:b/>
                <w:bCs/>
                <w:sz w:val="18"/>
                <w:szCs w:val="14"/>
              </w:rPr>
              <w:t xml:space="preserve">Katılan </w:t>
            </w:r>
            <w:r w:rsidRPr="00E5457D">
              <w:rPr>
                <w:b/>
                <w:bCs/>
                <w:sz w:val="18"/>
                <w:szCs w:val="14"/>
              </w:rPr>
              <w:t>Su Miktarı, (m</w:t>
            </w:r>
            <w:r w:rsidRPr="00E5457D">
              <w:rPr>
                <w:b/>
                <w:bCs/>
                <w:sz w:val="18"/>
                <w:szCs w:val="14"/>
                <w:vertAlign w:val="superscript"/>
              </w:rPr>
              <w:t>3</w:t>
            </w:r>
            <w:r w:rsidRPr="00E5457D">
              <w:rPr>
                <w:b/>
                <w:bCs/>
                <w:sz w:val="18"/>
                <w:szCs w:val="14"/>
              </w:rPr>
              <w:t>)</w:t>
            </w:r>
          </w:p>
        </w:tc>
        <w:tc>
          <w:tcPr>
            <w:tcW w:w="1317" w:type="dxa"/>
          </w:tcPr>
          <w:p w:rsidR="00873375" w:rsidRPr="00E5457D" w:rsidRDefault="00873375" w:rsidP="00BC1B46">
            <w:pPr>
              <w:autoSpaceDE w:val="0"/>
              <w:autoSpaceDN w:val="0"/>
              <w:adjustRightInd w:val="0"/>
              <w:jc w:val="center"/>
              <w:rPr>
                <w:b/>
                <w:bCs/>
                <w:sz w:val="18"/>
                <w:szCs w:val="14"/>
              </w:rPr>
            </w:pPr>
            <w:r w:rsidRPr="00E5457D">
              <w:rPr>
                <w:b/>
                <w:bCs/>
                <w:sz w:val="18"/>
                <w:szCs w:val="14"/>
              </w:rPr>
              <w:t>Kullanım Amacı</w:t>
            </w:r>
          </w:p>
        </w:tc>
      </w:tr>
      <w:tr w:rsidR="00873375" w:rsidRPr="00E5457D" w:rsidTr="00BC1B46">
        <w:tc>
          <w:tcPr>
            <w:tcW w:w="1822" w:type="dxa"/>
          </w:tcPr>
          <w:p w:rsidR="00873375" w:rsidRPr="00E5457D" w:rsidRDefault="00873375" w:rsidP="00BC1B46">
            <w:pPr>
              <w:autoSpaceDE w:val="0"/>
              <w:autoSpaceDN w:val="0"/>
              <w:adjustRightInd w:val="0"/>
              <w:jc w:val="both"/>
              <w:rPr>
                <w:b/>
                <w:bCs/>
                <w:sz w:val="18"/>
                <w:szCs w:val="14"/>
              </w:rPr>
            </w:pPr>
          </w:p>
        </w:tc>
        <w:tc>
          <w:tcPr>
            <w:tcW w:w="1066" w:type="dxa"/>
          </w:tcPr>
          <w:p w:rsidR="00873375" w:rsidRPr="00E5457D" w:rsidRDefault="00873375" w:rsidP="00BC1B46">
            <w:pPr>
              <w:autoSpaceDE w:val="0"/>
              <w:autoSpaceDN w:val="0"/>
              <w:adjustRightInd w:val="0"/>
              <w:jc w:val="both"/>
              <w:rPr>
                <w:sz w:val="18"/>
                <w:szCs w:val="14"/>
              </w:rPr>
            </w:pPr>
          </w:p>
        </w:tc>
        <w:tc>
          <w:tcPr>
            <w:tcW w:w="1128" w:type="dxa"/>
          </w:tcPr>
          <w:p w:rsidR="00873375" w:rsidRPr="00E5457D" w:rsidRDefault="00873375" w:rsidP="00BC1B46">
            <w:pPr>
              <w:autoSpaceDE w:val="0"/>
              <w:autoSpaceDN w:val="0"/>
              <w:adjustRightInd w:val="0"/>
              <w:jc w:val="both"/>
              <w:rPr>
                <w:sz w:val="18"/>
                <w:szCs w:val="14"/>
              </w:rPr>
            </w:pPr>
          </w:p>
        </w:tc>
        <w:tc>
          <w:tcPr>
            <w:tcW w:w="1561" w:type="dxa"/>
          </w:tcPr>
          <w:p w:rsidR="00873375" w:rsidRPr="00E5457D" w:rsidRDefault="00873375" w:rsidP="00BC1B46">
            <w:pPr>
              <w:autoSpaceDE w:val="0"/>
              <w:autoSpaceDN w:val="0"/>
              <w:adjustRightInd w:val="0"/>
              <w:jc w:val="both"/>
              <w:rPr>
                <w:sz w:val="18"/>
                <w:szCs w:val="14"/>
              </w:rPr>
            </w:pPr>
          </w:p>
        </w:tc>
        <w:tc>
          <w:tcPr>
            <w:tcW w:w="1605" w:type="dxa"/>
          </w:tcPr>
          <w:p w:rsidR="00873375" w:rsidRPr="00E5457D" w:rsidRDefault="00873375" w:rsidP="00BC1B46">
            <w:pPr>
              <w:autoSpaceDE w:val="0"/>
              <w:autoSpaceDN w:val="0"/>
              <w:adjustRightInd w:val="0"/>
              <w:jc w:val="both"/>
              <w:rPr>
                <w:sz w:val="18"/>
                <w:szCs w:val="14"/>
              </w:rPr>
            </w:pPr>
          </w:p>
        </w:tc>
        <w:tc>
          <w:tcPr>
            <w:tcW w:w="1130" w:type="dxa"/>
          </w:tcPr>
          <w:p w:rsidR="00873375" w:rsidRPr="00E5457D" w:rsidRDefault="00873375" w:rsidP="00BC1B46">
            <w:pPr>
              <w:autoSpaceDE w:val="0"/>
              <w:autoSpaceDN w:val="0"/>
              <w:adjustRightInd w:val="0"/>
              <w:jc w:val="both"/>
              <w:rPr>
                <w:sz w:val="18"/>
                <w:szCs w:val="14"/>
              </w:rPr>
            </w:pPr>
          </w:p>
        </w:tc>
        <w:tc>
          <w:tcPr>
            <w:tcW w:w="1317" w:type="dxa"/>
          </w:tcPr>
          <w:p w:rsidR="00873375" w:rsidRPr="00E5457D" w:rsidRDefault="00873375" w:rsidP="00BC1B46">
            <w:pPr>
              <w:autoSpaceDE w:val="0"/>
              <w:autoSpaceDN w:val="0"/>
              <w:adjustRightInd w:val="0"/>
              <w:jc w:val="both"/>
              <w:rPr>
                <w:sz w:val="18"/>
                <w:szCs w:val="14"/>
              </w:rPr>
            </w:pPr>
          </w:p>
        </w:tc>
      </w:tr>
      <w:tr w:rsidR="00873375" w:rsidRPr="00E5457D" w:rsidTr="00BC1B46">
        <w:tc>
          <w:tcPr>
            <w:tcW w:w="1822" w:type="dxa"/>
          </w:tcPr>
          <w:p w:rsidR="00873375" w:rsidRPr="00E5457D" w:rsidRDefault="00873375" w:rsidP="00BC1B46">
            <w:pPr>
              <w:autoSpaceDE w:val="0"/>
              <w:autoSpaceDN w:val="0"/>
              <w:adjustRightInd w:val="0"/>
              <w:jc w:val="both"/>
              <w:rPr>
                <w:b/>
                <w:bCs/>
                <w:sz w:val="18"/>
                <w:szCs w:val="14"/>
              </w:rPr>
            </w:pPr>
          </w:p>
        </w:tc>
        <w:tc>
          <w:tcPr>
            <w:tcW w:w="1066" w:type="dxa"/>
          </w:tcPr>
          <w:p w:rsidR="00873375" w:rsidRPr="00E5457D" w:rsidRDefault="00873375" w:rsidP="00BC1B46">
            <w:pPr>
              <w:autoSpaceDE w:val="0"/>
              <w:autoSpaceDN w:val="0"/>
              <w:adjustRightInd w:val="0"/>
              <w:jc w:val="both"/>
              <w:rPr>
                <w:sz w:val="18"/>
                <w:szCs w:val="14"/>
              </w:rPr>
            </w:pPr>
          </w:p>
        </w:tc>
        <w:tc>
          <w:tcPr>
            <w:tcW w:w="1128" w:type="dxa"/>
          </w:tcPr>
          <w:p w:rsidR="00873375" w:rsidRPr="00E5457D" w:rsidRDefault="00873375" w:rsidP="00BC1B46">
            <w:pPr>
              <w:autoSpaceDE w:val="0"/>
              <w:autoSpaceDN w:val="0"/>
              <w:adjustRightInd w:val="0"/>
              <w:jc w:val="both"/>
              <w:rPr>
                <w:sz w:val="18"/>
                <w:szCs w:val="14"/>
              </w:rPr>
            </w:pPr>
          </w:p>
        </w:tc>
        <w:tc>
          <w:tcPr>
            <w:tcW w:w="1561" w:type="dxa"/>
          </w:tcPr>
          <w:p w:rsidR="00873375" w:rsidRPr="00E5457D" w:rsidRDefault="00873375" w:rsidP="00BC1B46">
            <w:pPr>
              <w:autoSpaceDE w:val="0"/>
              <w:autoSpaceDN w:val="0"/>
              <w:adjustRightInd w:val="0"/>
              <w:jc w:val="both"/>
              <w:rPr>
                <w:sz w:val="18"/>
                <w:szCs w:val="14"/>
              </w:rPr>
            </w:pPr>
          </w:p>
        </w:tc>
        <w:tc>
          <w:tcPr>
            <w:tcW w:w="1605" w:type="dxa"/>
          </w:tcPr>
          <w:p w:rsidR="00873375" w:rsidRPr="00E5457D" w:rsidRDefault="00873375" w:rsidP="00BC1B46">
            <w:pPr>
              <w:autoSpaceDE w:val="0"/>
              <w:autoSpaceDN w:val="0"/>
              <w:adjustRightInd w:val="0"/>
              <w:jc w:val="both"/>
              <w:rPr>
                <w:sz w:val="18"/>
                <w:szCs w:val="14"/>
              </w:rPr>
            </w:pPr>
          </w:p>
        </w:tc>
        <w:tc>
          <w:tcPr>
            <w:tcW w:w="1130" w:type="dxa"/>
          </w:tcPr>
          <w:p w:rsidR="00873375" w:rsidRPr="00E5457D" w:rsidRDefault="00873375" w:rsidP="00BC1B46">
            <w:pPr>
              <w:autoSpaceDE w:val="0"/>
              <w:autoSpaceDN w:val="0"/>
              <w:adjustRightInd w:val="0"/>
              <w:jc w:val="both"/>
              <w:rPr>
                <w:sz w:val="18"/>
                <w:szCs w:val="14"/>
              </w:rPr>
            </w:pPr>
          </w:p>
        </w:tc>
        <w:tc>
          <w:tcPr>
            <w:tcW w:w="1317" w:type="dxa"/>
          </w:tcPr>
          <w:p w:rsidR="00873375" w:rsidRPr="00E5457D" w:rsidRDefault="00873375" w:rsidP="00BC1B46">
            <w:pPr>
              <w:autoSpaceDE w:val="0"/>
              <w:autoSpaceDN w:val="0"/>
              <w:adjustRightInd w:val="0"/>
              <w:jc w:val="both"/>
              <w:rPr>
                <w:sz w:val="18"/>
                <w:szCs w:val="14"/>
              </w:rPr>
            </w:pPr>
          </w:p>
        </w:tc>
      </w:tr>
      <w:tr w:rsidR="00873375" w:rsidRPr="00E5457D" w:rsidTr="00BC1B46">
        <w:tc>
          <w:tcPr>
            <w:tcW w:w="1822" w:type="dxa"/>
          </w:tcPr>
          <w:p w:rsidR="00873375" w:rsidRPr="00E5457D" w:rsidRDefault="00873375" w:rsidP="00BC1B46">
            <w:pPr>
              <w:autoSpaceDE w:val="0"/>
              <w:autoSpaceDN w:val="0"/>
              <w:adjustRightInd w:val="0"/>
              <w:jc w:val="both"/>
              <w:rPr>
                <w:b/>
                <w:bCs/>
                <w:sz w:val="18"/>
                <w:szCs w:val="14"/>
              </w:rPr>
            </w:pPr>
          </w:p>
        </w:tc>
        <w:tc>
          <w:tcPr>
            <w:tcW w:w="1066" w:type="dxa"/>
          </w:tcPr>
          <w:p w:rsidR="00873375" w:rsidRPr="00E5457D" w:rsidRDefault="00873375" w:rsidP="00BC1B46">
            <w:pPr>
              <w:autoSpaceDE w:val="0"/>
              <w:autoSpaceDN w:val="0"/>
              <w:adjustRightInd w:val="0"/>
              <w:jc w:val="both"/>
              <w:rPr>
                <w:sz w:val="18"/>
                <w:szCs w:val="14"/>
              </w:rPr>
            </w:pPr>
          </w:p>
        </w:tc>
        <w:tc>
          <w:tcPr>
            <w:tcW w:w="1128" w:type="dxa"/>
          </w:tcPr>
          <w:p w:rsidR="00873375" w:rsidRPr="00E5457D" w:rsidRDefault="00873375" w:rsidP="00BC1B46">
            <w:pPr>
              <w:autoSpaceDE w:val="0"/>
              <w:autoSpaceDN w:val="0"/>
              <w:adjustRightInd w:val="0"/>
              <w:jc w:val="both"/>
              <w:rPr>
                <w:sz w:val="18"/>
                <w:szCs w:val="14"/>
              </w:rPr>
            </w:pPr>
          </w:p>
        </w:tc>
        <w:tc>
          <w:tcPr>
            <w:tcW w:w="1561" w:type="dxa"/>
          </w:tcPr>
          <w:p w:rsidR="00873375" w:rsidRPr="00E5457D" w:rsidRDefault="00873375" w:rsidP="00BC1B46">
            <w:pPr>
              <w:autoSpaceDE w:val="0"/>
              <w:autoSpaceDN w:val="0"/>
              <w:adjustRightInd w:val="0"/>
              <w:jc w:val="both"/>
              <w:rPr>
                <w:sz w:val="18"/>
                <w:szCs w:val="14"/>
              </w:rPr>
            </w:pPr>
          </w:p>
        </w:tc>
        <w:tc>
          <w:tcPr>
            <w:tcW w:w="1605" w:type="dxa"/>
          </w:tcPr>
          <w:p w:rsidR="00873375" w:rsidRPr="00E5457D" w:rsidRDefault="00873375" w:rsidP="00BC1B46">
            <w:pPr>
              <w:autoSpaceDE w:val="0"/>
              <w:autoSpaceDN w:val="0"/>
              <w:adjustRightInd w:val="0"/>
              <w:jc w:val="both"/>
              <w:rPr>
                <w:sz w:val="18"/>
                <w:szCs w:val="14"/>
              </w:rPr>
            </w:pPr>
          </w:p>
        </w:tc>
        <w:tc>
          <w:tcPr>
            <w:tcW w:w="1130" w:type="dxa"/>
          </w:tcPr>
          <w:p w:rsidR="00873375" w:rsidRPr="00E5457D" w:rsidRDefault="00873375" w:rsidP="00BC1B46">
            <w:pPr>
              <w:autoSpaceDE w:val="0"/>
              <w:autoSpaceDN w:val="0"/>
              <w:adjustRightInd w:val="0"/>
              <w:jc w:val="both"/>
              <w:rPr>
                <w:sz w:val="18"/>
                <w:szCs w:val="14"/>
              </w:rPr>
            </w:pPr>
          </w:p>
        </w:tc>
        <w:tc>
          <w:tcPr>
            <w:tcW w:w="1317" w:type="dxa"/>
          </w:tcPr>
          <w:p w:rsidR="00873375" w:rsidRPr="00E5457D" w:rsidRDefault="00873375" w:rsidP="00BC1B46">
            <w:pPr>
              <w:autoSpaceDE w:val="0"/>
              <w:autoSpaceDN w:val="0"/>
              <w:adjustRightInd w:val="0"/>
              <w:jc w:val="both"/>
              <w:rPr>
                <w:sz w:val="18"/>
                <w:szCs w:val="14"/>
              </w:rPr>
            </w:pPr>
          </w:p>
        </w:tc>
      </w:tr>
    </w:tbl>
    <w:p w:rsidR="00873375" w:rsidRDefault="00873375" w:rsidP="00873375">
      <w:pPr>
        <w:autoSpaceDE w:val="0"/>
        <w:autoSpaceDN w:val="0"/>
        <w:adjustRightInd w:val="0"/>
        <w:spacing w:after="0" w:line="240" w:lineRule="auto"/>
        <w:rPr>
          <w:rFonts w:ascii="Times New Roman" w:hAnsi="Times New Roman"/>
          <w:color w:val="00B050"/>
          <w:sz w:val="24"/>
          <w:szCs w:val="24"/>
          <w:u w:val="single"/>
          <w:lang w:eastAsia="tr-TR"/>
        </w:rPr>
      </w:pPr>
    </w:p>
    <w:p w:rsidR="00873375" w:rsidRDefault="00873375" w:rsidP="00873375">
      <w:pPr>
        <w:autoSpaceDE w:val="0"/>
        <w:autoSpaceDN w:val="0"/>
        <w:adjustRightInd w:val="0"/>
        <w:spacing w:after="0" w:line="240" w:lineRule="auto"/>
        <w:ind w:left="709"/>
        <w:rPr>
          <w:rFonts w:ascii="Times New Roman" w:hAnsi="Times New Roman"/>
          <w:color w:val="00B050"/>
          <w:sz w:val="24"/>
          <w:szCs w:val="24"/>
          <w:u w:val="single"/>
          <w:lang w:eastAsia="tr-TR"/>
        </w:rPr>
      </w:pPr>
    </w:p>
    <w:p w:rsidR="00873375" w:rsidRDefault="00873375" w:rsidP="00873375">
      <w:pPr>
        <w:autoSpaceDE w:val="0"/>
        <w:autoSpaceDN w:val="0"/>
        <w:adjustRightInd w:val="0"/>
        <w:spacing w:after="0" w:line="240" w:lineRule="auto"/>
        <w:ind w:left="709"/>
        <w:rPr>
          <w:rFonts w:ascii="Times New Roman" w:hAnsi="Times New Roman"/>
          <w:color w:val="00B050"/>
          <w:sz w:val="24"/>
          <w:szCs w:val="24"/>
          <w:u w:val="single"/>
          <w:lang w:eastAsia="tr-TR"/>
        </w:rPr>
      </w:pPr>
    </w:p>
    <w:p w:rsidR="00873375" w:rsidRDefault="00873375" w:rsidP="00873375">
      <w:pPr>
        <w:autoSpaceDE w:val="0"/>
        <w:autoSpaceDN w:val="0"/>
        <w:adjustRightInd w:val="0"/>
        <w:spacing w:after="0" w:line="240" w:lineRule="auto"/>
        <w:ind w:left="709"/>
        <w:rPr>
          <w:rFonts w:ascii="Times New Roman" w:hAnsi="Times New Roman"/>
          <w:color w:val="00B050"/>
          <w:sz w:val="24"/>
          <w:szCs w:val="24"/>
          <w:u w:val="single"/>
          <w:lang w:eastAsia="tr-TR"/>
        </w:rPr>
      </w:pPr>
    </w:p>
    <w:p w:rsidR="00873375" w:rsidRDefault="00873375" w:rsidP="00873375">
      <w:pPr>
        <w:autoSpaceDE w:val="0"/>
        <w:autoSpaceDN w:val="0"/>
        <w:adjustRightInd w:val="0"/>
        <w:spacing w:after="0" w:line="240" w:lineRule="auto"/>
        <w:ind w:left="709"/>
        <w:rPr>
          <w:rFonts w:ascii="Times New Roman" w:hAnsi="Times New Roman"/>
          <w:color w:val="00B050"/>
          <w:sz w:val="24"/>
          <w:szCs w:val="24"/>
          <w:u w:val="single"/>
          <w:lang w:eastAsia="tr-TR"/>
        </w:rPr>
      </w:pPr>
    </w:p>
    <w:p w:rsidR="00873375" w:rsidRPr="00406557" w:rsidRDefault="00873375" w:rsidP="00873375">
      <w:pPr>
        <w:autoSpaceDE w:val="0"/>
        <w:autoSpaceDN w:val="0"/>
        <w:adjustRightInd w:val="0"/>
        <w:spacing w:after="0" w:line="240" w:lineRule="auto"/>
        <w:ind w:left="709"/>
        <w:rPr>
          <w:rFonts w:ascii="Times New Roman" w:hAnsi="Times New Roman"/>
          <w:color w:val="00B050"/>
          <w:sz w:val="24"/>
          <w:szCs w:val="24"/>
          <w:u w:val="single"/>
          <w:lang w:eastAsia="tr-TR"/>
        </w:rPr>
      </w:pPr>
    </w:p>
    <w:p w:rsidR="00873375" w:rsidRPr="00C1692D" w:rsidRDefault="00873375" w:rsidP="00873375">
      <w:pPr>
        <w:pStyle w:val="Balk3"/>
        <w:ind w:left="567"/>
        <w:rPr>
          <w:b/>
          <w:color w:val="00B050"/>
          <w:lang w:eastAsia="tr-TR"/>
        </w:rPr>
      </w:pPr>
      <w:bookmarkStart w:id="22" w:name="_Toc484706442"/>
      <w:bookmarkStart w:id="23" w:name="_Toc15985993"/>
      <w:bookmarkStart w:id="24" w:name="_Toc156488198"/>
      <w:r w:rsidRPr="00C1692D">
        <w:rPr>
          <w:b/>
          <w:color w:val="00B050"/>
          <w:lang w:eastAsia="tr-TR"/>
        </w:rPr>
        <w:t>B.1.2. Yeraltı Suları</w:t>
      </w:r>
      <w:bookmarkEnd w:id="22"/>
      <w:bookmarkEnd w:id="23"/>
      <w:bookmarkEnd w:id="24"/>
    </w:p>
    <w:p w:rsidR="00873375" w:rsidRPr="00406557" w:rsidRDefault="00873375" w:rsidP="00873375">
      <w:pPr>
        <w:autoSpaceDE w:val="0"/>
        <w:autoSpaceDN w:val="0"/>
        <w:adjustRightInd w:val="0"/>
        <w:spacing w:after="0" w:line="240" w:lineRule="auto"/>
        <w:ind w:left="709"/>
        <w:rPr>
          <w:rFonts w:ascii="Times New Roman" w:hAnsi="Times New Roman"/>
          <w:sz w:val="24"/>
          <w:szCs w:val="24"/>
          <w:lang w:eastAsia="tr-TR"/>
        </w:rPr>
      </w:pPr>
    </w:p>
    <w:p w:rsidR="00873375" w:rsidRDefault="00873375" w:rsidP="00873375">
      <w:pPr>
        <w:autoSpaceDE w:val="0"/>
        <w:autoSpaceDN w:val="0"/>
        <w:adjustRightInd w:val="0"/>
        <w:spacing w:after="0" w:line="240" w:lineRule="auto"/>
        <w:jc w:val="both"/>
        <w:rPr>
          <w:rFonts w:ascii="Times New Roman" w:hAnsi="Times New Roman"/>
          <w:sz w:val="24"/>
          <w:szCs w:val="24"/>
          <w:lang w:eastAsia="tr-TR"/>
        </w:rPr>
      </w:pPr>
      <w:r w:rsidRPr="00406557">
        <w:rPr>
          <w:rFonts w:ascii="Times New Roman" w:hAnsi="Times New Roman"/>
          <w:sz w:val="24"/>
          <w:szCs w:val="24"/>
          <w:lang w:eastAsia="tr-TR"/>
        </w:rPr>
        <w:t>Bu kısımda ilde yer alan yer altı suları ile birlikte eğer mevcut ise jeotermal kaynaklardan da söz edilmelidir.</w:t>
      </w:r>
    </w:p>
    <w:p w:rsidR="00873375" w:rsidRPr="00406557" w:rsidRDefault="00873375" w:rsidP="00873375">
      <w:pPr>
        <w:autoSpaceDE w:val="0"/>
        <w:autoSpaceDN w:val="0"/>
        <w:adjustRightInd w:val="0"/>
        <w:spacing w:after="0" w:line="240" w:lineRule="auto"/>
        <w:rPr>
          <w:rFonts w:ascii="Times New Roman" w:hAnsi="Times New Roman"/>
          <w:sz w:val="24"/>
          <w:szCs w:val="24"/>
          <w:lang w:eastAsia="tr-TR"/>
        </w:rPr>
      </w:pPr>
    </w:p>
    <w:p w:rsidR="00873375" w:rsidRPr="00406557" w:rsidRDefault="00873375" w:rsidP="00873375">
      <w:pPr>
        <w:autoSpaceDE w:val="0"/>
        <w:autoSpaceDN w:val="0"/>
        <w:adjustRightInd w:val="0"/>
        <w:spacing w:after="0" w:line="240" w:lineRule="auto"/>
        <w:jc w:val="both"/>
        <w:rPr>
          <w:rFonts w:ascii="Times New Roman" w:hAnsi="Times New Roman"/>
          <w:sz w:val="24"/>
          <w:szCs w:val="24"/>
          <w:lang w:eastAsia="tr-TR"/>
        </w:rPr>
      </w:pPr>
      <w:r w:rsidRPr="00406557">
        <w:rPr>
          <w:rFonts w:ascii="Times New Roman" w:hAnsi="Times New Roman"/>
          <w:sz w:val="24"/>
          <w:szCs w:val="24"/>
          <w:lang w:eastAsia="tr-TR"/>
        </w:rPr>
        <w:t xml:space="preserve">İlin yeraltı suyu potansiyeli aşağıda </w:t>
      </w:r>
      <w:r w:rsidRPr="00A85E35">
        <w:rPr>
          <w:rFonts w:ascii="Times New Roman" w:hAnsi="Times New Roman"/>
          <w:sz w:val="24"/>
          <w:szCs w:val="24"/>
          <w:lang w:eastAsia="tr-TR"/>
        </w:rPr>
        <w:t>yer alan çizelge gibi</w:t>
      </w:r>
      <w:r w:rsidRPr="00406557">
        <w:rPr>
          <w:rFonts w:ascii="Times New Roman" w:hAnsi="Times New Roman"/>
          <w:sz w:val="24"/>
          <w:szCs w:val="24"/>
          <w:lang w:eastAsia="tr-TR"/>
        </w:rPr>
        <w:t xml:space="preserve"> verilmelidir. </w:t>
      </w:r>
      <w:r>
        <w:rPr>
          <w:rFonts w:ascii="Times New Roman" w:hAnsi="Times New Roman"/>
          <w:sz w:val="24"/>
          <w:szCs w:val="24"/>
          <w:lang w:eastAsia="tr-TR"/>
        </w:rPr>
        <w:t xml:space="preserve"> İlgili kurumdan (DSİ’den) alınan çizelge formatı farklı ise, format ilgili kurumun verdiği şekli ile kullanılabilir.</w:t>
      </w:r>
    </w:p>
    <w:p w:rsidR="00873375" w:rsidRDefault="00873375" w:rsidP="00873375">
      <w:pPr>
        <w:autoSpaceDE w:val="0"/>
        <w:autoSpaceDN w:val="0"/>
        <w:adjustRightInd w:val="0"/>
        <w:spacing w:after="0" w:line="240" w:lineRule="auto"/>
        <w:rPr>
          <w:rFonts w:ascii="Times New Roman" w:hAnsi="Times New Roman"/>
          <w:sz w:val="24"/>
          <w:szCs w:val="24"/>
          <w:lang w:eastAsia="tr-TR"/>
        </w:rPr>
      </w:pPr>
    </w:p>
    <w:p w:rsidR="00873375" w:rsidRPr="0026359E" w:rsidRDefault="00873375" w:rsidP="00873375">
      <w:pPr>
        <w:pStyle w:val="ResimYazs"/>
        <w:rPr>
          <w:sz w:val="24"/>
          <w:szCs w:val="24"/>
        </w:rPr>
      </w:pPr>
      <w:bookmarkStart w:id="25" w:name="_Toc536018653"/>
      <w:bookmarkStart w:id="26" w:name="_Toc15986158"/>
      <w:bookmarkStart w:id="27" w:name="_Toc127435004"/>
      <w:bookmarkStart w:id="28" w:name="_Toc156488311"/>
      <w:r w:rsidRPr="0026359E">
        <w:rPr>
          <w:sz w:val="24"/>
          <w:szCs w:val="24"/>
        </w:rPr>
        <w:t xml:space="preserve">Çizelge </w:t>
      </w:r>
      <w:r w:rsidRPr="0026359E">
        <w:rPr>
          <w:sz w:val="24"/>
          <w:szCs w:val="24"/>
        </w:rPr>
        <w:fldChar w:fldCharType="begin"/>
      </w:r>
      <w:r w:rsidRPr="0026359E">
        <w:rPr>
          <w:sz w:val="24"/>
          <w:szCs w:val="24"/>
        </w:rPr>
        <w:instrText xml:space="preserve"> SEQ Çizelge \* ARABIC </w:instrText>
      </w:r>
      <w:r w:rsidRPr="0026359E">
        <w:rPr>
          <w:sz w:val="24"/>
          <w:szCs w:val="24"/>
        </w:rPr>
        <w:fldChar w:fldCharType="separate"/>
      </w:r>
      <w:r>
        <w:rPr>
          <w:noProof/>
          <w:sz w:val="24"/>
          <w:szCs w:val="24"/>
        </w:rPr>
        <w:t>15</w:t>
      </w:r>
      <w:r w:rsidRPr="0026359E">
        <w:rPr>
          <w:sz w:val="24"/>
          <w:szCs w:val="24"/>
        </w:rPr>
        <w:fldChar w:fldCharType="end"/>
      </w:r>
      <w:r w:rsidRPr="0026359E">
        <w:rPr>
          <w:sz w:val="24"/>
          <w:szCs w:val="24"/>
        </w:rPr>
        <w:t xml:space="preserve"> –</w:t>
      </w:r>
      <w:r>
        <w:rPr>
          <w:sz w:val="24"/>
          <w:szCs w:val="24"/>
        </w:rPr>
        <w:t xml:space="preserve"> Y</w:t>
      </w:r>
      <w:r w:rsidRPr="0026359E">
        <w:rPr>
          <w:sz w:val="24"/>
          <w:szCs w:val="24"/>
        </w:rPr>
        <w:t>eraltı suyu potansiyeli</w:t>
      </w:r>
      <w:bookmarkEnd w:id="25"/>
      <w:bookmarkEnd w:id="26"/>
      <w:bookmarkEnd w:id="27"/>
      <w:bookmarkEnd w:id="28"/>
      <w:r w:rsidRPr="0026359E">
        <w:rPr>
          <w:sz w:val="24"/>
          <w:szCs w:val="24"/>
        </w:rPr>
        <w:t xml:space="preserve"> </w:t>
      </w:r>
    </w:p>
    <w:p w:rsidR="00873375" w:rsidRPr="00454A8B" w:rsidRDefault="00873375" w:rsidP="00873375">
      <w:pPr>
        <w:spacing w:after="0" w:line="240" w:lineRule="auto"/>
        <w:rPr>
          <w:rFonts w:ascii="Times New Roman" w:hAnsi="Times New Roman"/>
        </w:rPr>
      </w:pPr>
      <w:r w:rsidRPr="00454A8B">
        <w:rPr>
          <w:rFonts w:ascii="Times New Roman" w:hAnsi="Times New Roman"/>
        </w:rPr>
        <w:t>(Kaynak, yıl)</w:t>
      </w:r>
    </w:p>
    <w:tbl>
      <w:tblPr>
        <w:tblStyle w:val="TabloKlavuzu1"/>
        <w:tblW w:w="0" w:type="auto"/>
        <w:tblLook w:val="04A0" w:firstRow="1" w:lastRow="0" w:firstColumn="1" w:lastColumn="0" w:noHBand="0" w:noVBand="1"/>
      </w:tblPr>
      <w:tblGrid>
        <w:gridCol w:w="3685"/>
        <w:gridCol w:w="3118"/>
      </w:tblGrid>
      <w:tr w:rsidR="00873375" w:rsidRPr="00E5457D" w:rsidTr="00BC1B46">
        <w:tc>
          <w:tcPr>
            <w:tcW w:w="3685" w:type="dxa"/>
          </w:tcPr>
          <w:p w:rsidR="00873375" w:rsidRPr="00E5457D" w:rsidRDefault="00873375" w:rsidP="00BC1B46">
            <w:pPr>
              <w:autoSpaceDE w:val="0"/>
              <w:autoSpaceDN w:val="0"/>
              <w:adjustRightInd w:val="0"/>
              <w:jc w:val="center"/>
              <w:rPr>
                <w:b/>
                <w:bCs/>
                <w:szCs w:val="18"/>
              </w:rPr>
            </w:pPr>
            <w:r w:rsidRPr="00E5457D">
              <w:rPr>
                <w:b/>
                <w:bCs/>
                <w:szCs w:val="18"/>
              </w:rPr>
              <w:t>Kaynağın İsmi</w:t>
            </w:r>
          </w:p>
        </w:tc>
        <w:tc>
          <w:tcPr>
            <w:tcW w:w="3118" w:type="dxa"/>
          </w:tcPr>
          <w:p w:rsidR="00873375" w:rsidRPr="00E5457D" w:rsidRDefault="00873375" w:rsidP="00BC1B46">
            <w:pPr>
              <w:autoSpaceDE w:val="0"/>
              <w:autoSpaceDN w:val="0"/>
              <w:adjustRightInd w:val="0"/>
              <w:jc w:val="center"/>
              <w:rPr>
                <w:b/>
                <w:bCs/>
                <w:szCs w:val="18"/>
              </w:rPr>
            </w:pPr>
            <w:r w:rsidRPr="00E5457D">
              <w:rPr>
                <w:b/>
                <w:szCs w:val="18"/>
              </w:rPr>
              <w:t>hm</w:t>
            </w:r>
            <w:r w:rsidRPr="00E5457D">
              <w:rPr>
                <w:b/>
                <w:szCs w:val="18"/>
                <w:vertAlign w:val="superscript"/>
              </w:rPr>
              <w:t>3</w:t>
            </w:r>
            <w:r w:rsidRPr="00E5457D">
              <w:rPr>
                <w:b/>
                <w:szCs w:val="18"/>
              </w:rPr>
              <w:t>/yıl</w:t>
            </w:r>
          </w:p>
        </w:tc>
      </w:tr>
      <w:tr w:rsidR="00873375" w:rsidRPr="00E5457D" w:rsidTr="00BC1B46">
        <w:tc>
          <w:tcPr>
            <w:tcW w:w="3685" w:type="dxa"/>
          </w:tcPr>
          <w:p w:rsidR="00873375" w:rsidRPr="00E5457D" w:rsidRDefault="00873375" w:rsidP="00BC1B46">
            <w:pPr>
              <w:autoSpaceDE w:val="0"/>
              <w:autoSpaceDN w:val="0"/>
              <w:adjustRightInd w:val="0"/>
              <w:rPr>
                <w:b/>
                <w:bCs/>
              </w:rPr>
            </w:pPr>
          </w:p>
        </w:tc>
        <w:tc>
          <w:tcPr>
            <w:tcW w:w="3118" w:type="dxa"/>
          </w:tcPr>
          <w:p w:rsidR="00873375" w:rsidRPr="00E5457D" w:rsidRDefault="00873375" w:rsidP="00BC1B46">
            <w:pPr>
              <w:autoSpaceDE w:val="0"/>
              <w:autoSpaceDN w:val="0"/>
              <w:adjustRightInd w:val="0"/>
              <w:jc w:val="center"/>
            </w:pPr>
          </w:p>
        </w:tc>
      </w:tr>
      <w:tr w:rsidR="00873375" w:rsidRPr="00E5457D" w:rsidTr="00BC1B46">
        <w:tc>
          <w:tcPr>
            <w:tcW w:w="3685" w:type="dxa"/>
          </w:tcPr>
          <w:p w:rsidR="00873375" w:rsidRPr="00E5457D" w:rsidRDefault="00873375" w:rsidP="00BC1B46">
            <w:pPr>
              <w:autoSpaceDE w:val="0"/>
              <w:autoSpaceDN w:val="0"/>
              <w:adjustRightInd w:val="0"/>
              <w:rPr>
                <w:b/>
                <w:bCs/>
              </w:rPr>
            </w:pPr>
          </w:p>
        </w:tc>
        <w:tc>
          <w:tcPr>
            <w:tcW w:w="3118" w:type="dxa"/>
          </w:tcPr>
          <w:p w:rsidR="00873375" w:rsidRPr="00E5457D" w:rsidRDefault="00873375" w:rsidP="00BC1B46">
            <w:pPr>
              <w:autoSpaceDE w:val="0"/>
              <w:autoSpaceDN w:val="0"/>
              <w:adjustRightInd w:val="0"/>
              <w:jc w:val="center"/>
            </w:pPr>
          </w:p>
        </w:tc>
      </w:tr>
      <w:tr w:rsidR="00873375" w:rsidRPr="00E5457D" w:rsidTr="00BC1B46">
        <w:tc>
          <w:tcPr>
            <w:tcW w:w="3685" w:type="dxa"/>
          </w:tcPr>
          <w:p w:rsidR="00873375" w:rsidRPr="00E5457D" w:rsidRDefault="00873375" w:rsidP="00BC1B46">
            <w:pPr>
              <w:autoSpaceDE w:val="0"/>
              <w:autoSpaceDN w:val="0"/>
              <w:adjustRightInd w:val="0"/>
              <w:rPr>
                <w:b/>
                <w:bCs/>
              </w:rPr>
            </w:pPr>
          </w:p>
        </w:tc>
        <w:tc>
          <w:tcPr>
            <w:tcW w:w="3118" w:type="dxa"/>
          </w:tcPr>
          <w:p w:rsidR="00873375" w:rsidRPr="00E5457D" w:rsidRDefault="00873375" w:rsidP="00BC1B46">
            <w:pPr>
              <w:autoSpaceDE w:val="0"/>
              <w:autoSpaceDN w:val="0"/>
              <w:adjustRightInd w:val="0"/>
              <w:jc w:val="center"/>
            </w:pPr>
          </w:p>
        </w:tc>
      </w:tr>
    </w:tbl>
    <w:p w:rsidR="00873375" w:rsidRDefault="00873375" w:rsidP="00873375">
      <w:pPr>
        <w:autoSpaceDE w:val="0"/>
        <w:autoSpaceDN w:val="0"/>
        <w:adjustRightInd w:val="0"/>
        <w:spacing w:after="0" w:line="240" w:lineRule="auto"/>
        <w:jc w:val="both"/>
        <w:rPr>
          <w:rFonts w:ascii="Times New Roman" w:hAnsi="Times New Roman"/>
          <w:sz w:val="24"/>
          <w:szCs w:val="24"/>
          <w:lang w:eastAsia="tr-TR"/>
        </w:rPr>
      </w:pPr>
    </w:p>
    <w:p w:rsidR="00873375" w:rsidRDefault="00873375" w:rsidP="00873375">
      <w:pPr>
        <w:autoSpaceDE w:val="0"/>
        <w:autoSpaceDN w:val="0"/>
        <w:adjustRightInd w:val="0"/>
        <w:spacing w:after="0" w:line="240" w:lineRule="auto"/>
        <w:jc w:val="both"/>
        <w:rPr>
          <w:rFonts w:ascii="Times New Roman" w:hAnsi="Times New Roman"/>
          <w:sz w:val="24"/>
          <w:szCs w:val="24"/>
          <w:lang w:eastAsia="tr-TR"/>
        </w:rPr>
      </w:pPr>
    </w:p>
    <w:p w:rsidR="00873375" w:rsidRPr="00406557" w:rsidRDefault="00873375" w:rsidP="00873375">
      <w:pPr>
        <w:autoSpaceDE w:val="0"/>
        <w:autoSpaceDN w:val="0"/>
        <w:adjustRightInd w:val="0"/>
        <w:spacing w:after="0" w:line="240" w:lineRule="auto"/>
        <w:jc w:val="both"/>
        <w:rPr>
          <w:rFonts w:ascii="Times New Roman" w:hAnsi="Times New Roman"/>
          <w:sz w:val="24"/>
          <w:szCs w:val="24"/>
          <w:lang w:eastAsia="tr-TR"/>
        </w:rPr>
      </w:pPr>
      <w:r w:rsidRPr="00406557">
        <w:rPr>
          <w:rFonts w:ascii="Times New Roman" w:hAnsi="Times New Roman"/>
          <w:sz w:val="24"/>
          <w:szCs w:val="24"/>
          <w:lang w:eastAsia="tr-TR"/>
        </w:rPr>
        <w:t>Yeraltı</w:t>
      </w:r>
      <w:r>
        <w:rPr>
          <w:rFonts w:ascii="Times New Roman" w:hAnsi="Times New Roman"/>
          <w:sz w:val="24"/>
          <w:szCs w:val="24"/>
          <w:lang w:eastAsia="tr-TR"/>
        </w:rPr>
        <w:t xml:space="preserve"> </w:t>
      </w:r>
      <w:r w:rsidRPr="00406557">
        <w:rPr>
          <w:rFonts w:ascii="Times New Roman" w:hAnsi="Times New Roman"/>
          <w:sz w:val="24"/>
          <w:szCs w:val="24"/>
          <w:lang w:eastAsia="tr-TR"/>
        </w:rPr>
        <w:t xml:space="preserve">suyu </w:t>
      </w:r>
      <w:proofErr w:type="spellStart"/>
      <w:r w:rsidRPr="00406557">
        <w:rPr>
          <w:rFonts w:ascii="Times New Roman" w:hAnsi="Times New Roman"/>
          <w:sz w:val="24"/>
          <w:szCs w:val="24"/>
          <w:lang w:eastAsia="tr-TR"/>
        </w:rPr>
        <w:t>akiferleri</w:t>
      </w:r>
      <w:proofErr w:type="spellEnd"/>
      <w:r w:rsidRPr="00406557">
        <w:rPr>
          <w:rFonts w:ascii="Times New Roman" w:hAnsi="Times New Roman"/>
          <w:sz w:val="24"/>
          <w:szCs w:val="24"/>
          <w:lang w:eastAsia="tr-TR"/>
        </w:rPr>
        <w:t>, yer altı suyu kullanım amaçları, yeraltı</w:t>
      </w:r>
      <w:r>
        <w:rPr>
          <w:rFonts w:ascii="Times New Roman" w:hAnsi="Times New Roman"/>
          <w:sz w:val="24"/>
          <w:szCs w:val="24"/>
          <w:lang w:eastAsia="tr-TR"/>
        </w:rPr>
        <w:t xml:space="preserve"> </w:t>
      </w:r>
      <w:r w:rsidRPr="00406557">
        <w:rPr>
          <w:rFonts w:ascii="Times New Roman" w:hAnsi="Times New Roman"/>
          <w:sz w:val="24"/>
          <w:szCs w:val="24"/>
          <w:lang w:eastAsia="tr-TR"/>
        </w:rPr>
        <w:t>suyu yıllık çekim miktarı konularına da kısaca değinilmelidir.</w:t>
      </w:r>
    </w:p>
    <w:p w:rsidR="00873375" w:rsidRDefault="00873375" w:rsidP="00873375">
      <w:pPr>
        <w:autoSpaceDE w:val="0"/>
        <w:autoSpaceDN w:val="0"/>
        <w:adjustRightInd w:val="0"/>
        <w:spacing w:after="0" w:line="240" w:lineRule="auto"/>
        <w:rPr>
          <w:rFonts w:ascii="Times New Roman" w:hAnsi="Times New Roman"/>
          <w:sz w:val="24"/>
          <w:szCs w:val="24"/>
          <w:lang w:eastAsia="tr-TR"/>
        </w:rPr>
      </w:pPr>
    </w:p>
    <w:p w:rsidR="00873375" w:rsidRPr="00406557" w:rsidRDefault="00873375" w:rsidP="00873375">
      <w:pPr>
        <w:autoSpaceDE w:val="0"/>
        <w:autoSpaceDN w:val="0"/>
        <w:adjustRightInd w:val="0"/>
        <w:spacing w:after="0" w:line="240" w:lineRule="auto"/>
        <w:rPr>
          <w:rFonts w:ascii="Times New Roman" w:hAnsi="Times New Roman"/>
          <w:sz w:val="24"/>
          <w:szCs w:val="24"/>
          <w:lang w:eastAsia="tr-TR"/>
        </w:rPr>
      </w:pPr>
    </w:p>
    <w:p w:rsidR="00873375" w:rsidRPr="00DC0E2B" w:rsidRDefault="00873375" w:rsidP="00873375">
      <w:pPr>
        <w:pStyle w:val="Balk4"/>
        <w:spacing w:before="0"/>
        <w:ind w:left="1134"/>
        <w:rPr>
          <w:color w:val="C45911" w:themeColor="accent2" w:themeShade="BF"/>
          <w:lang w:eastAsia="tr-TR"/>
        </w:rPr>
      </w:pPr>
      <w:bookmarkStart w:id="29" w:name="_Toc15985994"/>
      <w:bookmarkStart w:id="30" w:name="_Toc156488199"/>
      <w:r w:rsidRPr="00DC0E2B">
        <w:rPr>
          <w:color w:val="C45911" w:themeColor="accent2" w:themeShade="BF"/>
          <w:lang w:eastAsia="tr-TR"/>
        </w:rPr>
        <w:t>B.1.2.1. Yeraltı Su Seviyeleri</w:t>
      </w:r>
      <w:bookmarkEnd w:id="29"/>
      <w:bookmarkEnd w:id="30"/>
      <w:r w:rsidRPr="00DC0E2B">
        <w:rPr>
          <w:color w:val="C45911" w:themeColor="accent2" w:themeShade="BF"/>
          <w:lang w:eastAsia="tr-TR"/>
        </w:rPr>
        <w:t xml:space="preserve"> </w:t>
      </w:r>
    </w:p>
    <w:p w:rsidR="00873375" w:rsidRPr="00406557" w:rsidRDefault="00873375" w:rsidP="00873375">
      <w:pPr>
        <w:autoSpaceDE w:val="0"/>
        <w:autoSpaceDN w:val="0"/>
        <w:adjustRightInd w:val="0"/>
        <w:spacing w:after="0" w:line="240" w:lineRule="auto"/>
        <w:rPr>
          <w:rFonts w:ascii="Times New Roman" w:hAnsi="Times New Roman"/>
          <w:sz w:val="24"/>
          <w:szCs w:val="24"/>
          <w:lang w:eastAsia="tr-TR"/>
        </w:rPr>
      </w:pPr>
    </w:p>
    <w:p w:rsidR="00873375" w:rsidRPr="00406557" w:rsidRDefault="00873375" w:rsidP="00873375">
      <w:pPr>
        <w:autoSpaceDE w:val="0"/>
        <w:autoSpaceDN w:val="0"/>
        <w:adjustRightInd w:val="0"/>
        <w:spacing w:after="0" w:line="240" w:lineRule="auto"/>
        <w:rPr>
          <w:rFonts w:ascii="Times New Roman" w:hAnsi="Times New Roman"/>
          <w:sz w:val="24"/>
          <w:szCs w:val="24"/>
          <w:lang w:eastAsia="tr-TR"/>
        </w:rPr>
      </w:pPr>
      <w:r w:rsidRPr="00406557">
        <w:rPr>
          <w:rFonts w:ascii="Times New Roman" w:hAnsi="Times New Roman"/>
          <w:sz w:val="24"/>
          <w:szCs w:val="24"/>
          <w:lang w:eastAsia="tr-TR"/>
        </w:rPr>
        <w:t xml:space="preserve">İldeki yeraltı su seviyesi ve bunun yıllar içerisindeki değişimi hakkında bilgi verilmelidir. </w:t>
      </w:r>
    </w:p>
    <w:p w:rsidR="00873375" w:rsidRPr="00406557" w:rsidRDefault="00873375" w:rsidP="00873375">
      <w:pPr>
        <w:autoSpaceDE w:val="0"/>
        <w:autoSpaceDN w:val="0"/>
        <w:adjustRightInd w:val="0"/>
        <w:spacing w:after="0" w:line="240" w:lineRule="auto"/>
        <w:rPr>
          <w:rFonts w:ascii="Times New Roman" w:hAnsi="Times New Roman"/>
          <w:sz w:val="24"/>
          <w:szCs w:val="24"/>
          <w:lang w:eastAsia="tr-TR"/>
        </w:rPr>
      </w:pPr>
    </w:p>
    <w:p w:rsidR="00873375" w:rsidRPr="00406557" w:rsidRDefault="00873375" w:rsidP="00873375">
      <w:pPr>
        <w:autoSpaceDE w:val="0"/>
        <w:autoSpaceDN w:val="0"/>
        <w:adjustRightInd w:val="0"/>
        <w:spacing w:after="0" w:line="240" w:lineRule="auto"/>
        <w:rPr>
          <w:rFonts w:ascii="Times New Roman" w:hAnsi="Times New Roman"/>
          <w:sz w:val="24"/>
          <w:szCs w:val="24"/>
          <w:lang w:eastAsia="tr-TR"/>
        </w:rPr>
      </w:pPr>
    </w:p>
    <w:p w:rsidR="00873375" w:rsidRPr="004E006B" w:rsidRDefault="00873375" w:rsidP="00873375">
      <w:pPr>
        <w:pStyle w:val="Balk2"/>
        <w:rPr>
          <w:b/>
          <w:color w:val="0070C0"/>
          <w:sz w:val="28"/>
        </w:rPr>
      </w:pPr>
      <w:bookmarkStart w:id="31" w:name="_Toc484706444"/>
      <w:bookmarkStart w:id="32" w:name="_Toc15985995"/>
      <w:bookmarkStart w:id="33" w:name="_Toc156488200"/>
      <w:r w:rsidRPr="004E006B">
        <w:rPr>
          <w:b/>
          <w:color w:val="0070C0"/>
          <w:sz w:val="28"/>
        </w:rPr>
        <w:t>B.2. Su Kaynaklarının Kalitesi</w:t>
      </w:r>
      <w:bookmarkEnd w:id="31"/>
      <w:bookmarkEnd w:id="32"/>
      <w:bookmarkEnd w:id="33"/>
    </w:p>
    <w:p w:rsidR="00873375" w:rsidRDefault="00873375" w:rsidP="00873375">
      <w:pPr>
        <w:spacing w:after="0" w:line="240" w:lineRule="atLeast"/>
        <w:jc w:val="both"/>
        <w:rPr>
          <w:rFonts w:ascii="Times New Roman" w:hAnsi="Times New Roman"/>
          <w:iCs/>
          <w:sz w:val="24"/>
          <w:szCs w:val="24"/>
          <w:lang w:eastAsia="tr-TR"/>
        </w:rPr>
      </w:pPr>
    </w:p>
    <w:p w:rsidR="00873375" w:rsidRPr="00740443" w:rsidRDefault="00873375" w:rsidP="00873375">
      <w:pPr>
        <w:spacing w:after="0" w:line="240" w:lineRule="atLeast"/>
        <w:jc w:val="both"/>
        <w:rPr>
          <w:rFonts w:ascii="Times New Roman" w:hAnsi="Times New Roman"/>
          <w:iCs/>
          <w:color w:val="0D0D0D" w:themeColor="text1" w:themeTint="F2"/>
          <w:sz w:val="24"/>
          <w:szCs w:val="24"/>
          <w:lang w:eastAsia="tr-TR"/>
        </w:rPr>
      </w:pPr>
      <w:proofErr w:type="gramStart"/>
      <w:r w:rsidRPr="00740443">
        <w:rPr>
          <w:rFonts w:ascii="Times New Roman" w:hAnsi="Times New Roman"/>
          <w:iCs/>
          <w:color w:val="0D0D0D" w:themeColor="text1" w:themeTint="F2"/>
          <w:sz w:val="24"/>
          <w:szCs w:val="24"/>
          <w:lang w:eastAsia="tr-TR"/>
        </w:rPr>
        <w:t>Yüzey ve yeraltı suları için değerlendirme</w:t>
      </w:r>
      <w:r w:rsidRPr="00740443">
        <w:rPr>
          <w:rFonts w:ascii="Times New Roman" w:hAnsi="Times New Roman"/>
          <w:color w:val="0D0D0D" w:themeColor="text1" w:themeTint="F2"/>
          <w:sz w:val="24"/>
          <w:szCs w:val="24"/>
        </w:rPr>
        <w:t xml:space="preserve"> </w:t>
      </w:r>
      <w:r w:rsidRPr="00740443">
        <w:rPr>
          <w:rFonts w:ascii="Times New Roman" w:hAnsi="Times New Roman"/>
          <w:iCs/>
          <w:color w:val="0D0D0D" w:themeColor="text1" w:themeTint="F2"/>
          <w:sz w:val="24"/>
          <w:szCs w:val="24"/>
          <w:lang w:eastAsia="tr-TR"/>
        </w:rPr>
        <w:t xml:space="preserve">7 Nisan 2012 tarih ve 28257 sayılı Resmi </w:t>
      </w:r>
      <w:proofErr w:type="spellStart"/>
      <w:r w:rsidRPr="00740443">
        <w:rPr>
          <w:rFonts w:ascii="Times New Roman" w:hAnsi="Times New Roman"/>
          <w:iCs/>
          <w:color w:val="0D0D0D" w:themeColor="text1" w:themeTint="F2"/>
          <w:sz w:val="24"/>
          <w:szCs w:val="24"/>
          <w:lang w:eastAsia="tr-TR"/>
        </w:rPr>
        <w:t>Gazete’de</w:t>
      </w:r>
      <w:proofErr w:type="spellEnd"/>
      <w:r w:rsidRPr="00740443">
        <w:rPr>
          <w:rFonts w:ascii="Times New Roman" w:hAnsi="Times New Roman"/>
          <w:iCs/>
          <w:color w:val="0D0D0D" w:themeColor="text1" w:themeTint="F2"/>
          <w:sz w:val="24"/>
          <w:szCs w:val="24"/>
          <w:lang w:eastAsia="tr-TR"/>
        </w:rPr>
        <w:t xml:space="preserve"> yayınlanan “Yeraltı Sularının Kirlenmeye ve Bozulmaya Karşı Korunması Hakkında Yönetmelik” ve 10.08.2016 tarih ve 29797 sayılı Resmi </w:t>
      </w:r>
      <w:proofErr w:type="spellStart"/>
      <w:r w:rsidRPr="00740443">
        <w:rPr>
          <w:rFonts w:ascii="Times New Roman" w:hAnsi="Times New Roman"/>
          <w:iCs/>
          <w:color w:val="0D0D0D" w:themeColor="text1" w:themeTint="F2"/>
          <w:sz w:val="24"/>
          <w:szCs w:val="24"/>
          <w:lang w:eastAsia="tr-TR"/>
        </w:rPr>
        <w:t>Gazete’de</w:t>
      </w:r>
      <w:proofErr w:type="spellEnd"/>
      <w:r w:rsidRPr="00740443">
        <w:rPr>
          <w:rFonts w:ascii="Times New Roman" w:hAnsi="Times New Roman"/>
          <w:iCs/>
          <w:color w:val="0D0D0D" w:themeColor="text1" w:themeTint="F2"/>
          <w:sz w:val="24"/>
          <w:szCs w:val="24"/>
          <w:lang w:eastAsia="tr-TR"/>
        </w:rPr>
        <w:t xml:space="preserve"> yayınlanan </w:t>
      </w:r>
      <w:r>
        <w:rPr>
          <w:rFonts w:ascii="Times New Roman" w:hAnsi="Times New Roman"/>
          <w:iCs/>
          <w:color w:val="0D0D0D" w:themeColor="text1" w:themeTint="F2"/>
          <w:sz w:val="24"/>
          <w:szCs w:val="24"/>
          <w:lang w:eastAsia="tr-TR"/>
        </w:rPr>
        <w:t>‘'</w:t>
      </w:r>
      <w:r w:rsidRPr="00740443">
        <w:rPr>
          <w:rFonts w:ascii="Times New Roman" w:hAnsi="Times New Roman"/>
          <w:iCs/>
          <w:color w:val="0D0D0D" w:themeColor="text1" w:themeTint="F2"/>
          <w:sz w:val="24"/>
          <w:szCs w:val="24"/>
          <w:lang w:eastAsia="tr-TR"/>
        </w:rPr>
        <w:t>Yerüstü Su Kalitesi Yönetmeliği</w:t>
      </w:r>
      <w:r>
        <w:rPr>
          <w:rFonts w:ascii="Times New Roman" w:hAnsi="Times New Roman"/>
          <w:iCs/>
          <w:color w:val="0D0D0D" w:themeColor="text1" w:themeTint="F2"/>
          <w:sz w:val="24"/>
          <w:szCs w:val="24"/>
          <w:lang w:eastAsia="tr-TR"/>
        </w:rPr>
        <w:t>nde Değişiklik Yapılmasına Dair</w:t>
      </w:r>
      <w:r w:rsidRPr="00740443">
        <w:rPr>
          <w:rFonts w:ascii="Times New Roman" w:hAnsi="Times New Roman"/>
          <w:iCs/>
          <w:color w:val="0D0D0D" w:themeColor="text1" w:themeTint="F2"/>
          <w:sz w:val="24"/>
          <w:szCs w:val="24"/>
          <w:lang w:eastAsia="tr-TR"/>
        </w:rPr>
        <w:t xml:space="preserve"> Yönetmelik”</w:t>
      </w:r>
      <w:r>
        <w:rPr>
          <w:rFonts w:ascii="Times New Roman" w:hAnsi="Times New Roman"/>
          <w:iCs/>
          <w:color w:val="0D0D0D" w:themeColor="text1" w:themeTint="F2"/>
          <w:sz w:val="24"/>
          <w:szCs w:val="24"/>
          <w:lang w:eastAsia="tr-TR"/>
        </w:rPr>
        <w:t xml:space="preserve"> </w:t>
      </w:r>
      <w:r w:rsidRPr="00740443">
        <w:rPr>
          <w:rFonts w:ascii="Times New Roman" w:hAnsi="Times New Roman"/>
          <w:iCs/>
          <w:color w:val="0D0D0D" w:themeColor="text1" w:themeTint="F2"/>
          <w:sz w:val="24"/>
          <w:szCs w:val="24"/>
          <w:lang w:eastAsia="tr-TR"/>
        </w:rPr>
        <w:t xml:space="preserve">e göre yapılacak ve </w:t>
      </w:r>
      <w:r w:rsidRPr="00CE33BE">
        <w:rPr>
          <w:rFonts w:ascii="Times New Roman" w:hAnsi="Times New Roman"/>
          <w:iCs/>
          <w:color w:val="0D0D0D" w:themeColor="text1" w:themeTint="F2"/>
          <w:sz w:val="24"/>
          <w:szCs w:val="24"/>
          <w:lang w:eastAsia="tr-TR"/>
        </w:rPr>
        <w:t>aşağıda yer alan</w:t>
      </w:r>
      <w:r>
        <w:rPr>
          <w:rFonts w:ascii="Times New Roman" w:hAnsi="Times New Roman"/>
          <w:iCs/>
          <w:color w:val="0D0D0D" w:themeColor="text1" w:themeTint="F2"/>
          <w:sz w:val="24"/>
          <w:szCs w:val="24"/>
          <w:lang w:eastAsia="tr-TR"/>
        </w:rPr>
        <w:t xml:space="preserve"> çizelge </w:t>
      </w:r>
      <w:r w:rsidRPr="00740443">
        <w:rPr>
          <w:rFonts w:ascii="Times New Roman" w:hAnsi="Times New Roman"/>
          <w:iCs/>
          <w:color w:val="0D0D0D" w:themeColor="text1" w:themeTint="F2"/>
          <w:sz w:val="24"/>
          <w:szCs w:val="24"/>
          <w:lang w:eastAsia="tr-TR"/>
        </w:rPr>
        <w:t>doldurulacaktır.</w:t>
      </w:r>
      <w:proofErr w:type="gramEnd"/>
    </w:p>
    <w:p w:rsidR="00873375" w:rsidRPr="00740443" w:rsidRDefault="00873375" w:rsidP="00873375">
      <w:pPr>
        <w:spacing w:after="0"/>
        <w:rPr>
          <w:rFonts w:ascii="Times New Roman" w:hAnsi="Times New Roman"/>
          <w:color w:val="0D0D0D" w:themeColor="text1" w:themeTint="F2"/>
          <w:sz w:val="24"/>
          <w:szCs w:val="24"/>
          <w:lang w:eastAsia="tr-TR"/>
        </w:rPr>
      </w:pPr>
    </w:p>
    <w:p w:rsidR="00873375" w:rsidRDefault="00873375" w:rsidP="00873375">
      <w:pPr>
        <w:pStyle w:val="ResimYazs"/>
        <w:jc w:val="both"/>
        <w:rPr>
          <w:sz w:val="24"/>
          <w:szCs w:val="24"/>
        </w:rPr>
      </w:pPr>
      <w:bookmarkStart w:id="34" w:name="_Toc536018654"/>
      <w:bookmarkStart w:id="35" w:name="_Toc15986159"/>
      <w:bookmarkStart w:id="36" w:name="_Toc127435005"/>
      <w:bookmarkStart w:id="37" w:name="_Toc156488312"/>
      <w:r w:rsidRPr="0026359E">
        <w:rPr>
          <w:sz w:val="24"/>
          <w:szCs w:val="24"/>
        </w:rPr>
        <w:t xml:space="preserve">Çizelge </w:t>
      </w:r>
      <w:r w:rsidRPr="0026359E">
        <w:rPr>
          <w:sz w:val="24"/>
          <w:szCs w:val="24"/>
        </w:rPr>
        <w:fldChar w:fldCharType="begin"/>
      </w:r>
      <w:r w:rsidRPr="0026359E">
        <w:rPr>
          <w:sz w:val="24"/>
          <w:szCs w:val="24"/>
        </w:rPr>
        <w:instrText xml:space="preserve"> SEQ Çizelge \* ARABIC </w:instrText>
      </w:r>
      <w:r w:rsidRPr="0026359E">
        <w:rPr>
          <w:sz w:val="24"/>
          <w:szCs w:val="24"/>
        </w:rPr>
        <w:fldChar w:fldCharType="separate"/>
      </w:r>
      <w:r>
        <w:rPr>
          <w:noProof/>
          <w:sz w:val="24"/>
          <w:szCs w:val="24"/>
        </w:rPr>
        <w:t>16</w:t>
      </w:r>
      <w:r w:rsidRPr="0026359E">
        <w:rPr>
          <w:sz w:val="24"/>
          <w:szCs w:val="24"/>
        </w:rPr>
        <w:fldChar w:fldCharType="end"/>
      </w:r>
      <w:r w:rsidRPr="0026359E">
        <w:rPr>
          <w:sz w:val="24"/>
          <w:szCs w:val="24"/>
        </w:rPr>
        <w:t xml:space="preserve"> - </w:t>
      </w:r>
      <w:proofErr w:type="gramStart"/>
      <w:r>
        <w:rPr>
          <w:sz w:val="24"/>
          <w:szCs w:val="24"/>
        </w:rPr>
        <w:t>………</w:t>
      </w:r>
      <w:proofErr w:type="gramEnd"/>
      <w:r w:rsidRPr="0026359E">
        <w:rPr>
          <w:sz w:val="24"/>
          <w:szCs w:val="24"/>
        </w:rPr>
        <w:t xml:space="preserve"> </w:t>
      </w:r>
      <w:proofErr w:type="gramStart"/>
      <w:r w:rsidRPr="0026359E">
        <w:rPr>
          <w:sz w:val="24"/>
          <w:szCs w:val="24"/>
        </w:rPr>
        <w:t>yılı</w:t>
      </w:r>
      <w:proofErr w:type="gramEnd"/>
      <w:r w:rsidRPr="0026359E">
        <w:rPr>
          <w:sz w:val="24"/>
          <w:szCs w:val="24"/>
        </w:rPr>
        <w:t xml:space="preserve"> yüzey ve yeraltı sularında tarımsal faaliyetlerden</w:t>
      </w:r>
      <w:r w:rsidRPr="00422DA8">
        <w:rPr>
          <w:sz w:val="24"/>
          <w:szCs w:val="24"/>
        </w:rPr>
        <w:t xml:space="preserve"> kaynaklanan nitrat kirliliği ile ilgili analiz sonuçları</w:t>
      </w:r>
      <w:bookmarkEnd w:id="34"/>
      <w:bookmarkEnd w:id="35"/>
      <w:bookmarkEnd w:id="36"/>
      <w:bookmarkEnd w:id="37"/>
      <w:r w:rsidRPr="00422DA8">
        <w:rPr>
          <w:sz w:val="24"/>
          <w:szCs w:val="24"/>
        </w:rPr>
        <w:t xml:space="preserve"> </w:t>
      </w:r>
    </w:p>
    <w:p w:rsidR="00873375" w:rsidRPr="00454A8B" w:rsidRDefault="00873375" w:rsidP="00873375">
      <w:pPr>
        <w:spacing w:after="0" w:line="240" w:lineRule="auto"/>
        <w:rPr>
          <w:rFonts w:ascii="Times New Roman" w:hAnsi="Times New Roman"/>
        </w:rPr>
      </w:pPr>
      <w:r w:rsidRPr="00454A8B">
        <w:rPr>
          <w:rFonts w:ascii="Times New Roman" w:hAnsi="Times New Roman"/>
        </w:rPr>
        <w:t xml:space="preserve"> (Kaynak, yıl)</w:t>
      </w:r>
    </w:p>
    <w:tbl>
      <w:tblPr>
        <w:tblStyle w:val="TabloKlavuzu2"/>
        <w:tblW w:w="10207" w:type="dxa"/>
        <w:tblInd w:w="-147" w:type="dxa"/>
        <w:tblLayout w:type="fixed"/>
        <w:tblLook w:val="01E0" w:firstRow="1" w:lastRow="1" w:firstColumn="1" w:lastColumn="1" w:noHBand="0" w:noVBand="0"/>
      </w:tblPr>
      <w:tblGrid>
        <w:gridCol w:w="1135"/>
        <w:gridCol w:w="538"/>
        <w:gridCol w:w="879"/>
        <w:gridCol w:w="851"/>
        <w:gridCol w:w="821"/>
        <w:gridCol w:w="993"/>
        <w:gridCol w:w="708"/>
        <w:gridCol w:w="993"/>
        <w:gridCol w:w="992"/>
        <w:gridCol w:w="1163"/>
        <w:gridCol w:w="1134"/>
      </w:tblGrid>
      <w:tr w:rsidR="00873375" w:rsidRPr="00E5457D" w:rsidTr="00BC1B46">
        <w:tc>
          <w:tcPr>
            <w:tcW w:w="1135" w:type="dxa"/>
            <w:vMerge w:val="restart"/>
          </w:tcPr>
          <w:p w:rsidR="00873375" w:rsidRPr="00E5457D" w:rsidRDefault="00873375" w:rsidP="00BC1B46">
            <w:pPr>
              <w:pStyle w:val="stBilgi"/>
              <w:tabs>
                <w:tab w:val="clear" w:pos="4536"/>
                <w:tab w:val="clear" w:pos="9072"/>
              </w:tabs>
              <w:spacing w:after="0" w:line="240" w:lineRule="auto"/>
              <w:rPr>
                <w:b/>
                <w:bCs/>
                <w:sz w:val="16"/>
                <w:szCs w:val="16"/>
              </w:rPr>
            </w:pPr>
            <w:r w:rsidRPr="00E5457D">
              <w:rPr>
                <w:b/>
                <w:sz w:val="16"/>
                <w:szCs w:val="16"/>
              </w:rPr>
              <w:t>Su Kaynağının</w:t>
            </w:r>
          </w:p>
          <w:p w:rsidR="00873375" w:rsidRPr="00E5457D" w:rsidRDefault="00873375" w:rsidP="00BC1B46">
            <w:pPr>
              <w:rPr>
                <w:b/>
                <w:sz w:val="16"/>
                <w:szCs w:val="16"/>
              </w:rPr>
            </w:pPr>
            <w:r w:rsidRPr="00E5457D">
              <w:rPr>
                <w:b/>
                <w:sz w:val="16"/>
                <w:szCs w:val="16"/>
              </w:rPr>
              <w:t>Cinsi</w:t>
            </w:r>
          </w:p>
          <w:p w:rsidR="00873375" w:rsidRPr="00E5457D" w:rsidRDefault="00873375" w:rsidP="00BC1B46">
            <w:pPr>
              <w:pStyle w:val="stBilgi"/>
              <w:spacing w:after="0" w:line="240" w:lineRule="auto"/>
              <w:rPr>
                <w:b/>
                <w:bCs/>
                <w:sz w:val="16"/>
                <w:szCs w:val="16"/>
              </w:rPr>
            </w:pPr>
            <w:r w:rsidRPr="00E5457D">
              <w:rPr>
                <w:b/>
                <w:sz w:val="16"/>
                <w:szCs w:val="16"/>
              </w:rPr>
              <w:t>(Yüzey/ Yeraltı)</w:t>
            </w:r>
          </w:p>
        </w:tc>
        <w:tc>
          <w:tcPr>
            <w:tcW w:w="538" w:type="dxa"/>
            <w:vMerge w:val="restart"/>
          </w:tcPr>
          <w:p w:rsidR="00873375" w:rsidRPr="00E5457D" w:rsidRDefault="00873375" w:rsidP="00BC1B46">
            <w:pPr>
              <w:pStyle w:val="stBilgi"/>
              <w:spacing w:after="0" w:line="240" w:lineRule="auto"/>
              <w:jc w:val="center"/>
              <w:rPr>
                <w:b/>
                <w:bCs/>
                <w:sz w:val="16"/>
                <w:szCs w:val="16"/>
              </w:rPr>
            </w:pPr>
            <w:r w:rsidRPr="00E5457D">
              <w:rPr>
                <w:b/>
                <w:sz w:val="16"/>
                <w:szCs w:val="16"/>
              </w:rPr>
              <w:t>Adı</w:t>
            </w:r>
          </w:p>
        </w:tc>
        <w:tc>
          <w:tcPr>
            <w:tcW w:w="3544" w:type="dxa"/>
            <w:gridSpan w:val="4"/>
          </w:tcPr>
          <w:p w:rsidR="00873375" w:rsidRPr="00E5457D" w:rsidRDefault="00873375" w:rsidP="00BC1B46">
            <w:pPr>
              <w:pStyle w:val="stBilgi"/>
              <w:tabs>
                <w:tab w:val="clear" w:pos="4536"/>
                <w:tab w:val="clear" w:pos="9072"/>
              </w:tabs>
              <w:spacing w:after="0" w:line="240" w:lineRule="auto"/>
              <w:jc w:val="center"/>
              <w:rPr>
                <w:b/>
                <w:sz w:val="16"/>
                <w:szCs w:val="16"/>
              </w:rPr>
            </w:pPr>
          </w:p>
          <w:p w:rsidR="00873375" w:rsidRPr="00E5457D" w:rsidRDefault="00873375" w:rsidP="00BC1B46">
            <w:pPr>
              <w:pStyle w:val="stBilgi"/>
              <w:tabs>
                <w:tab w:val="clear" w:pos="4536"/>
                <w:tab w:val="clear" w:pos="9072"/>
              </w:tabs>
              <w:spacing w:after="0" w:line="240" w:lineRule="auto"/>
              <w:jc w:val="center"/>
              <w:rPr>
                <w:b/>
                <w:sz w:val="16"/>
                <w:szCs w:val="16"/>
              </w:rPr>
            </w:pPr>
            <w:r w:rsidRPr="00E5457D">
              <w:rPr>
                <w:b/>
                <w:sz w:val="16"/>
                <w:szCs w:val="16"/>
              </w:rPr>
              <w:t>Kullanım amacı ve kullanılan miktar</w:t>
            </w:r>
          </w:p>
          <w:p w:rsidR="00873375" w:rsidRPr="00E5457D" w:rsidRDefault="00873375" w:rsidP="00BC1B46">
            <w:pPr>
              <w:pStyle w:val="stBilgi"/>
              <w:tabs>
                <w:tab w:val="clear" w:pos="4536"/>
                <w:tab w:val="clear" w:pos="9072"/>
              </w:tabs>
              <w:spacing w:after="0" w:line="240" w:lineRule="auto"/>
              <w:jc w:val="center"/>
              <w:rPr>
                <w:b/>
                <w:sz w:val="16"/>
                <w:szCs w:val="16"/>
              </w:rPr>
            </w:pPr>
          </w:p>
        </w:tc>
        <w:tc>
          <w:tcPr>
            <w:tcW w:w="4990" w:type="dxa"/>
            <w:gridSpan w:val="5"/>
          </w:tcPr>
          <w:p w:rsidR="00873375" w:rsidRPr="00E5457D" w:rsidRDefault="00873375" w:rsidP="00BC1B46">
            <w:pPr>
              <w:pStyle w:val="stBilgi"/>
              <w:tabs>
                <w:tab w:val="clear" w:pos="4536"/>
                <w:tab w:val="clear" w:pos="9072"/>
              </w:tabs>
              <w:spacing w:after="0" w:line="240" w:lineRule="auto"/>
              <w:jc w:val="center"/>
              <w:rPr>
                <w:b/>
                <w:bCs/>
                <w:sz w:val="16"/>
                <w:szCs w:val="16"/>
              </w:rPr>
            </w:pPr>
            <w:r w:rsidRPr="00E5457D">
              <w:rPr>
                <w:b/>
                <w:sz w:val="16"/>
                <w:szCs w:val="16"/>
              </w:rPr>
              <w:t>Analiz Yapılan İstasyonun</w:t>
            </w:r>
          </w:p>
        </w:tc>
      </w:tr>
      <w:tr w:rsidR="00873375" w:rsidRPr="00E5457D" w:rsidTr="00BC1B46">
        <w:tc>
          <w:tcPr>
            <w:tcW w:w="1135" w:type="dxa"/>
            <w:vMerge/>
          </w:tcPr>
          <w:p w:rsidR="00873375" w:rsidRPr="00E5457D" w:rsidRDefault="00873375" w:rsidP="00BC1B46">
            <w:pPr>
              <w:pStyle w:val="stBilgi"/>
              <w:tabs>
                <w:tab w:val="clear" w:pos="4536"/>
                <w:tab w:val="clear" w:pos="9072"/>
              </w:tabs>
              <w:spacing w:after="0" w:line="240" w:lineRule="auto"/>
              <w:jc w:val="center"/>
              <w:rPr>
                <w:b/>
                <w:bCs/>
                <w:sz w:val="16"/>
                <w:szCs w:val="16"/>
              </w:rPr>
            </w:pPr>
          </w:p>
        </w:tc>
        <w:tc>
          <w:tcPr>
            <w:tcW w:w="538" w:type="dxa"/>
            <w:vMerge/>
          </w:tcPr>
          <w:p w:rsidR="00873375" w:rsidRPr="00E5457D" w:rsidRDefault="00873375" w:rsidP="00BC1B46">
            <w:pPr>
              <w:pStyle w:val="stBilgi"/>
              <w:tabs>
                <w:tab w:val="clear" w:pos="4536"/>
                <w:tab w:val="clear" w:pos="9072"/>
              </w:tabs>
              <w:spacing w:after="0" w:line="240" w:lineRule="auto"/>
              <w:jc w:val="center"/>
              <w:rPr>
                <w:b/>
                <w:sz w:val="16"/>
                <w:szCs w:val="16"/>
              </w:rPr>
            </w:pPr>
          </w:p>
        </w:tc>
        <w:tc>
          <w:tcPr>
            <w:tcW w:w="879" w:type="dxa"/>
          </w:tcPr>
          <w:p w:rsidR="00873375" w:rsidRPr="00E5457D" w:rsidRDefault="00873375" w:rsidP="00BC1B46">
            <w:pPr>
              <w:pStyle w:val="stBilgi"/>
              <w:tabs>
                <w:tab w:val="clear" w:pos="4536"/>
                <w:tab w:val="clear" w:pos="9072"/>
              </w:tabs>
              <w:spacing w:after="0" w:line="240" w:lineRule="auto"/>
              <w:jc w:val="center"/>
              <w:rPr>
                <w:b/>
                <w:bCs/>
                <w:sz w:val="16"/>
                <w:szCs w:val="16"/>
              </w:rPr>
            </w:pPr>
            <w:r w:rsidRPr="00E5457D">
              <w:rPr>
                <w:b/>
                <w:sz w:val="16"/>
                <w:szCs w:val="16"/>
              </w:rPr>
              <w:t>İçme ve kullanma suyu</w:t>
            </w:r>
          </w:p>
        </w:tc>
        <w:tc>
          <w:tcPr>
            <w:tcW w:w="851" w:type="dxa"/>
          </w:tcPr>
          <w:p w:rsidR="00873375" w:rsidRPr="00E5457D" w:rsidRDefault="00873375" w:rsidP="00BC1B46">
            <w:pPr>
              <w:pStyle w:val="stBilgi"/>
              <w:tabs>
                <w:tab w:val="clear" w:pos="4536"/>
                <w:tab w:val="clear" w:pos="9072"/>
              </w:tabs>
              <w:spacing w:after="0" w:line="240" w:lineRule="auto"/>
              <w:jc w:val="center"/>
              <w:rPr>
                <w:b/>
                <w:sz w:val="16"/>
                <w:szCs w:val="16"/>
              </w:rPr>
            </w:pPr>
            <w:r w:rsidRPr="00E5457D">
              <w:rPr>
                <w:b/>
                <w:sz w:val="16"/>
                <w:szCs w:val="16"/>
              </w:rPr>
              <w:t>Enerji üretimi</w:t>
            </w:r>
          </w:p>
        </w:tc>
        <w:tc>
          <w:tcPr>
            <w:tcW w:w="821" w:type="dxa"/>
          </w:tcPr>
          <w:p w:rsidR="00873375" w:rsidRPr="00E5457D" w:rsidRDefault="00873375" w:rsidP="00BC1B46">
            <w:pPr>
              <w:pStyle w:val="stBilgi"/>
              <w:tabs>
                <w:tab w:val="clear" w:pos="4536"/>
                <w:tab w:val="clear" w:pos="9072"/>
              </w:tabs>
              <w:spacing w:after="0" w:line="240" w:lineRule="auto"/>
              <w:jc w:val="center"/>
              <w:rPr>
                <w:b/>
                <w:sz w:val="16"/>
                <w:szCs w:val="16"/>
              </w:rPr>
            </w:pPr>
            <w:r w:rsidRPr="00E5457D">
              <w:rPr>
                <w:b/>
                <w:sz w:val="16"/>
                <w:szCs w:val="16"/>
              </w:rPr>
              <w:t>Sulama suyu</w:t>
            </w:r>
          </w:p>
        </w:tc>
        <w:tc>
          <w:tcPr>
            <w:tcW w:w="993" w:type="dxa"/>
          </w:tcPr>
          <w:p w:rsidR="00873375" w:rsidRPr="00E5457D" w:rsidRDefault="00873375" w:rsidP="00BC1B46">
            <w:pPr>
              <w:pStyle w:val="stBilgi"/>
              <w:tabs>
                <w:tab w:val="clear" w:pos="4536"/>
                <w:tab w:val="clear" w:pos="9072"/>
              </w:tabs>
              <w:spacing w:after="0" w:line="240" w:lineRule="auto"/>
              <w:jc w:val="center"/>
              <w:rPr>
                <w:b/>
                <w:bCs/>
                <w:sz w:val="16"/>
                <w:szCs w:val="16"/>
              </w:rPr>
            </w:pPr>
            <w:r w:rsidRPr="00E5457D">
              <w:rPr>
                <w:b/>
                <w:bCs/>
                <w:sz w:val="16"/>
                <w:szCs w:val="16"/>
              </w:rPr>
              <w:t>Endüstri</w:t>
            </w:r>
            <w:r>
              <w:rPr>
                <w:b/>
                <w:bCs/>
                <w:sz w:val="16"/>
                <w:szCs w:val="16"/>
              </w:rPr>
              <w:t>-</w:t>
            </w:r>
            <w:r w:rsidRPr="00E5457D">
              <w:rPr>
                <w:b/>
                <w:bCs/>
                <w:sz w:val="16"/>
                <w:szCs w:val="16"/>
              </w:rPr>
              <w:t>yel su temini</w:t>
            </w:r>
          </w:p>
        </w:tc>
        <w:tc>
          <w:tcPr>
            <w:tcW w:w="708" w:type="dxa"/>
          </w:tcPr>
          <w:p w:rsidR="00873375" w:rsidRPr="00E5457D" w:rsidRDefault="00873375" w:rsidP="00BC1B46">
            <w:pPr>
              <w:pStyle w:val="stBilgi"/>
              <w:tabs>
                <w:tab w:val="clear" w:pos="4536"/>
                <w:tab w:val="clear" w:pos="9072"/>
              </w:tabs>
              <w:spacing w:after="0" w:line="240" w:lineRule="auto"/>
              <w:jc w:val="center"/>
              <w:rPr>
                <w:b/>
                <w:bCs/>
                <w:sz w:val="16"/>
                <w:szCs w:val="16"/>
              </w:rPr>
            </w:pPr>
            <w:r w:rsidRPr="00E5457D">
              <w:rPr>
                <w:b/>
                <w:sz w:val="16"/>
                <w:szCs w:val="16"/>
              </w:rPr>
              <w:t>Akım gözlem istasyonu kodu</w:t>
            </w:r>
          </w:p>
        </w:tc>
        <w:tc>
          <w:tcPr>
            <w:tcW w:w="993" w:type="dxa"/>
          </w:tcPr>
          <w:p w:rsidR="00873375" w:rsidRPr="00B95493" w:rsidRDefault="00873375" w:rsidP="00BC1B46">
            <w:pPr>
              <w:pStyle w:val="stBilgi"/>
              <w:tabs>
                <w:tab w:val="clear" w:pos="4536"/>
                <w:tab w:val="clear" w:pos="9072"/>
              </w:tabs>
              <w:spacing w:after="0" w:line="240" w:lineRule="auto"/>
              <w:jc w:val="center"/>
              <w:rPr>
                <w:b/>
                <w:sz w:val="16"/>
                <w:szCs w:val="16"/>
              </w:rPr>
            </w:pPr>
            <w:r w:rsidRPr="00B95493">
              <w:rPr>
                <w:b/>
                <w:sz w:val="16"/>
                <w:szCs w:val="16"/>
              </w:rPr>
              <w:t>Analiz sonuçları Y</w:t>
            </w:r>
            <w:r>
              <w:rPr>
                <w:b/>
                <w:sz w:val="16"/>
                <w:szCs w:val="16"/>
              </w:rPr>
              <w:t>S</w:t>
            </w:r>
            <w:r w:rsidRPr="00B95493">
              <w:rPr>
                <w:b/>
                <w:sz w:val="16"/>
                <w:szCs w:val="16"/>
              </w:rPr>
              <w:t>KY</w:t>
            </w:r>
          </w:p>
          <w:p w:rsidR="00873375" w:rsidRPr="00E5457D" w:rsidRDefault="00873375" w:rsidP="00BC1B46">
            <w:pPr>
              <w:pStyle w:val="stBilgi"/>
              <w:tabs>
                <w:tab w:val="clear" w:pos="4536"/>
                <w:tab w:val="clear" w:pos="9072"/>
              </w:tabs>
              <w:spacing w:after="0" w:line="240" w:lineRule="auto"/>
              <w:jc w:val="center"/>
              <w:rPr>
                <w:b/>
                <w:bCs/>
                <w:sz w:val="16"/>
                <w:szCs w:val="16"/>
              </w:rPr>
            </w:pPr>
            <w:r w:rsidRPr="00B95493">
              <w:rPr>
                <w:b/>
                <w:sz w:val="16"/>
                <w:szCs w:val="16"/>
              </w:rPr>
              <w:t>(Tablo-5</w:t>
            </w:r>
            <w:r w:rsidRPr="00AB70CB">
              <w:rPr>
                <w:b/>
                <w:strike/>
                <w:sz w:val="16"/>
                <w:szCs w:val="16"/>
              </w:rPr>
              <w:t>)</w:t>
            </w:r>
          </w:p>
        </w:tc>
        <w:tc>
          <w:tcPr>
            <w:tcW w:w="992" w:type="dxa"/>
          </w:tcPr>
          <w:p w:rsidR="00873375" w:rsidRPr="00E5457D" w:rsidRDefault="00873375" w:rsidP="00BC1B46">
            <w:pPr>
              <w:pStyle w:val="stBilgi"/>
              <w:tabs>
                <w:tab w:val="clear" w:pos="4536"/>
                <w:tab w:val="clear" w:pos="9072"/>
              </w:tabs>
              <w:spacing w:after="0" w:line="240" w:lineRule="auto"/>
              <w:jc w:val="center"/>
              <w:rPr>
                <w:b/>
                <w:sz w:val="16"/>
                <w:szCs w:val="16"/>
              </w:rPr>
            </w:pPr>
            <w:r w:rsidRPr="00E5457D">
              <w:rPr>
                <w:b/>
                <w:sz w:val="16"/>
                <w:szCs w:val="16"/>
              </w:rPr>
              <w:t>Yeri</w:t>
            </w:r>
          </w:p>
          <w:p w:rsidR="00873375" w:rsidRPr="00E5457D" w:rsidRDefault="00873375" w:rsidP="00BC1B46">
            <w:pPr>
              <w:pStyle w:val="stBilgi"/>
              <w:tabs>
                <w:tab w:val="clear" w:pos="4536"/>
                <w:tab w:val="clear" w:pos="9072"/>
              </w:tabs>
              <w:spacing w:after="0" w:line="240" w:lineRule="auto"/>
              <w:jc w:val="center"/>
              <w:rPr>
                <w:b/>
                <w:bCs/>
                <w:sz w:val="16"/>
                <w:szCs w:val="16"/>
              </w:rPr>
            </w:pPr>
            <w:r w:rsidRPr="00E5457D">
              <w:rPr>
                <w:b/>
                <w:sz w:val="16"/>
                <w:szCs w:val="16"/>
              </w:rPr>
              <w:t>(İlçe, Köy, Mevkii)</w:t>
            </w:r>
          </w:p>
        </w:tc>
        <w:tc>
          <w:tcPr>
            <w:tcW w:w="1163" w:type="dxa"/>
          </w:tcPr>
          <w:p w:rsidR="00873375" w:rsidRPr="00901754" w:rsidRDefault="00873375" w:rsidP="00BC1B46">
            <w:pPr>
              <w:pStyle w:val="stBilgi"/>
              <w:tabs>
                <w:tab w:val="clear" w:pos="4536"/>
                <w:tab w:val="clear" w:pos="9072"/>
              </w:tabs>
              <w:spacing w:after="0" w:line="240" w:lineRule="auto"/>
              <w:jc w:val="center"/>
              <w:rPr>
                <w:b/>
                <w:sz w:val="16"/>
                <w:szCs w:val="16"/>
              </w:rPr>
            </w:pPr>
            <w:r w:rsidRPr="00901754">
              <w:rPr>
                <w:b/>
                <w:sz w:val="16"/>
                <w:szCs w:val="16"/>
              </w:rPr>
              <w:t>Koordinatları</w:t>
            </w:r>
          </w:p>
          <w:p w:rsidR="00873375" w:rsidRPr="00E5457D" w:rsidRDefault="00873375" w:rsidP="00BC1B46">
            <w:pPr>
              <w:pStyle w:val="stBilgi"/>
              <w:tabs>
                <w:tab w:val="clear" w:pos="4536"/>
                <w:tab w:val="clear" w:pos="9072"/>
              </w:tabs>
              <w:spacing w:after="0" w:line="240" w:lineRule="auto"/>
              <w:jc w:val="center"/>
              <w:rPr>
                <w:b/>
                <w:sz w:val="16"/>
                <w:szCs w:val="16"/>
              </w:rPr>
            </w:pPr>
          </w:p>
        </w:tc>
        <w:tc>
          <w:tcPr>
            <w:tcW w:w="1134" w:type="dxa"/>
          </w:tcPr>
          <w:p w:rsidR="00873375" w:rsidRPr="00E5457D" w:rsidRDefault="00873375" w:rsidP="00BC1B46">
            <w:pPr>
              <w:pStyle w:val="stBilgi"/>
              <w:tabs>
                <w:tab w:val="clear" w:pos="4536"/>
                <w:tab w:val="clear" w:pos="9072"/>
              </w:tabs>
              <w:spacing w:after="0" w:line="240" w:lineRule="auto"/>
              <w:jc w:val="center"/>
              <w:rPr>
                <w:b/>
                <w:sz w:val="16"/>
                <w:szCs w:val="16"/>
              </w:rPr>
            </w:pPr>
            <w:r w:rsidRPr="00E5457D">
              <w:rPr>
                <w:b/>
                <w:sz w:val="16"/>
                <w:szCs w:val="16"/>
              </w:rPr>
              <w:t>Yıllık Ortalama Nitrat Değeri (mg/L)</w:t>
            </w:r>
          </w:p>
        </w:tc>
      </w:tr>
      <w:tr w:rsidR="00873375" w:rsidRPr="00E5457D" w:rsidTr="00BC1B46">
        <w:tc>
          <w:tcPr>
            <w:tcW w:w="1135" w:type="dxa"/>
          </w:tcPr>
          <w:p w:rsidR="00873375" w:rsidRPr="00E5457D" w:rsidRDefault="00873375" w:rsidP="00BC1B46">
            <w:pPr>
              <w:pStyle w:val="stBilgi"/>
              <w:tabs>
                <w:tab w:val="clear" w:pos="4536"/>
                <w:tab w:val="clear" w:pos="9072"/>
              </w:tabs>
              <w:spacing w:after="0" w:line="240" w:lineRule="auto"/>
              <w:rPr>
                <w:b/>
                <w:bCs/>
                <w:sz w:val="16"/>
                <w:szCs w:val="16"/>
              </w:rPr>
            </w:pPr>
          </w:p>
        </w:tc>
        <w:tc>
          <w:tcPr>
            <w:tcW w:w="538" w:type="dxa"/>
          </w:tcPr>
          <w:p w:rsidR="00873375" w:rsidRPr="00E5457D" w:rsidRDefault="00873375" w:rsidP="00BC1B46">
            <w:pPr>
              <w:pStyle w:val="stBilgi"/>
              <w:tabs>
                <w:tab w:val="clear" w:pos="4536"/>
                <w:tab w:val="clear" w:pos="9072"/>
              </w:tabs>
              <w:spacing w:after="0" w:line="240" w:lineRule="auto"/>
              <w:rPr>
                <w:b/>
                <w:bCs/>
                <w:sz w:val="16"/>
                <w:szCs w:val="16"/>
              </w:rPr>
            </w:pPr>
          </w:p>
        </w:tc>
        <w:tc>
          <w:tcPr>
            <w:tcW w:w="879" w:type="dxa"/>
          </w:tcPr>
          <w:p w:rsidR="00873375" w:rsidRPr="00E5457D" w:rsidRDefault="00873375" w:rsidP="00BC1B46">
            <w:pPr>
              <w:pStyle w:val="stBilgi"/>
              <w:tabs>
                <w:tab w:val="clear" w:pos="4536"/>
                <w:tab w:val="clear" w:pos="9072"/>
              </w:tabs>
              <w:spacing w:after="0" w:line="240" w:lineRule="auto"/>
              <w:jc w:val="center"/>
              <w:rPr>
                <w:b/>
                <w:bCs/>
                <w:sz w:val="16"/>
                <w:szCs w:val="16"/>
              </w:rPr>
            </w:pPr>
          </w:p>
        </w:tc>
        <w:tc>
          <w:tcPr>
            <w:tcW w:w="851" w:type="dxa"/>
          </w:tcPr>
          <w:p w:rsidR="00873375" w:rsidRPr="00E5457D" w:rsidRDefault="00873375" w:rsidP="00BC1B46">
            <w:pPr>
              <w:pStyle w:val="stBilgi"/>
              <w:tabs>
                <w:tab w:val="clear" w:pos="4536"/>
                <w:tab w:val="clear" w:pos="9072"/>
              </w:tabs>
              <w:spacing w:after="0" w:line="240" w:lineRule="auto"/>
              <w:jc w:val="center"/>
              <w:rPr>
                <w:b/>
                <w:bCs/>
                <w:sz w:val="16"/>
                <w:szCs w:val="16"/>
              </w:rPr>
            </w:pPr>
          </w:p>
        </w:tc>
        <w:tc>
          <w:tcPr>
            <w:tcW w:w="821" w:type="dxa"/>
          </w:tcPr>
          <w:p w:rsidR="00873375" w:rsidRPr="00E5457D" w:rsidRDefault="00873375" w:rsidP="00BC1B46">
            <w:pPr>
              <w:pStyle w:val="stBilgi"/>
              <w:tabs>
                <w:tab w:val="clear" w:pos="4536"/>
                <w:tab w:val="clear" w:pos="9072"/>
              </w:tabs>
              <w:spacing w:after="0" w:line="240" w:lineRule="auto"/>
              <w:jc w:val="center"/>
              <w:rPr>
                <w:b/>
                <w:bCs/>
                <w:sz w:val="16"/>
                <w:szCs w:val="16"/>
              </w:rPr>
            </w:pPr>
          </w:p>
        </w:tc>
        <w:tc>
          <w:tcPr>
            <w:tcW w:w="993" w:type="dxa"/>
          </w:tcPr>
          <w:p w:rsidR="00873375" w:rsidRPr="00E5457D" w:rsidRDefault="00873375" w:rsidP="00BC1B46">
            <w:pPr>
              <w:pStyle w:val="stBilgi"/>
              <w:tabs>
                <w:tab w:val="clear" w:pos="4536"/>
                <w:tab w:val="clear" w:pos="9072"/>
              </w:tabs>
              <w:spacing w:after="0" w:line="240" w:lineRule="auto"/>
              <w:jc w:val="center"/>
              <w:rPr>
                <w:b/>
                <w:bCs/>
                <w:sz w:val="16"/>
                <w:szCs w:val="16"/>
              </w:rPr>
            </w:pPr>
          </w:p>
        </w:tc>
        <w:tc>
          <w:tcPr>
            <w:tcW w:w="708" w:type="dxa"/>
          </w:tcPr>
          <w:p w:rsidR="00873375" w:rsidRPr="00E5457D" w:rsidRDefault="00873375" w:rsidP="00BC1B46">
            <w:pPr>
              <w:pStyle w:val="stBilgi"/>
              <w:tabs>
                <w:tab w:val="clear" w:pos="4536"/>
                <w:tab w:val="clear" w:pos="9072"/>
              </w:tabs>
              <w:spacing w:after="0" w:line="240" w:lineRule="auto"/>
              <w:rPr>
                <w:b/>
                <w:bCs/>
                <w:sz w:val="16"/>
                <w:szCs w:val="16"/>
              </w:rPr>
            </w:pPr>
          </w:p>
        </w:tc>
        <w:tc>
          <w:tcPr>
            <w:tcW w:w="993" w:type="dxa"/>
          </w:tcPr>
          <w:p w:rsidR="00873375" w:rsidRPr="00E5457D" w:rsidRDefault="00873375" w:rsidP="00BC1B46">
            <w:pPr>
              <w:pStyle w:val="stBilgi"/>
              <w:tabs>
                <w:tab w:val="clear" w:pos="4536"/>
                <w:tab w:val="clear" w:pos="9072"/>
              </w:tabs>
              <w:spacing w:after="0" w:line="240" w:lineRule="auto"/>
              <w:jc w:val="center"/>
              <w:rPr>
                <w:b/>
                <w:bCs/>
                <w:sz w:val="16"/>
                <w:szCs w:val="16"/>
              </w:rPr>
            </w:pPr>
          </w:p>
        </w:tc>
        <w:tc>
          <w:tcPr>
            <w:tcW w:w="992" w:type="dxa"/>
          </w:tcPr>
          <w:p w:rsidR="00873375" w:rsidRPr="00E5457D" w:rsidRDefault="00873375" w:rsidP="00BC1B46">
            <w:pPr>
              <w:pStyle w:val="stBilgi"/>
              <w:tabs>
                <w:tab w:val="clear" w:pos="4536"/>
                <w:tab w:val="clear" w:pos="9072"/>
              </w:tabs>
              <w:spacing w:after="0" w:line="240" w:lineRule="auto"/>
              <w:rPr>
                <w:b/>
                <w:bCs/>
                <w:sz w:val="16"/>
                <w:szCs w:val="16"/>
              </w:rPr>
            </w:pPr>
          </w:p>
        </w:tc>
        <w:tc>
          <w:tcPr>
            <w:tcW w:w="1163" w:type="dxa"/>
          </w:tcPr>
          <w:p w:rsidR="00873375" w:rsidRPr="00E5457D" w:rsidRDefault="00873375" w:rsidP="00BC1B46">
            <w:pPr>
              <w:pStyle w:val="stBilgi"/>
              <w:tabs>
                <w:tab w:val="clear" w:pos="4536"/>
                <w:tab w:val="clear" w:pos="9072"/>
              </w:tabs>
              <w:spacing w:after="0" w:line="240" w:lineRule="auto"/>
              <w:rPr>
                <w:b/>
                <w:bCs/>
                <w:sz w:val="16"/>
                <w:szCs w:val="16"/>
              </w:rPr>
            </w:pPr>
          </w:p>
        </w:tc>
        <w:tc>
          <w:tcPr>
            <w:tcW w:w="1134" w:type="dxa"/>
          </w:tcPr>
          <w:p w:rsidR="00873375" w:rsidRPr="00E5457D" w:rsidRDefault="00873375" w:rsidP="00BC1B46">
            <w:pPr>
              <w:pStyle w:val="stBilgi"/>
              <w:tabs>
                <w:tab w:val="clear" w:pos="4536"/>
                <w:tab w:val="clear" w:pos="9072"/>
              </w:tabs>
              <w:spacing w:after="0" w:line="240" w:lineRule="auto"/>
              <w:jc w:val="center"/>
              <w:rPr>
                <w:b/>
                <w:bCs/>
                <w:sz w:val="16"/>
                <w:szCs w:val="16"/>
              </w:rPr>
            </w:pPr>
          </w:p>
        </w:tc>
      </w:tr>
      <w:tr w:rsidR="00873375" w:rsidRPr="00E5457D" w:rsidTr="00BC1B46">
        <w:tc>
          <w:tcPr>
            <w:tcW w:w="1135" w:type="dxa"/>
          </w:tcPr>
          <w:p w:rsidR="00873375" w:rsidRPr="00E5457D" w:rsidRDefault="00873375" w:rsidP="00BC1B46">
            <w:pPr>
              <w:pStyle w:val="stBilgi"/>
              <w:tabs>
                <w:tab w:val="clear" w:pos="4536"/>
                <w:tab w:val="clear" w:pos="9072"/>
              </w:tabs>
              <w:spacing w:after="0" w:line="240" w:lineRule="auto"/>
              <w:rPr>
                <w:b/>
                <w:bCs/>
                <w:sz w:val="16"/>
                <w:szCs w:val="16"/>
              </w:rPr>
            </w:pPr>
          </w:p>
        </w:tc>
        <w:tc>
          <w:tcPr>
            <w:tcW w:w="538" w:type="dxa"/>
          </w:tcPr>
          <w:p w:rsidR="00873375" w:rsidRPr="00E5457D" w:rsidRDefault="00873375" w:rsidP="00BC1B46">
            <w:pPr>
              <w:pStyle w:val="stBilgi"/>
              <w:tabs>
                <w:tab w:val="clear" w:pos="4536"/>
                <w:tab w:val="clear" w:pos="9072"/>
              </w:tabs>
              <w:spacing w:after="0" w:line="240" w:lineRule="auto"/>
              <w:rPr>
                <w:b/>
                <w:bCs/>
                <w:sz w:val="16"/>
                <w:szCs w:val="16"/>
              </w:rPr>
            </w:pPr>
          </w:p>
        </w:tc>
        <w:tc>
          <w:tcPr>
            <w:tcW w:w="879" w:type="dxa"/>
          </w:tcPr>
          <w:p w:rsidR="00873375" w:rsidRPr="00E5457D" w:rsidRDefault="00873375" w:rsidP="00BC1B46">
            <w:pPr>
              <w:pStyle w:val="stBilgi"/>
              <w:tabs>
                <w:tab w:val="clear" w:pos="4536"/>
                <w:tab w:val="clear" w:pos="9072"/>
              </w:tabs>
              <w:spacing w:after="0" w:line="240" w:lineRule="auto"/>
              <w:jc w:val="center"/>
              <w:rPr>
                <w:b/>
                <w:bCs/>
                <w:sz w:val="16"/>
                <w:szCs w:val="16"/>
              </w:rPr>
            </w:pPr>
          </w:p>
        </w:tc>
        <w:tc>
          <w:tcPr>
            <w:tcW w:w="851" w:type="dxa"/>
          </w:tcPr>
          <w:p w:rsidR="00873375" w:rsidRPr="00E5457D" w:rsidRDefault="00873375" w:rsidP="00BC1B46">
            <w:pPr>
              <w:pStyle w:val="stBilgi"/>
              <w:tabs>
                <w:tab w:val="clear" w:pos="4536"/>
                <w:tab w:val="clear" w:pos="9072"/>
              </w:tabs>
              <w:spacing w:after="0" w:line="240" w:lineRule="auto"/>
              <w:jc w:val="center"/>
              <w:rPr>
                <w:b/>
                <w:bCs/>
                <w:sz w:val="16"/>
                <w:szCs w:val="16"/>
              </w:rPr>
            </w:pPr>
          </w:p>
        </w:tc>
        <w:tc>
          <w:tcPr>
            <w:tcW w:w="821" w:type="dxa"/>
          </w:tcPr>
          <w:p w:rsidR="00873375" w:rsidRPr="00E5457D" w:rsidRDefault="00873375" w:rsidP="00BC1B46">
            <w:pPr>
              <w:pStyle w:val="stBilgi"/>
              <w:tabs>
                <w:tab w:val="clear" w:pos="4536"/>
                <w:tab w:val="clear" w:pos="9072"/>
              </w:tabs>
              <w:spacing w:after="0" w:line="240" w:lineRule="auto"/>
              <w:jc w:val="center"/>
              <w:rPr>
                <w:b/>
                <w:bCs/>
                <w:sz w:val="16"/>
                <w:szCs w:val="16"/>
              </w:rPr>
            </w:pPr>
          </w:p>
        </w:tc>
        <w:tc>
          <w:tcPr>
            <w:tcW w:w="993" w:type="dxa"/>
          </w:tcPr>
          <w:p w:rsidR="00873375" w:rsidRPr="00E5457D" w:rsidRDefault="00873375" w:rsidP="00BC1B46">
            <w:pPr>
              <w:pStyle w:val="stBilgi"/>
              <w:tabs>
                <w:tab w:val="clear" w:pos="4536"/>
                <w:tab w:val="clear" w:pos="9072"/>
              </w:tabs>
              <w:spacing w:after="0" w:line="240" w:lineRule="auto"/>
              <w:jc w:val="center"/>
              <w:rPr>
                <w:b/>
                <w:bCs/>
                <w:sz w:val="16"/>
                <w:szCs w:val="16"/>
              </w:rPr>
            </w:pPr>
          </w:p>
        </w:tc>
        <w:tc>
          <w:tcPr>
            <w:tcW w:w="708" w:type="dxa"/>
          </w:tcPr>
          <w:p w:rsidR="00873375" w:rsidRPr="00E5457D" w:rsidRDefault="00873375" w:rsidP="00BC1B46">
            <w:pPr>
              <w:pStyle w:val="stBilgi"/>
              <w:tabs>
                <w:tab w:val="clear" w:pos="4536"/>
                <w:tab w:val="clear" w:pos="9072"/>
              </w:tabs>
              <w:spacing w:after="0" w:line="240" w:lineRule="auto"/>
              <w:rPr>
                <w:b/>
                <w:bCs/>
                <w:sz w:val="16"/>
                <w:szCs w:val="16"/>
              </w:rPr>
            </w:pPr>
          </w:p>
        </w:tc>
        <w:tc>
          <w:tcPr>
            <w:tcW w:w="993" w:type="dxa"/>
          </w:tcPr>
          <w:p w:rsidR="00873375" w:rsidRPr="00E5457D" w:rsidRDefault="00873375" w:rsidP="00BC1B46">
            <w:pPr>
              <w:pStyle w:val="stBilgi"/>
              <w:tabs>
                <w:tab w:val="clear" w:pos="4536"/>
                <w:tab w:val="clear" w:pos="9072"/>
              </w:tabs>
              <w:spacing w:after="0" w:line="240" w:lineRule="auto"/>
              <w:jc w:val="center"/>
              <w:rPr>
                <w:b/>
                <w:bCs/>
                <w:sz w:val="16"/>
                <w:szCs w:val="16"/>
              </w:rPr>
            </w:pPr>
          </w:p>
        </w:tc>
        <w:tc>
          <w:tcPr>
            <w:tcW w:w="992" w:type="dxa"/>
          </w:tcPr>
          <w:p w:rsidR="00873375" w:rsidRPr="00E5457D" w:rsidRDefault="00873375" w:rsidP="00BC1B46">
            <w:pPr>
              <w:pStyle w:val="stBilgi"/>
              <w:tabs>
                <w:tab w:val="clear" w:pos="4536"/>
                <w:tab w:val="clear" w:pos="9072"/>
              </w:tabs>
              <w:spacing w:after="0" w:line="240" w:lineRule="auto"/>
              <w:rPr>
                <w:b/>
                <w:bCs/>
                <w:sz w:val="16"/>
                <w:szCs w:val="16"/>
              </w:rPr>
            </w:pPr>
          </w:p>
        </w:tc>
        <w:tc>
          <w:tcPr>
            <w:tcW w:w="1163" w:type="dxa"/>
          </w:tcPr>
          <w:p w:rsidR="00873375" w:rsidRPr="00E5457D" w:rsidRDefault="00873375" w:rsidP="00BC1B46">
            <w:pPr>
              <w:pStyle w:val="stBilgi"/>
              <w:tabs>
                <w:tab w:val="clear" w:pos="4536"/>
                <w:tab w:val="clear" w:pos="9072"/>
              </w:tabs>
              <w:spacing w:after="0" w:line="240" w:lineRule="auto"/>
              <w:rPr>
                <w:b/>
                <w:bCs/>
                <w:sz w:val="16"/>
                <w:szCs w:val="16"/>
              </w:rPr>
            </w:pPr>
          </w:p>
        </w:tc>
        <w:tc>
          <w:tcPr>
            <w:tcW w:w="1134" w:type="dxa"/>
          </w:tcPr>
          <w:p w:rsidR="00873375" w:rsidRPr="00E5457D" w:rsidRDefault="00873375" w:rsidP="00BC1B46">
            <w:pPr>
              <w:pStyle w:val="stBilgi"/>
              <w:tabs>
                <w:tab w:val="clear" w:pos="4536"/>
                <w:tab w:val="clear" w:pos="9072"/>
              </w:tabs>
              <w:spacing w:after="0" w:line="240" w:lineRule="auto"/>
              <w:jc w:val="center"/>
              <w:rPr>
                <w:b/>
                <w:bCs/>
                <w:sz w:val="16"/>
                <w:szCs w:val="16"/>
              </w:rPr>
            </w:pPr>
          </w:p>
        </w:tc>
      </w:tr>
      <w:tr w:rsidR="00873375" w:rsidRPr="00E5457D" w:rsidTr="00BC1B46">
        <w:tc>
          <w:tcPr>
            <w:tcW w:w="1135" w:type="dxa"/>
          </w:tcPr>
          <w:p w:rsidR="00873375" w:rsidRPr="00E5457D" w:rsidRDefault="00873375" w:rsidP="00BC1B46">
            <w:pPr>
              <w:pStyle w:val="stBilgi"/>
              <w:tabs>
                <w:tab w:val="clear" w:pos="4536"/>
                <w:tab w:val="clear" w:pos="9072"/>
              </w:tabs>
              <w:spacing w:after="0" w:line="240" w:lineRule="auto"/>
              <w:rPr>
                <w:b/>
                <w:bCs/>
                <w:sz w:val="16"/>
                <w:szCs w:val="16"/>
              </w:rPr>
            </w:pPr>
          </w:p>
        </w:tc>
        <w:tc>
          <w:tcPr>
            <w:tcW w:w="538" w:type="dxa"/>
          </w:tcPr>
          <w:p w:rsidR="00873375" w:rsidRPr="00E5457D" w:rsidRDefault="00873375" w:rsidP="00BC1B46">
            <w:pPr>
              <w:pStyle w:val="stBilgi"/>
              <w:tabs>
                <w:tab w:val="clear" w:pos="4536"/>
                <w:tab w:val="clear" w:pos="9072"/>
              </w:tabs>
              <w:spacing w:after="0" w:line="240" w:lineRule="auto"/>
              <w:rPr>
                <w:b/>
                <w:bCs/>
                <w:sz w:val="16"/>
                <w:szCs w:val="16"/>
              </w:rPr>
            </w:pPr>
          </w:p>
        </w:tc>
        <w:tc>
          <w:tcPr>
            <w:tcW w:w="879" w:type="dxa"/>
          </w:tcPr>
          <w:p w:rsidR="00873375" w:rsidRPr="00E5457D" w:rsidRDefault="00873375" w:rsidP="00BC1B46">
            <w:pPr>
              <w:pStyle w:val="stBilgi"/>
              <w:tabs>
                <w:tab w:val="clear" w:pos="4536"/>
                <w:tab w:val="clear" w:pos="9072"/>
              </w:tabs>
              <w:spacing w:after="0" w:line="240" w:lineRule="auto"/>
              <w:jc w:val="center"/>
              <w:rPr>
                <w:b/>
                <w:bCs/>
                <w:sz w:val="16"/>
                <w:szCs w:val="16"/>
              </w:rPr>
            </w:pPr>
          </w:p>
        </w:tc>
        <w:tc>
          <w:tcPr>
            <w:tcW w:w="851" w:type="dxa"/>
          </w:tcPr>
          <w:p w:rsidR="00873375" w:rsidRPr="00E5457D" w:rsidRDefault="00873375" w:rsidP="00BC1B46">
            <w:pPr>
              <w:pStyle w:val="stBilgi"/>
              <w:tabs>
                <w:tab w:val="clear" w:pos="4536"/>
                <w:tab w:val="clear" w:pos="9072"/>
              </w:tabs>
              <w:spacing w:after="0" w:line="240" w:lineRule="auto"/>
              <w:jc w:val="center"/>
              <w:rPr>
                <w:b/>
                <w:bCs/>
                <w:sz w:val="16"/>
                <w:szCs w:val="16"/>
              </w:rPr>
            </w:pPr>
          </w:p>
        </w:tc>
        <w:tc>
          <w:tcPr>
            <w:tcW w:w="821" w:type="dxa"/>
          </w:tcPr>
          <w:p w:rsidR="00873375" w:rsidRPr="00E5457D" w:rsidRDefault="00873375" w:rsidP="00BC1B46">
            <w:pPr>
              <w:pStyle w:val="stBilgi"/>
              <w:tabs>
                <w:tab w:val="clear" w:pos="4536"/>
                <w:tab w:val="clear" w:pos="9072"/>
              </w:tabs>
              <w:spacing w:after="0" w:line="240" w:lineRule="auto"/>
              <w:jc w:val="center"/>
              <w:rPr>
                <w:b/>
                <w:bCs/>
                <w:sz w:val="16"/>
                <w:szCs w:val="16"/>
              </w:rPr>
            </w:pPr>
          </w:p>
        </w:tc>
        <w:tc>
          <w:tcPr>
            <w:tcW w:w="993" w:type="dxa"/>
          </w:tcPr>
          <w:p w:rsidR="00873375" w:rsidRPr="00E5457D" w:rsidRDefault="00873375" w:rsidP="00BC1B46">
            <w:pPr>
              <w:pStyle w:val="stBilgi"/>
              <w:tabs>
                <w:tab w:val="clear" w:pos="4536"/>
                <w:tab w:val="clear" w:pos="9072"/>
              </w:tabs>
              <w:spacing w:after="0" w:line="240" w:lineRule="auto"/>
              <w:jc w:val="center"/>
              <w:rPr>
                <w:b/>
                <w:bCs/>
                <w:sz w:val="16"/>
                <w:szCs w:val="16"/>
              </w:rPr>
            </w:pPr>
          </w:p>
        </w:tc>
        <w:tc>
          <w:tcPr>
            <w:tcW w:w="708" w:type="dxa"/>
          </w:tcPr>
          <w:p w:rsidR="00873375" w:rsidRPr="00E5457D" w:rsidRDefault="00873375" w:rsidP="00BC1B46">
            <w:pPr>
              <w:pStyle w:val="stBilgi"/>
              <w:tabs>
                <w:tab w:val="clear" w:pos="4536"/>
                <w:tab w:val="clear" w:pos="9072"/>
              </w:tabs>
              <w:spacing w:after="0" w:line="240" w:lineRule="auto"/>
              <w:rPr>
                <w:b/>
                <w:bCs/>
                <w:sz w:val="16"/>
                <w:szCs w:val="16"/>
              </w:rPr>
            </w:pPr>
          </w:p>
        </w:tc>
        <w:tc>
          <w:tcPr>
            <w:tcW w:w="993" w:type="dxa"/>
          </w:tcPr>
          <w:p w:rsidR="00873375" w:rsidRPr="00E5457D" w:rsidRDefault="00873375" w:rsidP="00BC1B46">
            <w:pPr>
              <w:pStyle w:val="stBilgi"/>
              <w:tabs>
                <w:tab w:val="clear" w:pos="4536"/>
                <w:tab w:val="clear" w:pos="9072"/>
              </w:tabs>
              <w:spacing w:after="0" w:line="240" w:lineRule="auto"/>
              <w:jc w:val="center"/>
              <w:rPr>
                <w:b/>
                <w:bCs/>
                <w:sz w:val="16"/>
                <w:szCs w:val="16"/>
              </w:rPr>
            </w:pPr>
          </w:p>
        </w:tc>
        <w:tc>
          <w:tcPr>
            <w:tcW w:w="992" w:type="dxa"/>
          </w:tcPr>
          <w:p w:rsidR="00873375" w:rsidRPr="00E5457D" w:rsidRDefault="00873375" w:rsidP="00BC1B46">
            <w:pPr>
              <w:pStyle w:val="stBilgi"/>
              <w:tabs>
                <w:tab w:val="clear" w:pos="4536"/>
                <w:tab w:val="clear" w:pos="9072"/>
              </w:tabs>
              <w:spacing w:after="0" w:line="240" w:lineRule="auto"/>
              <w:rPr>
                <w:b/>
                <w:bCs/>
                <w:sz w:val="16"/>
                <w:szCs w:val="16"/>
              </w:rPr>
            </w:pPr>
          </w:p>
        </w:tc>
        <w:tc>
          <w:tcPr>
            <w:tcW w:w="1163" w:type="dxa"/>
          </w:tcPr>
          <w:p w:rsidR="00873375" w:rsidRPr="00E5457D" w:rsidRDefault="00873375" w:rsidP="00BC1B46">
            <w:pPr>
              <w:pStyle w:val="stBilgi"/>
              <w:tabs>
                <w:tab w:val="clear" w:pos="4536"/>
                <w:tab w:val="clear" w:pos="9072"/>
              </w:tabs>
              <w:spacing w:after="0" w:line="240" w:lineRule="auto"/>
              <w:rPr>
                <w:b/>
                <w:bCs/>
                <w:sz w:val="16"/>
                <w:szCs w:val="16"/>
              </w:rPr>
            </w:pPr>
          </w:p>
        </w:tc>
        <w:tc>
          <w:tcPr>
            <w:tcW w:w="1134" w:type="dxa"/>
          </w:tcPr>
          <w:p w:rsidR="00873375" w:rsidRPr="00E5457D" w:rsidRDefault="00873375" w:rsidP="00BC1B46">
            <w:pPr>
              <w:pStyle w:val="stBilgi"/>
              <w:tabs>
                <w:tab w:val="clear" w:pos="4536"/>
                <w:tab w:val="clear" w:pos="9072"/>
              </w:tabs>
              <w:spacing w:after="0" w:line="240" w:lineRule="auto"/>
              <w:jc w:val="center"/>
              <w:rPr>
                <w:b/>
                <w:bCs/>
                <w:sz w:val="16"/>
                <w:szCs w:val="16"/>
              </w:rPr>
            </w:pPr>
          </w:p>
        </w:tc>
      </w:tr>
      <w:tr w:rsidR="00873375" w:rsidRPr="00E5457D" w:rsidTr="00BC1B46">
        <w:tc>
          <w:tcPr>
            <w:tcW w:w="1135" w:type="dxa"/>
          </w:tcPr>
          <w:p w:rsidR="00873375" w:rsidRPr="00E5457D" w:rsidRDefault="00873375" w:rsidP="00BC1B46">
            <w:pPr>
              <w:pStyle w:val="stBilgi"/>
              <w:tabs>
                <w:tab w:val="clear" w:pos="4536"/>
                <w:tab w:val="clear" w:pos="9072"/>
              </w:tabs>
              <w:spacing w:after="0" w:line="240" w:lineRule="auto"/>
              <w:rPr>
                <w:b/>
                <w:bCs/>
                <w:sz w:val="16"/>
                <w:szCs w:val="16"/>
              </w:rPr>
            </w:pPr>
          </w:p>
        </w:tc>
        <w:tc>
          <w:tcPr>
            <w:tcW w:w="538" w:type="dxa"/>
          </w:tcPr>
          <w:p w:rsidR="00873375" w:rsidRPr="00E5457D" w:rsidRDefault="00873375" w:rsidP="00BC1B46">
            <w:pPr>
              <w:pStyle w:val="stBilgi"/>
              <w:tabs>
                <w:tab w:val="clear" w:pos="4536"/>
                <w:tab w:val="clear" w:pos="9072"/>
              </w:tabs>
              <w:spacing w:after="0" w:line="240" w:lineRule="auto"/>
              <w:rPr>
                <w:b/>
                <w:bCs/>
                <w:sz w:val="16"/>
                <w:szCs w:val="16"/>
              </w:rPr>
            </w:pPr>
          </w:p>
        </w:tc>
        <w:tc>
          <w:tcPr>
            <w:tcW w:w="879" w:type="dxa"/>
          </w:tcPr>
          <w:p w:rsidR="00873375" w:rsidRPr="00E5457D" w:rsidRDefault="00873375" w:rsidP="00BC1B46">
            <w:pPr>
              <w:pStyle w:val="stBilgi"/>
              <w:tabs>
                <w:tab w:val="clear" w:pos="4536"/>
                <w:tab w:val="clear" w:pos="9072"/>
              </w:tabs>
              <w:spacing w:after="0" w:line="240" w:lineRule="auto"/>
              <w:jc w:val="center"/>
              <w:rPr>
                <w:b/>
                <w:bCs/>
                <w:sz w:val="16"/>
                <w:szCs w:val="16"/>
              </w:rPr>
            </w:pPr>
          </w:p>
        </w:tc>
        <w:tc>
          <w:tcPr>
            <w:tcW w:w="851" w:type="dxa"/>
          </w:tcPr>
          <w:p w:rsidR="00873375" w:rsidRPr="00E5457D" w:rsidRDefault="00873375" w:rsidP="00BC1B46">
            <w:pPr>
              <w:pStyle w:val="stBilgi"/>
              <w:tabs>
                <w:tab w:val="clear" w:pos="4536"/>
                <w:tab w:val="clear" w:pos="9072"/>
              </w:tabs>
              <w:spacing w:after="0" w:line="240" w:lineRule="auto"/>
              <w:jc w:val="center"/>
              <w:rPr>
                <w:b/>
                <w:bCs/>
                <w:sz w:val="16"/>
                <w:szCs w:val="16"/>
              </w:rPr>
            </w:pPr>
          </w:p>
        </w:tc>
        <w:tc>
          <w:tcPr>
            <w:tcW w:w="821" w:type="dxa"/>
          </w:tcPr>
          <w:p w:rsidR="00873375" w:rsidRPr="00E5457D" w:rsidRDefault="00873375" w:rsidP="00BC1B46">
            <w:pPr>
              <w:pStyle w:val="stBilgi"/>
              <w:tabs>
                <w:tab w:val="clear" w:pos="4536"/>
                <w:tab w:val="clear" w:pos="9072"/>
              </w:tabs>
              <w:spacing w:after="0" w:line="240" w:lineRule="auto"/>
              <w:jc w:val="center"/>
              <w:rPr>
                <w:b/>
                <w:bCs/>
                <w:sz w:val="16"/>
                <w:szCs w:val="16"/>
              </w:rPr>
            </w:pPr>
          </w:p>
        </w:tc>
        <w:tc>
          <w:tcPr>
            <w:tcW w:w="993" w:type="dxa"/>
          </w:tcPr>
          <w:p w:rsidR="00873375" w:rsidRPr="00E5457D" w:rsidRDefault="00873375" w:rsidP="00BC1B46">
            <w:pPr>
              <w:pStyle w:val="stBilgi"/>
              <w:tabs>
                <w:tab w:val="clear" w:pos="4536"/>
                <w:tab w:val="clear" w:pos="9072"/>
              </w:tabs>
              <w:spacing w:after="0" w:line="240" w:lineRule="auto"/>
              <w:jc w:val="center"/>
              <w:rPr>
                <w:b/>
                <w:bCs/>
                <w:sz w:val="16"/>
                <w:szCs w:val="16"/>
              </w:rPr>
            </w:pPr>
          </w:p>
        </w:tc>
        <w:tc>
          <w:tcPr>
            <w:tcW w:w="708" w:type="dxa"/>
          </w:tcPr>
          <w:p w:rsidR="00873375" w:rsidRPr="00E5457D" w:rsidRDefault="00873375" w:rsidP="00BC1B46">
            <w:pPr>
              <w:pStyle w:val="stBilgi"/>
              <w:tabs>
                <w:tab w:val="clear" w:pos="4536"/>
                <w:tab w:val="clear" w:pos="9072"/>
              </w:tabs>
              <w:spacing w:after="0" w:line="240" w:lineRule="auto"/>
              <w:rPr>
                <w:b/>
                <w:bCs/>
                <w:sz w:val="16"/>
                <w:szCs w:val="16"/>
              </w:rPr>
            </w:pPr>
          </w:p>
        </w:tc>
        <w:tc>
          <w:tcPr>
            <w:tcW w:w="993" w:type="dxa"/>
          </w:tcPr>
          <w:p w:rsidR="00873375" w:rsidRPr="00E5457D" w:rsidRDefault="00873375" w:rsidP="00BC1B46">
            <w:pPr>
              <w:pStyle w:val="stBilgi"/>
              <w:tabs>
                <w:tab w:val="clear" w:pos="4536"/>
                <w:tab w:val="clear" w:pos="9072"/>
              </w:tabs>
              <w:spacing w:after="0" w:line="240" w:lineRule="auto"/>
              <w:jc w:val="center"/>
              <w:rPr>
                <w:b/>
                <w:bCs/>
                <w:sz w:val="16"/>
                <w:szCs w:val="16"/>
              </w:rPr>
            </w:pPr>
          </w:p>
        </w:tc>
        <w:tc>
          <w:tcPr>
            <w:tcW w:w="992" w:type="dxa"/>
          </w:tcPr>
          <w:p w:rsidR="00873375" w:rsidRPr="00E5457D" w:rsidRDefault="00873375" w:rsidP="00BC1B46">
            <w:pPr>
              <w:pStyle w:val="stBilgi"/>
              <w:tabs>
                <w:tab w:val="clear" w:pos="4536"/>
                <w:tab w:val="clear" w:pos="9072"/>
              </w:tabs>
              <w:spacing w:after="0" w:line="240" w:lineRule="auto"/>
              <w:rPr>
                <w:b/>
                <w:bCs/>
                <w:sz w:val="16"/>
                <w:szCs w:val="16"/>
              </w:rPr>
            </w:pPr>
          </w:p>
        </w:tc>
        <w:tc>
          <w:tcPr>
            <w:tcW w:w="1163" w:type="dxa"/>
          </w:tcPr>
          <w:p w:rsidR="00873375" w:rsidRPr="00E5457D" w:rsidRDefault="00873375" w:rsidP="00BC1B46">
            <w:pPr>
              <w:pStyle w:val="stBilgi"/>
              <w:tabs>
                <w:tab w:val="clear" w:pos="4536"/>
                <w:tab w:val="clear" w:pos="9072"/>
              </w:tabs>
              <w:spacing w:after="0" w:line="240" w:lineRule="auto"/>
              <w:rPr>
                <w:b/>
                <w:bCs/>
                <w:sz w:val="16"/>
                <w:szCs w:val="16"/>
              </w:rPr>
            </w:pPr>
          </w:p>
        </w:tc>
        <w:tc>
          <w:tcPr>
            <w:tcW w:w="1134" w:type="dxa"/>
          </w:tcPr>
          <w:p w:rsidR="00873375" w:rsidRPr="00E5457D" w:rsidRDefault="00873375" w:rsidP="00BC1B46">
            <w:pPr>
              <w:pStyle w:val="stBilgi"/>
              <w:tabs>
                <w:tab w:val="clear" w:pos="4536"/>
                <w:tab w:val="clear" w:pos="9072"/>
              </w:tabs>
              <w:spacing w:after="0" w:line="240" w:lineRule="auto"/>
              <w:jc w:val="center"/>
              <w:rPr>
                <w:b/>
                <w:bCs/>
                <w:sz w:val="16"/>
                <w:szCs w:val="16"/>
              </w:rPr>
            </w:pPr>
          </w:p>
        </w:tc>
      </w:tr>
      <w:tr w:rsidR="00873375" w:rsidRPr="00E5457D" w:rsidTr="00BC1B46">
        <w:tc>
          <w:tcPr>
            <w:tcW w:w="1135" w:type="dxa"/>
          </w:tcPr>
          <w:p w:rsidR="00873375" w:rsidRPr="00E5457D" w:rsidRDefault="00873375" w:rsidP="00BC1B46">
            <w:pPr>
              <w:pStyle w:val="stBilgi"/>
              <w:tabs>
                <w:tab w:val="clear" w:pos="4536"/>
                <w:tab w:val="clear" w:pos="9072"/>
              </w:tabs>
              <w:spacing w:after="0" w:line="240" w:lineRule="auto"/>
              <w:rPr>
                <w:b/>
                <w:bCs/>
                <w:sz w:val="16"/>
                <w:szCs w:val="16"/>
              </w:rPr>
            </w:pPr>
          </w:p>
        </w:tc>
        <w:tc>
          <w:tcPr>
            <w:tcW w:w="538" w:type="dxa"/>
          </w:tcPr>
          <w:p w:rsidR="00873375" w:rsidRPr="00E5457D" w:rsidRDefault="00873375" w:rsidP="00BC1B46">
            <w:pPr>
              <w:pStyle w:val="stBilgi"/>
              <w:tabs>
                <w:tab w:val="clear" w:pos="4536"/>
                <w:tab w:val="clear" w:pos="9072"/>
              </w:tabs>
              <w:spacing w:after="0" w:line="240" w:lineRule="auto"/>
              <w:rPr>
                <w:b/>
                <w:bCs/>
                <w:sz w:val="16"/>
                <w:szCs w:val="16"/>
              </w:rPr>
            </w:pPr>
          </w:p>
        </w:tc>
        <w:tc>
          <w:tcPr>
            <w:tcW w:w="879" w:type="dxa"/>
          </w:tcPr>
          <w:p w:rsidR="00873375" w:rsidRPr="00E5457D" w:rsidRDefault="00873375" w:rsidP="00BC1B46">
            <w:pPr>
              <w:pStyle w:val="stBilgi"/>
              <w:tabs>
                <w:tab w:val="clear" w:pos="4536"/>
                <w:tab w:val="clear" w:pos="9072"/>
              </w:tabs>
              <w:spacing w:after="0" w:line="240" w:lineRule="auto"/>
              <w:jc w:val="center"/>
              <w:rPr>
                <w:b/>
                <w:bCs/>
                <w:sz w:val="16"/>
                <w:szCs w:val="16"/>
              </w:rPr>
            </w:pPr>
          </w:p>
        </w:tc>
        <w:tc>
          <w:tcPr>
            <w:tcW w:w="851" w:type="dxa"/>
          </w:tcPr>
          <w:p w:rsidR="00873375" w:rsidRPr="00E5457D" w:rsidRDefault="00873375" w:rsidP="00BC1B46">
            <w:pPr>
              <w:pStyle w:val="stBilgi"/>
              <w:tabs>
                <w:tab w:val="clear" w:pos="4536"/>
                <w:tab w:val="clear" w:pos="9072"/>
              </w:tabs>
              <w:spacing w:after="0" w:line="240" w:lineRule="auto"/>
              <w:jc w:val="center"/>
              <w:rPr>
                <w:b/>
                <w:bCs/>
                <w:sz w:val="16"/>
                <w:szCs w:val="16"/>
              </w:rPr>
            </w:pPr>
          </w:p>
        </w:tc>
        <w:tc>
          <w:tcPr>
            <w:tcW w:w="821" w:type="dxa"/>
          </w:tcPr>
          <w:p w:rsidR="00873375" w:rsidRPr="00E5457D" w:rsidRDefault="00873375" w:rsidP="00BC1B46">
            <w:pPr>
              <w:pStyle w:val="stBilgi"/>
              <w:tabs>
                <w:tab w:val="clear" w:pos="4536"/>
                <w:tab w:val="clear" w:pos="9072"/>
              </w:tabs>
              <w:spacing w:after="0" w:line="240" w:lineRule="auto"/>
              <w:jc w:val="center"/>
              <w:rPr>
                <w:b/>
                <w:bCs/>
                <w:sz w:val="16"/>
                <w:szCs w:val="16"/>
              </w:rPr>
            </w:pPr>
          </w:p>
        </w:tc>
        <w:tc>
          <w:tcPr>
            <w:tcW w:w="993" w:type="dxa"/>
          </w:tcPr>
          <w:p w:rsidR="00873375" w:rsidRPr="00E5457D" w:rsidRDefault="00873375" w:rsidP="00BC1B46">
            <w:pPr>
              <w:pStyle w:val="stBilgi"/>
              <w:tabs>
                <w:tab w:val="clear" w:pos="4536"/>
                <w:tab w:val="clear" w:pos="9072"/>
              </w:tabs>
              <w:spacing w:after="0" w:line="240" w:lineRule="auto"/>
              <w:jc w:val="center"/>
              <w:rPr>
                <w:b/>
                <w:bCs/>
                <w:sz w:val="16"/>
                <w:szCs w:val="16"/>
              </w:rPr>
            </w:pPr>
          </w:p>
        </w:tc>
        <w:tc>
          <w:tcPr>
            <w:tcW w:w="708" w:type="dxa"/>
          </w:tcPr>
          <w:p w:rsidR="00873375" w:rsidRPr="00E5457D" w:rsidRDefault="00873375" w:rsidP="00BC1B46">
            <w:pPr>
              <w:pStyle w:val="stBilgi"/>
              <w:tabs>
                <w:tab w:val="clear" w:pos="4536"/>
                <w:tab w:val="clear" w:pos="9072"/>
              </w:tabs>
              <w:spacing w:after="0" w:line="240" w:lineRule="auto"/>
              <w:rPr>
                <w:b/>
                <w:bCs/>
                <w:sz w:val="16"/>
                <w:szCs w:val="16"/>
              </w:rPr>
            </w:pPr>
          </w:p>
        </w:tc>
        <w:tc>
          <w:tcPr>
            <w:tcW w:w="993" w:type="dxa"/>
          </w:tcPr>
          <w:p w:rsidR="00873375" w:rsidRPr="00E5457D" w:rsidRDefault="00873375" w:rsidP="00BC1B46">
            <w:pPr>
              <w:pStyle w:val="stBilgi"/>
              <w:tabs>
                <w:tab w:val="clear" w:pos="4536"/>
                <w:tab w:val="clear" w:pos="9072"/>
              </w:tabs>
              <w:spacing w:after="0" w:line="240" w:lineRule="auto"/>
              <w:jc w:val="center"/>
              <w:rPr>
                <w:b/>
                <w:bCs/>
                <w:sz w:val="16"/>
                <w:szCs w:val="16"/>
              </w:rPr>
            </w:pPr>
          </w:p>
        </w:tc>
        <w:tc>
          <w:tcPr>
            <w:tcW w:w="992" w:type="dxa"/>
          </w:tcPr>
          <w:p w:rsidR="00873375" w:rsidRPr="00E5457D" w:rsidRDefault="00873375" w:rsidP="00BC1B46">
            <w:pPr>
              <w:pStyle w:val="stBilgi"/>
              <w:tabs>
                <w:tab w:val="clear" w:pos="4536"/>
                <w:tab w:val="clear" w:pos="9072"/>
              </w:tabs>
              <w:spacing w:after="0" w:line="240" w:lineRule="auto"/>
              <w:rPr>
                <w:b/>
                <w:bCs/>
                <w:sz w:val="16"/>
                <w:szCs w:val="16"/>
              </w:rPr>
            </w:pPr>
          </w:p>
        </w:tc>
        <w:tc>
          <w:tcPr>
            <w:tcW w:w="1163" w:type="dxa"/>
          </w:tcPr>
          <w:p w:rsidR="00873375" w:rsidRPr="00E5457D" w:rsidRDefault="00873375" w:rsidP="00BC1B46">
            <w:pPr>
              <w:pStyle w:val="stBilgi"/>
              <w:tabs>
                <w:tab w:val="clear" w:pos="4536"/>
                <w:tab w:val="clear" w:pos="9072"/>
              </w:tabs>
              <w:spacing w:after="0" w:line="240" w:lineRule="auto"/>
              <w:rPr>
                <w:b/>
                <w:bCs/>
                <w:sz w:val="16"/>
                <w:szCs w:val="16"/>
              </w:rPr>
            </w:pPr>
          </w:p>
        </w:tc>
        <w:tc>
          <w:tcPr>
            <w:tcW w:w="1134" w:type="dxa"/>
          </w:tcPr>
          <w:p w:rsidR="00873375" w:rsidRPr="00E5457D" w:rsidRDefault="00873375" w:rsidP="00BC1B46">
            <w:pPr>
              <w:pStyle w:val="stBilgi"/>
              <w:tabs>
                <w:tab w:val="clear" w:pos="4536"/>
                <w:tab w:val="clear" w:pos="9072"/>
              </w:tabs>
              <w:spacing w:after="0" w:line="240" w:lineRule="auto"/>
              <w:jc w:val="center"/>
              <w:rPr>
                <w:b/>
                <w:bCs/>
                <w:sz w:val="16"/>
                <w:szCs w:val="16"/>
              </w:rPr>
            </w:pPr>
          </w:p>
        </w:tc>
      </w:tr>
      <w:tr w:rsidR="00873375" w:rsidRPr="00E5457D" w:rsidTr="00BC1B46">
        <w:tc>
          <w:tcPr>
            <w:tcW w:w="1135" w:type="dxa"/>
          </w:tcPr>
          <w:p w:rsidR="00873375" w:rsidRPr="00E5457D" w:rsidRDefault="00873375" w:rsidP="00BC1B46">
            <w:pPr>
              <w:pStyle w:val="stBilgi"/>
              <w:tabs>
                <w:tab w:val="clear" w:pos="4536"/>
                <w:tab w:val="clear" w:pos="9072"/>
              </w:tabs>
              <w:spacing w:after="0" w:line="240" w:lineRule="auto"/>
              <w:rPr>
                <w:b/>
                <w:bCs/>
                <w:sz w:val="16"/>
                <w:szCs w:val="16"/>
              </w:rPr>
            </w:pPr>
          </w:p>
        </w:tc>
        <w:tc>
          <w:tcPr>
            <w:tcW w:w="538" w:type="dxa"/>
          </w:tcPr>
          <w:p w:rsidR="00873375" w:rsidRPr="00E5457D" w:rsidRDefault="00873375" w:rsidP="00BC1B46">
            <w:pPr>
              <w:pStyle w:val="stBilgi"/>
              <w:tabs>
                <w:tab w:val="clear" w:pos="4536"/>
                <w:tab w:val="clear" w:pos="9072"/>
              </w:tabs>
              <w:spacing w:after="0" w:line="240" w:lineRule="auto"/>
              <w:rPr>
                <w:b/>
                <w:bCs/>
                <w:sz w:val="16"/>
                <w:szCs w:val="16"/>
              </w:rPr>
            </w:pPr>
          </w:p>
        </w:tc>
        <w:tc>
          <w:tcPr>
            <w:tcW w:w="879" w:type="dxa"/>
          </w:tcPr>
          <w:p w:rsidR="00873375" w:rsidRPr="00E5457D" w:rsidRDefault="00873375" w:rsidP="00BC1B46">
            <w:pPr>
              <w:pStyle w:val="stBilgi"/>
              <w:tabs>
                <w:tab w:val="clear" w:pos="4536"/>
                <w:tab w:val="clear" w:pos="9072"/>
              </w:tabs>
              <w:spacing w:after="0" w:line="240" w:lineRule="auto"/>
              <w:jc w:val="center"/>
              <w:rPr>
                <w:b/>
                <w:bCs/>
                <w:sz w:val="16"/>
                <w:szCs w:val="16"/>
              </w:rPr>
            </w:pPr>
          </w:p>
        </w:tc>
        <w:tc>
          <w:tcPr>
            <w:tcW w:w="851" w:type="dxa"/>
          </w:tcPr>
          <w:p w:rsidR="00873375" w:rsidRPr="00E5457D" w:rsidRDefault="00873375" w:rsidP="00BC1B46">
            <w:pPr>
              <w:pStyle w:val="stBilgi"/>
              <w:tabs>
                <w:tab w:val="clear" w:pos="4536"/>
                <w:tab w:val="clear" w:pos="9072"/>
              </w:tabs>
              <w:spacing w:after="0" w:line="240" w:lineRule="auto"/>
              <w:jc w:val="center"/>
              <w:rPr>
                <w:b/>
                <w:bCs/>
                <w:sz w:val="16"/>
                <w:szCs w:val="16"/>
              </w:rPr>
            </w:pPr>
          </w:p>
        </w:tc>
        <w:tc>
          <w:tcPr>
            <w:tcW w:w="821" w:type="dxa"/>
          </w:tcPr>
          <w:p w:rsidR="00873375" w:rsidRPr="00E5457D" w:rsidRDefault="00873375" w:rsidP="00BC1B46">
            <w:pPr>
              <w:pStyle w:val="stBilgi"/>
              <w:tabs>
                <w:tab w:val="clear" w:pos="4536"/>
                <w:tab w:val="clear" w:pos="9072"/>
              </w:tabs>
              <w:spacing w:after="0" w:line="240" w:lineRule="auto"/>
              <w:jc w:val="center"/>
              <w:rPr>
                <w:b/>
                <w:bCs/>
                <w:sz w:val="16"/>
                <w:szCs w:val="16"/>
              </w:rPr>
            </w:pPr>
          </w:p>
        </w:tc>
        <w:tc>
          <w:tcPr>
            <w:tcW w:w="993" w:type="dxa"/>
          </w:tcPr>
          <w:p w:rsidR="00873375" w:rsidRPr="00E5457D" w:rsidRDefault="00873375" w:rsidP="00BC1B46">
            <w:pPr>
              <w:pStyle w:val="stBilgi"/>
              <w:tabs>
                <w:tab w:val="clear" w:pos="4536"/>
                <w:tab w:val="clear" w:pos="9072"/>
              </w:tabs>
              <w:spacing w:after="0" w:line="240" w:lineRule="auto"/>
              <w:jc w:val="center"/>
              <w:rPr>
                <w:b/>
                <w:bCs/>
                <w:sz w:val="16"/>
                <w:szCs w:val="16"/>
              </w:rPr>
            </w:pPr>
          </w:p>
        </w:tc>
        <w:tc>
          <w:tcPr>
            <w:tcW w:w="708" w:type="dxa"/>
          </w:tcPr>
          <w:p w:rsidR="00873375" w:rsidRPr="00E5457D" w:rsidRDefault="00873375" w:rsidP="00BC1B46">
            <w:pPr>
              <w:pStyle w:val="stBilgi"/>
              <w:tabs>
                <w:tab w:val="clear" w:pos="4536"/>
                <w:tab w:val="clear" w:pos="9072"/>
              </w:tabs>
              <w:spacing w:after="0" w:line="240" w:lineRule="auto"/>
              <w:rPr>
                <w:b/>
                <w:bCs/>
                <w:sz w:val="16"/>
                <w:szCs w:val="16"/>
              </w:rPr>
            </w:pPr>
          </w:p>
        </w:tc>
        <w:tc>
          <w:tcPr>
            <w:tcW w:w="993" w:type="dxa"/>
          </w:tcPr>
          <w:p w:rsidR="00873375" w:rsidRPr="00E5457D" w:rsidRDefault="00873375" w:rsidP="00BC1B46">
            <w:pPr>
              <w:pStyle w:val="stBilgi"/>
              <w:tabs>
                <w:tab w:val="clear" w:pos="4536"/>
                <w:tab w:val="clear" w:pos="9072"/>
              </w:tabs>
              <w:spacing w:after="0" w:line="240" w:lineRule="auto"/>
              <w:jc w:val="center"/>
              <w:rPr>
                <w:b/>
                <w:bCs/>
                <w:sz w:val="16"/>
                <w:szCs w:val="16"/>
              </w:rPr>
            </w:pPr>
          </w:p>
        </w:tc>
        <w:tc>
          <w:tcPr>
            <w:tcW w:w="992" w:type="dxa"/>
          </w:tcPr>
          <w:p w:rsidR="00873375" w:rsidRPr="00E5457D" w:rsidRDefault="00873375" w:rsidP="00BC1B46">
            <w:pPr>
              <w:pStyle w:val="stBilgi"/>
              <w:tabs>
                <w:tab w:val="clear" w:pos="4536"/>
                <w:tab w:val="clear" w:pos="9072"/>
              </w:tabs>
              <w:spacing w:after="0" w:line="240" w:lineRule="auto"/>
              <w:rPr>
                <w:b/>
                <w:bCs/>
                <w:sz w:val="16"/>
                <w:szCs w:val="16"/>
              </w:rPr>
            </w:pPr>
          </w:p>
        </w:tc>
        <w:tc>
          <w:tcPr>
            <w:tcW w:w="1163" w:type="dxa"/>
          </w:tcPr>
          <w:p w:rsidR="00873375" w:rsidRPr="00E5457D" w:rsidRDefault="00873375" w:rsidP="00BC1B46">
            <w:pPr>
              <w:pStyle w:val="stBilgi"/>
              <w:tabs>
                <w:tab w:val="clear" w:pos="4536"/>
                <w:tab w:val="clear" w:pos="9072"/>
              </w:tabs>
              <w:spacing w:after="0" w:line="240" w:lineRule="auto"/>
              <w:rPr>
                <w:b/>
                <w:bCs/>
                <w:sz w:val="16"/>
                <w:szCs w:val="16"/>
              </w:rPr>
            </w:pPr>
          </w:p>
        </w:tc>
        <w:tc>
          <w:tcPr>
            <w:tcW w:w="1134" w:type="dxa"/>
          </w:tcPr>
          <w:p w:rsidR="00873375" w:rsidRPr="00E5457D" w:rsidRDefault="00873375" w:rsidP="00BC1B46">
            <w:pPr>
              <w:pStyle w:val="stBilgi"/>
              <w:tabs>
                <w:tab w:val="clear" w:pos="4536"/>
                <w:tab w:val="clear" w:pos="9072"/>
              </w:tabs>
              <w:spacing w:after="0" w:line="240" w:lineRule="auto"/>
              <w:jc w:val="center"/>
              <w:rPr>
                <w:b/>
                <w:bCs/>
                <w:sz w:val="16"/>
                <w:szCs w:val="16"/>
              </w:rPr>
            </w:pPr>
          </w:p>
        </w:tc>
      </w:tr>
      <w:tr w:rsidR="00873375" w:rsidRPr="00E5457D" w:rsidTr="00BC1B46">
        <w:tc>
          <w:tcPr>
            <w:tcW w:w="1135" w:type="dxa"/>
          </w:tcPr>
          <w:p w:rsidR="00873375" w:rsidRPr="00E5457D" w:rsidRDefault="00873375" w:rsidP="00BC1B46">
            <w:pPr>
              <w:pStyle w:val="stBilgi"/>
              <w:tabs>
                <w:tab w:val="clear" w:pos="4536"/>
                <w:tab w:val="clear" w:pos="9072"/>
              </w:tabs>
              <w:spacing w:after="0" w:line="240" w:lineRule="auto"/>
              <w:rPr>
                <w:b/>
                <w:bCs/>
                <w:sz w:val="16"/>
                <w:szCs w:val="16"/>
              </w:rPr>
            </w:pPr>
          </w:p>
        </w:tc>
        <w:tc>
          <w:tcPr>
            <w:tcW w:w="538" w:type="dxa"/>
          </w:tcPr>
          <w:p w:rsidR="00873375" w:rsidRPr="00E5457D" w:rsidRDefault="00873375" w:rsidP="00BC1B46">
            <w:pPr>
              <w:pStyle w:val="stBilgi"/>
              <w:tabs>
                <w:tab w:val="clear" w:pos="4536"/>
                <w:tab w:val="clear" w:pos="9072"/>
              </w:tabs>
              <w:spacing w:after="0" w:line="240" w:lineRule="auto"/>
              <w:rPr>
                <w:b/>
                <w:bCs/>
                <w:sz w:val="16"/>
                <w:szCs w:val="16"/>
              </w:rPr>
            </w:pPr>
          </w:p>
        </w:tc>
        <w:tc>
          <w:tcPr>
            <w:tcW w:w="879" w:type="dxa"/>
          </w:tcPr>
          <w:p w:rsidR="00873375" w:rsidRPr="00E5457D" w:rsidRDefault="00873375" w:rsidP="00BC1B46">
            <w:pPr>
              <w:pStyle w:val="stBilgi"/>
              <w:tabs>
                <w:tab w:val="clear" w:pos="4536"/>
                <w:tab w:val="clear" w:pos="9072"/>
              </w:tabs>
              <w:spacing w:after="0" w:line="240" w:lineRule="auto"/>
              <w:jc w:val="center"/>
              <w:rPr>
                <w:b/>
                <w:bCs/>
                <w:sz w:val="16"/>
                <w:szCs w:val="16"/>
              </w:rPr>
            </w:pPr>
          </w:p>
        </w:tc>
        <w:tc>
          <w:tcPr>
            <w:tcW w:w="851" w:type="dxa"/>
          </w:tcPr>
          <w:p w:rsidR="00873375" w:rsidRPr="00E5457D" w:rsidRDefault="00873375" w:rsidP="00BC1B46">
            <w:pPr>
              <w:pStyle w:val="stBilgi"/>
              <w:tabs>
                <w:tab w:val="clear" w:pos="4536"/>
                <w:tab w:val="clear" w:pos="9072"/>
              </w:tabs>
              <w:spacing w:after="0" w:line="240" w:lineRule="auto"/>
              <w:jc w:val="center"/>
              <w:rPr>
                <w:b/>
                <w:bCs/>
                <w:sz w:val="16"/>
                <w:szCs w:val="16"/>
              </w:rPr>
            </w:pPr>
          </w:p>
        </w:tc>
        <w:tc>
          <w:tcPr>
            <w:tcW w:w="821" w:type="dxa"/>
          </w:tcPr>
          <w:p w:rsidR="00873375" w:rsidRPr="00E5457D" w:rsidRDefault="00873375" w:rsidP="00BC1B46">
            <w:pPr>
              <w:pStyle w:val="stBilgi"/>
              <w:tabs>
                <w:tab w:val="clear" w:pos="4536"/>
                <w:tab w:val="clear" w:pos="9072"/>
              </w:tabs>
              <w:spacing w:after="0" w:line="240" w:lineRule="auto"/>
              <w:jc w:val="center"/>
              <w:rPr>
                <w:b/>
                <w:bCs/>
                <w:sz w:val="16"/>
                <w:szCs w:val="16"/>
              </w:rPr>
            </w:pPr>
          </w:p>
        </w:tc>
        <w:tc>
          <w:tcPr>
            <w:tcW w:w="993" w:type="dxa"/>
          </w:tcPr>
          <w:p w:rsidR="00873375" w:rsidRPr="00E5457D" w:rsidRDefault="00873375" w:rsidP="00BC1B46">
            <w:pPr>
              <w:pStyle w:val="stBilgi"/>
              <w:tabs>
                <w:tab w:val="clear" w:pos="4536"/>
                <w:tab w:val="clear" w:pos="9072"/>
              </w:tabs>
              <w:spacing w:after="0" w:line="240" w:lineRule="auto"/>
              <w:jc w:val="center"/>
              <w:rPr>
                <w:b/>
                <w:bCs/>
                <w:sz w:val="16"/>
                <w:szCs w:val="16"/>
              </w:rPr>
            </w:pPr>
          </w:p>
        </w:tc>
        <w:tc>
          <w:tcPr>
            <w:tcW w:w="708" w:type="dxa"/>
          </w:tcPr>
          <w:p w:rsidR="00873375" w:rsidRPr="00E5457D" w:rsidRDefault="00873375" w:rsidP="00BC1B46">
            <w:pPr>
              <w:pStyle w:val="stBilgi"/>
              <w:tabs>
                <w:tab w:val="clear" w:pos="4536"/>
                <w:tab w:val="clear" w:pos="9072"/>
              </w:tabs>
              <w:spacing w:after="0" w:line="240" w:lineRule="auto"/>
              <w:rPr>
                <w:b/>
                <w:bCs/>
                <w:sz w:val="16"/>
                <w:szCs w:val="16"/>
              </w:rPr>
            </w:pPr>
          </w:p>
        </w:tc>
        <w:tc>
          <w:tcPr>
            <w:tcW w:w="993" w:type="dxa"/>
          </w:tcPr>
          <w:p w:rsidR="00873375" w:rsidRPr="00E5457D" w:rsidRDefault="00873375" w:rsidP="00BC1B46">
            <w:pPr>
              <w:pStyle w:val="stBilgi"/>
              <w:tabs>
                <w:tab w:val="clear" w:pos="4536"/>
                <w:tab w:val="clear" w:pos="9072"/>
              </w:tabs>
              <w:spacing w:after="0" w:line="240" w:lineRule="auto"/>
              <w:jc w:val="center"/>
              <w:rPr>
                <w:b/>
                <w:bCs/>
                <w:sz w:val="16"/>
                <w:szCs w:val="16"/>
              </w:rPr>
            </w:pPr>
          </w:p>
        </w:tc>
        <w:tc>
          <w:tcPr>
            <w:tcW w:w="992" w:type="dxa"/>
          </w:tcPr>
          <w:p w:rsidR="00873375" w:rsidRPr="00E5457D" w:rsidRDefault="00873375" w:rsidP="00BC1B46">
            <w:pPr>
              <w:pStyle w:val="stBilgi"/>
              <w:tabs>
                <w:tab w:val="clear" w:pos="4536"/>
                <w:tab w:val="clear" w:pos="9072"/>
              </w:tabs>
              <w:spacing w:after="0" w:line="240" w:lineRule="auto"/>
              <w:rPr>
                <w:b/>
                <w:bCs/>
                <w:sz w:val="16"/>
                <w:szCs w:val="16"/>
              </w:rPr>
            </w:pPr>
          </w:p>
        </w:tc>
        <w:tc>
          <w:tcPr>
            <w:tcW w:w="1163" w:type="dxa"/>
          </w:tcPr>
          <w:p w:rsidR="00873375" w:rsidRPr="00E5457D" w:rsidRDefault="00873375" w:rsidP="00BC1B46">
            <w:pPr>
              <w:pStyle w:val="stBilgi"/>
              <w:tabs>
                <w:tab w:val="clear" w:pos="4536"/>
                <w:tab w:val="clear" w:pos="9072"/>
              </w:tabs>
              <w:spacing w:after="0" w:line="240" w:lineRule="auto"/>
              <w:rPr>
                <w:b/>
                <w:bCs/>
                <w:sz w:val="16"/>
                <w:szCs w:val="16"/>
              </w:rPr>
            </w:pPr>
          </w:p>
        </w:tc>
        <w:tc>
          <w:tcPr>
            <w:tcW w:w="1134" w:type="dxa"/>
          </w:tcPr>
          <w:p w:rsidR="00873375" w:rsidRPr="00E5457D" w:rsidRDefault="00873375" w:rsidP="00BC1B46">
            <w:pPr>
              <w:pStyle w:val="stBilgi"/>
              <w:tabs>
                <w:tab w:val="clear" w:pos="4536"/>
                <w:tab w:val="clear" w:pos="9072"/>
              </w:tabs>
              <w:spacing w:after="0" w:line="240" w:lineRule="auto"/>
              <w:jc w:val="center"/>
              <w:rPr>
                <w:b/>
                <w:bCs/>
                <w:sz w:val="16"/>
                <w:szCs w:val="16"/>
              </w:rPr>
            </w:pPr>
          </w:p>
        </w:tc>
      </w:tr>
    </w:tbl>
    <w:p w:rsidR="00873375" w:rsidRPr="00DE4759" w:rsidRDefault="00873375" w:rsidP="00873375">
      <w:pPr>
        <w:autoSpaceDE w:val="0"/>
        <w:autoSpaceDN w:val="0"/>
        <w:adjustRightInd w:val="0"/>
        <w:spacing w:after="0" w:line="240" w:lineRule="auto"/>
        <w:jc w:val="both"/>
        <w:rPr>
          <w:rFonts w:ascii="Times New Roman" w:hAnsi="Times New Roman"/>
          <w:iCs/>
          <w:sz w:val="24"/>
          <w:lang w:eastAsia="tr-TR"/>
        </w:rPr>
      </w:pPr>
    </w:p>
    <w:p w:rsidR="00873375" w:rsidRPr="00495A21" w:rsidRDefault="00873375" w:rsidP="00873375">
      <w:pPr>
        <w:pStyle w:val="Balk2"/>
        <w:rPr>
          <w:b/>
          <w:color w:val="0070C0"/>
          <w:sz w:val="28"/>
        </w:rPr>
      </w:pPr>
      <w:bookmarkStart w:id="38" w:name="_Toc484706445"/>
      <w:bookmarkStart w:id="39" w:name="_Toc15985996"/>
      <w:bookmarkStart w:id="40" w:name="_Toc156488201"/>
      <w:r w:rsidRPr="00495A21">
        <w:rPr>
          <w:b/>
          <w:color w:val="0070C0"/>
          <w:sz w:val="28"/>
        </w:rPr>
        <w:t>B.3. Su Kaynaklarının Kirlilik Durumu</w:t>
      </w:r>
      <w:bookmarkEnd w:id="38"/>
      <w:bookmarkEnd w:id="39"/>
      <w:bookmarkEnd w:id="40"/>
    </w:p>
    <w:p w:rsidR="00873375" w:rsidRPr="00CB1BE5" w:rsidRDefault="00873375" w:rsidP="00873375">
      <w:pPr>
        <w:autoSpaceDE w:val="0"/>
        <w:autoSpaceDN w:val="0"/>
        <w:adjustRightInd w:val="0"/>
        <w:spacing w:after="0" w:line="240" w:lineRule="auto"/>
        <w:jc w:val="both"/>
        <w:rPr>
          <w:rFonts w:ascii="Times New Roman" w:hAnsi="Times New Roman"/>
          <w:iCs/>
          <w:sz w:val="24"/>
          <w:lang w:eastAsia="tr-TR"/>
        </w:rPr>
      </w:pPr>
    </w:p>
    <w:p w:rsidR="00873375" w:rsidRPr="00495A21" w:rsidRDefault="00873375" w:rsidP="00873375">
      <w:pPr>
        <w:pStyle w:val="Balk3"/>
        <w:ind w:left="567"/>
        <w:rPr>
          <w:b/>
          <w:color w:val="00B050"/>
        </w:rPr>
      </w:pPr>
      <w:bookmarkStart w:id="41" w:name="_Toc484706446"/>
      <w:bookmarkStart w:id="42" w:name="_Toc15985997"/>
      <w:bookmarkStart w:id="43" w:name="_Toc156488202"/>
      <w:r w:rsidRPr="00495A21">
        <w:rPr>
          <w:b/>
          <w:color w:val="00B050"/>
        </w:rPr>
        <w:t>B.3.1. Noktasal kaynaklar</w:t>
      </w:r>
      <w:bookmarkEnd w:id="41"/>
      <w:bookmarkEnd w:id="42"/>
      <w:bookmarkEnd w:id="43"/>
    </w:p>
    <w:p w:rsidR="00873375" w:rsidRPr="00255433" w:rsidRDefault="00873375" w:rsidP="00873375">
      <w:pPr>
        <w:tabs>
          <w:tab w:val="left" w:pos="1020"/>
        </w:tabs>
        <w:spacing w:after="0" w:line="240" w:lineRule="auto"/>
        <w:jc w:val="both"/>
        <w:rPr>
          <w:rFonts w:ascii="Times New Roman" w:hAnsi="Times New Roman"/>
          <w:bCs/>
          <w:sz w:val="24"/>
          <w:u w:val="single"/>
        </w:rPr>
      </w:pPr>
    </w:p>
    <w:p w:rsidR="00873375" w:rsidRPr="00DC0E2B" w:rsidRDefault="00873375" w:rsidP="00873375">
      <w:pPr>
        <w:pStyle w:val="Balk4"/>
        <w:spacing w:before="0"/>
        <w:ind w:left="1134"/>
        <w:rPr>
          <w:color w:val="C45911" w:themeColor="accent2" w:themeShade="BF"/>
        </w:rPr>
      </w:pPr>
      <w:bookmarkStart w:id="44" w:name="_Toc15985998"/>
      <w:bookmarkStart w:id="45" w:name="_Toc156488203"/>
      <w:r w:rsidRPr="00DC0E2B">
        <w:rPr>
          <w:color w:val="C45911" w:themeColor="accent2" w:themeShade="BF"/>
        </w:rPr>
        <w:t>B.3.1.1. Endüstriyel Kaynaklar</w:t>
      </w:r>
      <w:bookmarkEnd w:id="44"/>
      <w:bookmarkEnd w:id="45"/>
    </w:p>
    <w:p w:rsidR="00873375" w:rsidRPr="00255433" w:rsidRDefault="00873375" w:rsidP="00873375">
      <w:pPr>
        <w:tabs>
          <w:tab w:val="left" w:pos="1020"/>
        </w:tabs>
        <w:spacing w:after="0" w:line="240" w:lineRule="auto"/>
        <w:jc w:val="both"/>
        <w:rPr>
          <w:rFonts w:ascii="Arial Narrow" w:hAnsi="Arial Narrow" w:cs="Arial"/>
          <w:bCs/>
          <w:sz w:val="24"/>
        </w:rPr>
      </w:pPr>
    </w:p>
    <w:p w:rsidR="00873375" w:rsidRPr="00255433" w:rsidRDefault="00873375" w:rsidP="00873375">
      <w:pPr>
        <w:tabs>
          <w:tab w:val="left" w:pos="1020"/>
        </w:tabs>
        <w:spacing w:after="0" w:line="240" w:lineRule="auto"/>
        <w:jc w:val="both"/>
        <w:rPr>
          <w:rFonts w:ascii="Times New Roman" w:hAnsi="Times New Roman"/>
          <w:bCs/>
          <w:sz w:val="24"/>
        </w:rPr>
      </w:pPr>
      <w:r w:rsidRPr="00255433">
        <w:rPr>
          <w:rFonts w:ascii="Times New Roman" w:hAnsi="Times New Roman"/>
          <w:bCs/>
          <w:sz w:val="24"/>
        </w:rPr>
        <w:t>İl genelinde endüstrinin yayıldığı alanlardan, endüstride kullanılan su kaynağından ve alıcı ortama deşarj noktası koordinatlarından, atıksu deşarjları, sektörü ve deşarj edilen atıksu miktarı m</w:t>
      </w:r>
      <w:r w:rsidRPr="00255433">
        <w:rPr>
          <w:rFonts w:ascii="Times New Roman" w:hAnsi="Times New Roman"/>
          <w:bCs/>
          <w:sz w:val="24"/>
          <w:vertAlign w:val="superscript"/>
        </w:rPr>
        <w:t>3</w:t>
      </w:r>
      <w:r w:rsidRPr="00255433">
        <w:rPr>
          <w:rFonts w:ascii="Times New Roman" w:hAnsi="Times New Roman"/>
          <w:bCs/>
          <w:sz w:val="24"/>
        </w:rPr>
        <w:t>/yıl gibi verilere değinilmelidir.</w:t>
      </w:r>
    </w:p>
    <w:p w:rsidR="00873375" w:rsidRPr="00255433" w:rsidRDefault="00873375" w:rsidP="00873375">
      <w:pPr>
        <w:tabs>
          <w:tab w:val="left" w:pos="1020"/>
        </w:tabs>
        <w:spacing w:after="0" w:line="240" w:lineRule="auto"/>
        <w:jc w:val="both"/>
        <w:rPr>
          <w:rFonts w:ascii="Times New Roman" w:hAnsi="Times New Roman"/>
          <w:bCs/>
          <w:sz w:val="24"/>
        </w:rPr>
      </w:pPr>
    </w:p>
    <w:p w:rsidR="00873375" w:rsidRPr="008C09FE" w:rsidRDefault="00873375" w:rsidP="00873375">
      <w:pPr>
        <w:pStyle w:val="Balk4"/>
        <w:spacing w:before="0" w:line="240" w:lineRule="auto"/>
        <w:ind w:left="1134"/>
        <w:rPr>
          <w:color w:val="C45911" w:themeColor="accent2" w:themeShade="BF"/>
        </w:rPr>
      </w:pPr>
      <w:bookmarkStart w:id="46" w:name="_Toc15985999"/>
      <w:bookmarkStart w:id="47" w:name="_Toc156488204"/>
      <w:r w:rsidRPr="008C09FE">
        <w:rPr>
          <w:color w:val="C45911" w:themeColor="accent2" w:themeShade="BF"/>
        </w:rPr>
        <w:t>B.3.1.2. Evsel Kaynaklar</w:t>
      </w:r>
      <w:bookmarkEnd w:id="46"/>
      <w:bookmarkEnd w:id="47"/>
    </w:p>
    <w:p w:rsidR="00873375" w:rsidRPr="00255433" w:rsidRDefault="00873375" w:rsidP="00873375">
      <w:pPr>
        <w:tabs>
          <w:tab w:val="left" w:pos="1020"/>
        </w:tabs>
        <w:spacing w:after="0" w:line="240" w:lineRule="auto"/>
        <w:jc w:val="both"/>
        <w:rPr>
          <w:rFonts w:ascii="Times New Roman" w:hAnsi="Times New Roman"/>
          <w:bCs/>
          <w:sz w:val="24"/>
        </w:rPr>
      </w:pPr>
    </w:p>
    <w:p w:rsidR="00873375" w:rsidRPr="00255433" w:rsidRDefault="00873375" w:rsidP="00873375">
      <w:pPr>
        <w:tabs>
          <w:tab w:val="left" w:pos="1020"/>
        </w:tabs>
        <w:spacing w:after="0" w:line="240" w:lineRule="auto"/>
        <w:jc w:val="both"/>
        <w:rPr>
          <w:rFonts w:ascii="Times New Roman" w:hAnsi="Times New Roman"/>
          <w:bCs/>
          <w:sz w:val="24"/>
        </w:rPr>
      </w:pPr>
      <w:r w:rsidRPr="00255433">
        <w:rPr>
          <w:rFonts w:ascii="Times New Roman" w:hAnsi="Times New Roman"/>
          <w:bCs/>
          <w:sz w:val="24"/>
        </w:rPr>
        <w:t>Kısaca su kaynakları üzerine evsel kirlilik baskısından söz edilebilir.  Alıcı ortama deşarj edilen atıksu miktarı m</w:t>
      </w:r>
      <w:r w:rsidRPr="00255433">
        <w:rPr>
          <w:rFonts w:ascii="Times New Roman" w:hAnsi="Times New Roman"/>
          <w:bCs/>
          <w:sz w:val="24"/>
          <w:vertAlign w:val="superscript"/>
        </w:rPr>
        <w:t>3</w:t>
      </w:r>
      <w:r w:rsidRPr="00255433">
        <w:rPr>
          <w:rFonts w:ascii="Times New Roman" w:hAnsi="Times New Roman"/>
          <w:bCs/>
          <w:sz w:val="24"/>
        </w:rPr>
        <w:t>/yıl, deşarj noktası koordinatlarına değinilmelidir.  Ayrıntılar “</w:t>
      </w:r>
      <w:r>
        <w:rPr>
          <w:rFonts w:ascii="Times New Roman" w:hAnsi="Times New Roman"/>
          <w:bCs/>
          <w:sz w:val="24"/>
        </w:rPr>
        <w:t>B</w:t>
      </w:r>
      <w:r w:rsidRPr="00255433">
        <w:rPr>
          <w:rFonts w:ascii="Times New Roman" w:hAnsi="Times New Roman"/>
          <w:bCs/>
          <w:sz w:val="24"/>
        </w:rPr>
        <w:t>.</w:t>
      </w:r>
      <w:r>
        <w:rPr>
          <w:rFonts w:ascii="Times New Roman" w:hAnsi="Times New Roman"/>
          <w:bCs/>
          <w:sz w:val="24"/>
        </w:rPr>
        <w:t>6</w:t>
      </w:r>
      <w:r w:rsidRPr="00255433">
        <w:rPr>
          <w:rFonts w:ascii="Times New Roman" w:hAnsi="Times New Roman"/>
          <w:bCs/>
          <w:sz w:val="24"/>
        </w:rPr>
        <w:t xml:space="preserve">” bölümünde verilebilir. </w:t>
      </w:r>
    </w:p>
    <w:p w:rsidR="00873375" w:rsidRDefault="00873375" w:rsidP="00873375">
      <w:pPr>
        <w:tabs>
          <w:tab w:val="left" w:pos="1020"/>
        </w:tabs>
        <w:spacing w:after="0" w:line="240" w:lineRule="auto"/>
        <w:jc w:val="both"/>
        <w:rPr>
          <w:rFonts w:ascii="Times New Roman" w:hAnsi="Times New Roman"/>
          <w:bCs/>
          <w:sz w:val="24"/>
        </w:rPr>
      </w:pPr>
    </w:p>
    <w:p w:rsidR="00873375" w:rsidRPr="00255433" w:rsidRDefault="00873375" w:rsidP="00873375">
      <w:pPr>
        <w:tabs>
          <w:tab w:val="left" w:pos="1020"/>
        </w:tabs>
        <w:spacing w:after="0" w:line="240" w:lineRule="auto"/>
        <w:jc w:val="both"/>
        <w:rPr>
          <w:rFonts w:ascii="Times New Roman" w:hAnsi="Times New Roman"/>
          <w:bCs/>
          <w:sz w:val="24"/>
        </w:rPr>
      </w:pPr>
    </w:p>
    <w:p w:rsidR="00873375" w:rsidRPr="00C1692D" w:rsidRDefault="00873375" w:rsidP="00873375">
      <w:pPr>
        <w:pStyle w:val="Balk3"/>
        <w:ind w:left="567"/>
        <w:rPr>
          <w:b/>
          <w:color w:val="00B050"/>
        </w:rPr>
      </w:pPr>
      <w:bookmarkStart w:id="48" w:name="_Toc484706447"/>
      <w:bookmarkStart w:id="49" w:name="_Toc15986000"/>
      <w:bookmarkStart w:id="50" w:name="_Toc156488205"/>
      <w:r w:rsidRPr="00C1692D">
        <w:rPr>
          <w:b/>
          <w:color w:val="00B050"/>
        </w:rPr>
        <w:t>B.3.2. Yayılı Kaynaklar</w:t>
      </w:r>
      <w:bookmarkEnd w:id="48"/>
      <w:bookmarkEnd w:id="49"/>
      <w:bookmarkEnd w:id="50"/>
    </w:p>
    <w:p w:rsidR="00873375" w:rsidRPr="00255433" w:rsidRDefault="00873375" w:rsidP="00873375">
      <w:pPr>
        <w:tabs>
          <w:tab w:val="left" w:pos="1020"/>
        </w:tabs>
        <w:spacing w:after="0" w:line="240" w:lineRule="auto"/>
        <w:jc w:val="both"/>
        <w:rPr>
          <w:rFonts w:ascii="Times New Roman" w:hAnsi="Times New Roman"/>
          <w:bCs/>
          <w:sz w:val="24"/>
          <w:u w:val="single"/>
        </w:rPr>
      </w:pPr>
    </w:p>
    <w:p w:rsidR="00873375" w:rsidRPr="008C09FE" w:rsidRDefault="00873375" w:rsidP="00873375">
      <w:pPr>
        <w:pStyle w:val="Balk4"/>
        <w:spacing w:before="0"/>
        <w:ind w:left="1134"/>
        <w:rPr>
          <w:color w:val="C45911" w:themeColor="accent2" w:themeShade="BF"/>
        </w:rPr>
      </w:pPr>
      <w:bookmarkStart w:id="51" w:name="_Toc15986001"/>
      <w:bookmarkStart w:id="52" w:name="_Toc156488206"/>
      <w:r w:rsidRPr="008C09FE">
        <w:rPr>
          <w:color w:val="C45911" w:themeColor="accent2" w:themeShade="BF"/>
        </w:rPr>
        <w:t>B.3.2.1. Tarımsal Kaynaklar</w:t>
      </w:r>
      <w:bookmarkEnd w:id="51"/>
      <w:bookmarkEnd w:id="52"/>
    </w:p>
    <w:p w:rsidR="00873375" w:rsidRPr="00255433" w:rsidRDefault="00873375" w:rsidP="00873375">
      <w:pPr>
        <w:tabs>
          <w:tab w:val="left" w:pos="1020"/>
        </w:tabs>
        <w:spacing w:after="0" w:line="240" w:lineRule="auto"/>
        <w:jc w:val="both"/>
        <w:rPr>
          <w:rFonts w:ascii="Times New Roman" w:hAnsi="Times New Roman"/>
          <w:bCs/>
          <w:sz w:val="24"/>
        </w:rPr>
      </w:pPr>
    </w:p>
    <w:p w:rsidR="00873375" w:rsidRPr="00255433" w:rsidRDefault="00873375" w:rsidP="00873375">
      <w:pPr>
        <w:tabs>
          <w:tab w:val="left" w:pos="1020"/>
        </w:tabs>
        <w:spacing w:after="0" w:line="240" w:lineRule="auto"/>
        <w:jc w:val="both"/>
        <w:rPr>
          <w:rFonts w:ascii="Times New Roman" w:hAnsi="Times New Roman"/>
          <w:bCs/>
          <w:sz w:val="24"/>
        </w:rPr>
      </w:pPr>
      <w:r w:rsidRPr="00255433">
        <w:rPr>
          <w:rFonts w:ascii="Times New Roman" w:hAnsi="Times New Roman"/>
          <w:bCs/>
          <w:sz w:val="24"/>
        </w:rPr>
        <w:t>Kısaca ilde tarım yapılan alanlar, yapılan tarımın türünden (kuru veya sulu tarım) söz edilmelidir. İl genelinde kullanılan gübre ve pestisitler ile ilgili çok kısa bir bilgi verilmelidir.</w:t>
      </w:r>
    </w:p>
    <w:p w:rsidR="00873375" w:rsidRDefault="00873375" w:rsidP="00873375">
      <w:pPr>
        <w:tabs>
          <w:tab w:val="left" w:pos="1020"/>
        </w:tabs>
        <w:spacing w:after="0" w:line="240" w:lineRule="auto"/>
        <w:jc w:val="both"/>
        <w:rPr>
          <w:rFonts w:ascii="Times New Roman" w:hAnsi="Times New Roman"/>
          <w:bCs/>
          <w:sz w:val="24"/>
        </w:rPr>
      </w:pPr>
    </w:p>
    <w:p w:rsidR="00873375" w:rsidRPr="008C09FE" w:rsidRDefault="00873375" w:rsidP="00873375">
      <w:pPr>
        <w:pStyle w:val="Balk4"/>
        <w:spacing w:before="0"/>
        <w:ind w:left="1134"/>
        <w:rPr>
          <w:color w:val="C45911" w:themeColor="accent2" w:themeShade="BF"/>
        </w:rPr>
      </w:pPr>
      <w:bookmarkStart w:id="53" w:name="_Toc15986002"/>
      <w:bookmarkStart w:id="54" w:name="_Toc156488207"/>
      <w:r w:rsidRPr="008C09FE">
        <w:rPr>
          <w:color w:val="C45911" w:themeColor="accent2" w:themeShade="BF"/>
        </w:rPr>
        <w:t>B.3.2.2. Diğer</w:t>
      </w:r>
      <w:bookmarkEnd w:id="53"/>
      <w:bookmarkEnd w:id="54"/>
    </w:p>
    <w:p w:rsidR="00873375" w:rsidRPr="00255433" w:rsidRDefault="00873375" w:rsidP="00873375">
      <w:pPr>
        <w:autoSpaceDE w:val="0"/>
        <w:autoSpaceDN w:val="0"/>
        <w:adjustRightInd w:val="0"/>
        <w:spacing w:after="0" w:line="240" w:lineRule="auto"/>
        <w:jc w:val="both"/>
        <w:rPr>
          <w:rFonts w:ascii="Times New Roman" w:hAnsi="Times New Roman"/>
          <w:iCs/>
          <w:sz w:val="24"/>
          <w:lang w:eastAsia="tr-TR"/>
        </w:rPr>
      </w:pPr>
    </w:p>
    <w:p w:rsidR="00873375" w:rsidRPr="00255433" w:rsidRDefault="00873375" w:rsidP="00873375">
      <w:pPr>
        <w:autoSpaceDE w:val="0"/>
        <w:autoSpaceDN w:val="0"/>
        <w:adjustRightInd w:val="0"/>
        <w:spacing w:after="0" w:line="240" w:lineRule="auto"/>
        <w:jc w:val="both"/>
        <w:rPr>
          <w:rFonts w:ascii="Times New Roman" w:hAnsi="Times New Roman"/>
          <w:iCs/>
          <w:sz w:val="24"/>
          <w:lang w:eastAsia="tr-TR"/>
        </w:rPr>
      </w:pPr>
      <w:r w:rsidRPr="00255433">
        <w:rPr>
          <w:rFonts w:ascii="Times New Roman" w:hAnsi="Times New Roman"/>
          <w:iCs/>
          <w:sz w:val="24"/>
          <w:lang w:eastAsia="tr-TR"/>
        </w:rPr>
        <w:t>İl içerisinde vahşi depolama sahaları varsa bunlar hem yerüstü suları hem de yer altı sularını etkileyecektir.  Bu sahaların yerleri ve etkileyebilecekleri su kaynakları belirtilmelidir.</w:t>
      </w:r>
    </w:p>
    <w:p w:rsidR="00873375" w:rsidRDefault="00873375" w:rsidP="00873375">
      <w:pPr>
        <w:autoSpaceDE w:val="0"/>
        <w:autoSpaceDN w:val="0"/>
        <w:adjustRightInd w:val="0"/>
        <w:spacing w:after="0" w:line="240" w:lineRule="auto"/>
        <w:jc w:val="both"/>
        <w:rPr>
          <w:rFonts w:ascii="Times New Roman" w:hAnsi="Times New Roman"/>
          <w:iCs/>
          <w:sz w:val="24"/>
          <w:lang w:eastAsia="tr-TR"/>
        </w:rPr>
      </w:pPr>
    </w:p>
    <w:p w:rsidR="00745987" w:rsidRDefault="00745987" w:rsidP="00745987">
      <w:pPr>
        <w:autoSpaceDE w:val="0"/>
        <w:autoSpaceDN w:val="0"/>
        <w:adjustRightInd w:val="0"/>
        <w:spacing w:after="0" w:line="240" w:lineRule="auto"/>
        <w:jc w:val="both"/>
        <w:rPr>
          <w:rFonts w:ascii="Times New Roman" w:hAnsi="Times New Roman"/>
          <w:iCs/>
          <w:sz w:val="24"/>
          <w:lang w:eastAsia="tr-TR"/>
        </w:rPr>
      </w:pPr>
    </w:p>
    <w:p w:rsidR="00F10385" w:rsidRPr="001501E5" w:rsidRDefault="00BF2A46" w:rsidP="00F10385">
      <w:pPr>
        <w:pStyle w:val="Balk2"/>
        <w:rPr>
          <w:b/>
          <w:color w:val="0070C0"/>
          <w:sz w:val="28"/>
        </w:rPr>
      </w:pPr>
      <w:bookmarkStart w:id="55" w:name="_Toc484706448"/>
      <w:bookmarkStart w:id="56" w:name="_Toc15986006"/>
      <w:bookmarkStart w:id="57" w:name="_Toc128560802"/>
      <w:r w:rsidRPr="001501E5">
        <w:rPr>
          <w:b/>
          <w:color w:val="0070C0"/>
          <w:sz w:val="28"/>
        </w:rPr>
        <w:t>B</w:t>
      </w:r>
      <w:bookmarkEnd w:id="55"/>
      <w:bookmarkEnd w:id="56"/>
      <w:bookmarkEnd w:id="57"/>
      <w:r w:rsidR="00F10385" w:rsidRPr="001501E5">
        <w:rPr>
          <w:b/>
          <w:color w:val="0070C0"/>
          <w:sz w:val="28"/>
        </w:rPr>
        <w:t xml:space="preserve">.5. </w:t>
      </w:r>
      <w:proofErr w:type="spellStart"/>
      <w:r w:rsidR="00F10385" w:rsidRPr="001501E5">
        <w:rPr>
          <w:b/>
          <w:color w:val="0070C0"/>
          <w:sz w:val="28"/>
        </w:rPr>
        <w:t>Sektörel</w:t>
      </w:r>
      <w:proofErr w:type="spellEnd"/>
      <w:r w:rsidR="00F10385" w:rsidRPr="001501E5">
        <w:rPr>
          <w:b/>
          <w:color w:val="0070C0"/>
          <w:sz w:val="28"/>
        </w:rPr>
        <w:t xml:space="preserve"> Su Kullanımları ve Yapılan Su Tahsisleri</w:t>
      </w:r>
    </w:p>
    <w:p w:rsidR="00F10385" w:rsidRPr="00255433" w:rsidRDefault="00F10385" w:rsidP="00F10385">
      <w:pPr>
        <w:tabs>
          <w:tab w:val="left" w:pos="1020"/>
        </w:tabs>
        <w:spacing w:after="0" w:line="240" w:lineRule="auto"/>
        <w:jc w:val="both"/>
        <w:rPr>
          <w:rFonts w:ascii="Times New Roman" w:hAnsi="Times New Roman"/>
          <w:bCs/>
          <w:i/>
          <w:sz w:val="24"/>
          <w:u w:val="single"/>
        </w:rPr>
      </w:pPr>
    </w:p>
    <w:p w:rsidR="00F10385" w:rsidRPr="001501E5" w:rsidRDefault="00F10385" w:rsidP="00F10385">
      <w:pPr>
        <w:pStyle w:val="Balk3"/>
        <w:ind w:left="567"/>
        <w:rPr>
          <w:b/>
          <w:color w:val="00B050"/>
        </w:rPr>
      </w:pPr>
      <w:bookmarkStart w:id="58" w:name="_Toc484706449"/>
      <w:bookmarkStart w:id="59" w:name="_Toc15986007"/>
      <w:bookmarkStart w:id="60" w:name="_Toc156488216"/>
      <w:r w:rsidRPr="001501E5">
        <w:rPr>
          <w:b/>
          <w:color w:val="00B050"/>
        </w:rPr>
        <w:t>B.5.1. İçme ve Kullanma Suyu</w:t>
      </w:r>
      <w:bookmarkEnd w:id="58"/>
      <w:bookmarkEnd w:id="59"/>
      <w:bookmarkEnd w:id="60"/>
    </w:p>
    <w:p w:rsidR="00F10385" w:rsidRPr="0081156A" w:rsidRDefault="00F10385" w:rsidP="00F10385">
      <w:pPr>
        <w:tabs>
          <w:tab w:val="left" w:pos="1020"/>
        </w:tabs>
        <w:spacing w:after="0" w:line="240" w:lineRule="auto"/>
        <w:jc w:val="both"/>
        <w:rPr>
          <w:rFonts w:ascii="Times New Roman" w:hAnsi="Times New Roman"/>
          <w:bCs/>
          <w:sz w:val="24"/>
        </w:rPr>
      </w:pPr>
    </w:p>
    <w:p w:rsidR="00F10385" w:rsidRPr="001501E5" w:rsidRDefault="00F10385" w:rsidP="00F10385">
      <w:pPr>
        <w:pStyle w:val="Balk4"/>
        <w:spacing w:before="0"/>
        <w:ind w:left="1134"/>
        <w:jc w:val="both"/>
        <w:rPr>
          <w:color w:val="C45911" w:themeColor="accent2" w:themeShade="BF"/>
        </w:rPr>
      </w:pPr>
      <w:bookmarkStart w:id="61" w:name="_Toc15986008"/>
      <w:bookmarkStart w:id="62" w:name="_Toc156488217"/>
      <w:r w:rsidRPr="001501E5">
        <w:rPr>
          <w:color w:val="C45911" w:themeColor="accent2" w:themeShade="BF"/>
        </w:rPr>
        <w:t>B.5.1.1 Yüzeysel su kaynaklarından kullanılan su miktarı ve içme</w:t>
      </w:r>
      <w:r>
        <w:rPr>
          <w:color w:val="C45911" w:themeColor="accent2" w:themeShade="BF"/>
        </w:rPr>
        <w:t xml:space="preserve"> </w:t>
      </w:r>
      <w:r w:rsidRPr="001501E5">
        <w:rPr>
          <w:color w:val="C45911" w:themeColor="accent2" w:themeShade="BF"/>
        </w:rPr>
        <w:t>suyu arıtım tesisi mevcudiyeti</w:t>
      </w:r>
      <w:bookmarkEnd w:id="61"/>
      <w:bookmarkEnd w:id="62"/>
      <w:r w:rsidRPr="001501E5">
        <w:rPr>
          <w:color w:val="C45911" w:themeColor="accent2" w:themeShade="BF"/>
        </w:rPr>
        <w:t xml:space="preserve"> </w:t>
      </w:r>
    </w:p>
    <w:p w:rsidR="00F10385" w:rsidRPr="00255433" w:rsidRDefault="00F10385" w:rsidP="00F10385">
      <w:pPr>
        <w:tabs>
          <w:tab w:val="left" w:pos="1020"/>
        </w:tabs>
        <w:spacing w:after="0" w:line="240" w:lineRule="auto"/>
        <w:jc w:val="both"/>
        <w:rPr>
          <w:rFonts w:ascii="Times New Roman" w:hAnsi="Times New Roman"/>
          <w:bCs/>
          <w:i/>
          <w:sz w:val="24"/>
          <w:u w:val="single"/>
        </w:rPr>
      </w:pPr>
    </w:p>
    <w:p w:rsidR="00F10385" w:rsidRPr="002A7691" w:rsidRDefault="00F10385" w:rsidP="00F10385">
      <w:pPr>
        <w:autoSpaceDE w:val="0"/>
        <w:autoSpaceDN w:val="0"/>
        <w:adjustRightInd w:val="0"/>
        <w:spacing w:after="0" w:line="240" w:lineRule="auto"/>
        <w:jc w:val="both"/>
        <w:rPr>
          <w:rFonts w:ascii="Times New Roman" w:hAnsi="Times New Roman"/>
          <w:strike/>
          <w:color w:val="FF0000"/>
          <w:sz w:val="24"/>
          <w:lang w:eastAsia="tr-TR"/>
        </w:rPr>
      </w:pPr>
      <w:r w:rsidRPr="00255433">
        <w:rPr>
          <w:rFonts w:ascii="Times New Roman" w:hAnsi="Times New Roman"/>
          <w:sz w:val="24"/>
          <w:lang w:eastAsia="tr-TR"/>
        </w:rPr>
        <w:t xml:space="preserve">İlde kentsel su temini için çekilen suyun kaynağından söz edilmelidir.  Bu suyun ne kadarının evsel amaçlı ne kadarının sanayi amaçlı kullanıldığından söz edilmelidir. Eldeki </w:t>
      </w:r>
      <w:r w:rsidRPr="0055081C">
        <w:rPr>
          <w:rFonts w:ascii="Times New Roman" w:hAnsi="Times New Roman"/>
          <w:sz w:val="24"/>
          <w:lang w:eastAsia="tr-TR"/>
        </w:rPr>
        <w:t>verilerden aşağıda bulunan Grafik oluşturulmalıdır.</w:t>
      </w:r>
      <w:r w:rsidRPr="002A7691">
        <w:rPr>
          <w:rFonts w:ascii="Times New Roman" w:hAnsi="Times New Roman"/>
          <w:sz w:val="24"/>
          <w:lang w:eastAsia="tr-TR"/>
        </w:rPr>
        <w:t xml:space="preserve"> </w:t>
      </w:r>
    </w:p>
    <w:p w:rsidR="00F10385" w:rsidRDefault="00F10385" w:rsidP="00F10385">
      <w:pPr>
        <w:autoSpaceDE w:val="0"/>
        <w:autoSpaceDN w:val="0"/>
        <w:adjustRightInd w:val="0"/>
        <w:spacing w:after="0" w:line="240" w:lineRule="auto"/>
        <w:jc w:val="both"/>
        <w:rPr>
          <w:rFonts w:ascii="Times New Roman" w:hAnsi="Times New Roman"/>
          <w:sz w:val="24"/>
          <w:lang w:eastAsia="tr-TR"/>
        </w:rPr>
      </w:pPr>
    </w:p>
    <w:p w:rsidR="00F10385" w:rsidRPr="005B3D45" w:rsidRDefault="00F10385" w:rsidP="00F10385">
      <w:pPr>
        <w:autoSpaceDE w:val="0"/>
        <w:autoSpaceDN w:val="0"/>
        <w:adjustRightInd w:val="0"/>
        <w:spacing w:after="0" w:line="240" w:lineRule="auto"/>
        <w:jc w:val="center"/>
        <w:rPr>
          <w:rFonts w:ascii="Times New Roman" w:hAnsi="Times New Roman"/>
          <w:sz w:val="24"/>
          <w:lang w:eastAsia="tr-TR"/>
        </w:rPr>
      </w:pPr>
      <w:r>
        <w:rPr>
          <w:noProof/>
        </w:rPr>
        <w:lastRenderedPageBreak/>
        <w:pict>
          <v:shapetype id="_x0000_t202" coordsize="21600,21600" o:spt="202" path="m,l,21600r21600,l21600,xe">
            <v:stroke joinstyle="miter"/>
            <v:path gradientshapeok="t" o:connecttype="rect"/>
          </v:shapetype>
          <v:shape id="Metin Kutusu 2" o:spid="_x0000_s1032" type="#_x0000_t202" style="position:absolute;left:0;text-align:left;margin-left:162.2pt;margin-top:58pt;width:154pt;height:44.65pt;rotation:-1071129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" filled="f" stroked="f">
            <v:textbox>
              <w:txbxContent>
                <w:p w:rsidR="00F10385" w:rsidRPr="00F10385" w:rsidRDefault="00F10385" w:rsidP="00F10385">
                  <w:pPr>
                    <w:jc w:val="center"/>
                    <w:rPr>
                      <w:b/>
                      <w:color w:val="FF0000"/>
                      <w:spacing w:val="30"/>
                      <w:sz w:val="56"/>
                      <w:szCs w:val="56"/>
                    </w:rPr>
                  </w:pPr>
                  <w:r w:rsidRPr="00F10385">
                    <w:rPr>
                      <w:b/>
                      <w:color w:val="FF0000"/>
                      <w:spacing w:val="30"/>
                      <w:sz w:val="56"/>
                      <w:szCs w:val="56"/>
                    </w:rPr>
                    <w:t>ÖRNEK</w:t>
                  </w:r>
                </w:p>
              </w:txbxContent>
            </v:textbox>
          </v:shape>
        </w:pict>
      </w:r>
      <w:r>
        <w:rPr>
          <w:noProof/>
          <w:lang w:eastAsia="tr-TR"/>
        </w:rPr>
        <w:drawing>
          <wp:inline distT="0" distB="0" distL="0" distR="0" wp14:anchorId="38B8DD51" wp14:editId="270F40DF">
            <wp:extent cx="4326340" cy="2320119"/>
            <wp:effectExtent l="0" t="0" r="17145" b="4445"/>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F10385" w:rsidRDefault="00F10385" w:rsidP="00F10385">
      <w:pPr>
        <w:pStyle w:val="ResimYazs"/>
        <w:jc w:val="both"/>
        <w:rPr>
          <w:noProof/>
          <w:sz w:val="24"/>
          <w:szCs w:val="24"/>
        </w:rPr>
      </w:pPr>
      <w:bookmarkStart w:id="63" w:name="_Toc536017795"/>
      <w:bookmarkStart w:id="64" w:name="_Toc13836550"/>
      <w:bookmarkStart w:id="65" w:name="_Toc156488361"/>
      <w:bookmarkStart w:id="66" w:name="_Toc443059903"/>
      <w:r w:rsidRPr="009E05A0">
        <w:rPr>
          <w:sz w:val="24"/>
          <w:szCs w:val="24"/>
        </w:rPr>
        <w:t xml:space="preserve">Grafik </w:t>
      </w:r>
      <w:r w:rsidRPr="009E05A0">
        <w:rPr>
          <w:sz w:val="24"/>
          <w:szCs w:val="24"/>
        </w:rPr>
        <w:fldChar w:fldCharType="begin"/>
      </w:r>
      <w:r w:rsidRPr="009E05A0">
        <w:rPr>
          <w:sz w:val="24"/>
          <w:szCs w:val="24"/>
        </w:rPr>
        <w:instrText xml:space="preserve"> SEQ Grafik \* ARABIC </w:instrText>
      </w:r>
      <w:r w:rsidRPr="009E05A0">
        <w:rPr>
          <w:sz w:val="24"/>
          <w:szCs w:val="24"/>
        </w:rPr>
        <w:fldChar w:fldCharType="separate"/>
      </w:r>
      <w:r>
        <w:rPr>
          <w:noProof/>
          <w:sz w:val="24"/>
          <w:szCs w:val="24"/>
        </w:rPr>
        <w:t>5</w:t>
      </w:r>
      <w:r w:rsidRPr="009E05A0">
        <w:rPr>
          <w:sz w:val="24"/>
          <w:szCs w:val="24"/>
        </w:rPr>
        <w:fldChar w:fldCharType="end"/>
      </w:r>
      <w:r w:rsidRPr="009E05A0">
        <w:rPr>
          <w:sz w:val="24"/>
          <w:szCs w:val="24"/>
        </w:rPr>
        <w:t xml:space="preserve"> - </w:t>
      </w:r>
      <w:proofErr w:type="gramStart"/>
      <w:r>
        <w:rPr>
          <w:sz w:val="24"/>
          <w:szCs w:val="24"/>
        </w:rPr>
        <w:t>……….</w:t>
      </w:r>
      <w:proofErr w:type="gramEnd"/>
      <w:r w:rsidRPr="009E05A0">
        <w:rPr>
          <w:sz w:val="24"/>
          <w:szCs w:val="24"/>
        </w:rPr>
        <w:t xml:space="preserve"> </w:t>
      </w:r>
      <w:proofErr w:type="gramStart"/>
      <w:r w:rsidRPr="009E05A0">
        <w:rPr>
          <w:sz w:val="24"/>
          <w:szCs w:val="24"/>
        </w:rPr>
        <w:t>yılı</w:t>
      </w:r>
      <w:proofErr w:type="gramEnd"/>
      <w:r w:rsidRPr="009E05A0">
        <w:rPr>
          <w:sz w:val="24"/>
          <w:szCs w:val="24"/>
        </w:rPr>
        <w:t xml:space="preserve"> belediyeler tarafından içme ve kullanma suyu şebekesi ile</w:t>
      </w:r>
      <w:r w:rsidRPr="00DE4759">
        <w:rPr>
          <w:sz w:val="24"/>
          <w:szCs w:val="24"/>
        </w:rPr>
        <w:t xml:space="preserve"> </w:t>
      </w:r>
      <w:r w:rsidRPr="00DE4759">
        <w:rPr>
          <w:iCs/>
          <w:sz w:val="24"/>
          <w:szCs w:val="24"/>
        </w:rPr>
        <w:t>dağıtılmak üzere temin edilen su miktarının kaynaklara göre dağılımı</w:t>
      </w:r>
      <w:bookmarkEnd w:id="63"/>
      <w:bookmarkEnd w:id="64"/>
      <w:bookmarkEnd w:id="65"/>
    </w:p>
    <w:p w:rsidR="00F10385" w:rsidRPr="00794D75" w:rsidRDefault="00F10385" w:rsidP="00F10385">
      <w:pPr>
        <w:spacing w:after="0" w:line="240" w:lineRule="auto"/>
        <w:rPr>
          <w:rFonts w:ascii="Times New Roman" w:hAnsi="Times New Roman"/>
        </w:rPr>
      </w:pPr>
      <w:r w:rsidRPr="00454A8B">
        <w:rPr>
          <w:rFonts w:ascii="Times New Roman" w:hAnsi="Times New Roman"/>
        </w:rPr>
        <w:t>(Kaynak, yıl)</w:t>
      </w:r>
      <w:bookmarkEnd w:id="66"/>
      <w:r>
        <w:rPr>
          <w:rFonts w:ascii="Times New Roman" w:hAnsi="Times New Roman"/>
        </w:rPr>
        <w:t xml:space="preserve">, </w:t>
      </w:r>
      <w:r w:rsidRPr="00AC5C3D">
        <w:rPr>
          <w:rFonts w:ascii="Times New Roman" w:hAnsi="Times New Roman"/>
        </w:rPr>
        <w:t>(Çizelge ile de verilebilir.)</w:t>
      </w:r>
    </w:p>
    <w:p w:rsidR="00F10385" w:rsidRPr="005B3D45" w:rsidRDefault="00F10385" w:rsidP="00F10385">
      <w:pPr>
        <w:spacing w:after="0"/>
        <w:jc w:val="both"/>
        <w:rPr>
          <w:rFonts w:ascii="Times New Roman" w:hAnsi="Times New Roman"/>
          <w:bCs/>
          <w:sz w:val="24"/>
          <w:szCs w:val="24"/>
        </w:rPr>
      </w:pPr>
    </w:p>
    <w:p w:rsidR="00F10385" w:rsidRDefault="00F10385" w:rsidP="00F10385">
      <w:pPr>
        <w:autoSpaceDE w:val="0"/>
        <w:autoSpaceDN w:val="0"/>
        <w:adjustRightInd w:val="0"/>
        <w:spacing w:after="0" w:line="240" w:lineRule="auto"/>
        <w:jc w:val="both"/>
        <w:rPr>
          <w:rFonts w:ascii="Times New Roman" w:hAnsi="Times New Roman"/>
          <w:sz w:val="24"/>
          <w:szCs w:val="24"/>
          <w:lang w:eastAsia="tr-TR"/>
        </w:rPr>
      </w:pPr>
      <w:r w:rsidRPr="00255433">
        <w:rPr>
          <w:rFonts w:ascii="Times New Roman" w:hAnsi="Times New Roman"/>
          <w:sz w:val="24"/>
          <w:szCs w:val="24"/>
          <w:lang w:eastAsia="tr-TR"/>
        </w:rPr>
        <w:t>İlde içme ve kullanma suyu şebekesi ile hizmet verilen belediye sayısından ve bu kapsamda hizmet alan nüfusun değişiminden söz edilmelidir.</w:t>
      </w:r>
    </w:p>
    <w:p w:rsidR="00F10385" w:rsidRPr="00255433" w:rsidRDefault="00F10385" w:rsidP="00F10385">
      <w:pPr>
        <w:autoSpaceDE w:val="0"/>
        <w:autoSpaceDN w:val="0"/>
        <w:adjustRightInd w:val="0"/>
        <w:spacing w:after="0" w:line="240" w:lineRule="auto"/>
        <w:jc w:val="both"/>
        <w:rPr>
          <w:rFonts w:ascii="Times New Roman" w:hAnsi="Times New Roman"/>
          <w:sz w:val="24"/>
          <w:szCs w:val="24"/>
          <w:lang w:eastAsia="tr-TR"/>
        </w:rPr>
      </w:pPr>
    </w:p>
    <w:p w:rsidR="00F10385" w:rsidRPr="00255433" w:rsidRDefault="00F10385" w:rsidP="00F10385">
      <w:pPr>
        <w:autoSpaceDE w:val="0"/>
        <w:autoSpaceDN w:val="0"/>
        <w:adjustRightInd w:val="0"/>
        <w:spacing w:after="0" w:line="240" w:lineRule="auto"/>
        <w:jc w:val="both"/>
        <w:rPr>
          <w:rFonts w:ascii="Times New Roman" w:hAnsi="Times New Roman"/>
          <w:sz w:val="24"/>
          <w:szCs w:val="24"/>
          <w:lang w:eastAsia="tr-TR"/>
        </w:rPr>
      </w:pPr>
      <w:r w:rsidRPr="00255433">
        <w:rPr>
          <w:rFonts w:ascii="Times New Roman" w:hAnsi="Times New Roman"/>
          <w:sz w:val="24"/>
          <w:szCs w:val="24"/>
          <w:lang w:eastAsia="tr-TR"/>
        </w:rPr>
        <w:t xml:space="preserve">İçme ve kullanma suyu şebekesi ile hizmet verilen nüfustan bahsedilmelidir. </w:t>
      </w:r>
    </w:p>
    <w:p w:rsidR="00F10385" w:rsidRDefault="00F10385" w:rsidP="00F10385">
      <w:pPr>
        <w:tabs>
          <w:tab w:val="left" w:pos="1020"/>
        </w:tabs>
        <w:spacing w:after="0" w:line="240" w:lineRule="auto"/>
        <w:jc w:val="both"/>
        <w:rPr>
          <w:rFonts w:ascii="Times New Roman" w:hAnsi="Times New Roman"/>
          <w:bCs/>
          <w:sz w:val="24"/>
          <w:szCs w:val="24"/>
        </w:rPr>
      </w:pPr>
    </w:p>
    <w:p w:rsidR="00F10385" w:rsidRPr="008C09FE" w:rsidRDefault="00F10385" w:rsidP="00F10385">
      <w:pPr>
        <w:pStyle w:val="Balk4"/>
        <w:spacing w:before="0"/>
        <w:ind w:left="1134"/>
        <w:jc w:val="both"/>
        <w:rPr>
          <w:color w:val="C45911" w:themeColor="accent2" w:themeShade="BF"/>
        </w:rPr>
      </w:pPr>
      <w:bookmarkStart w:id="67" w:name="_Toc15986009"/>
      <w:bookmarkStart w:id="68" w:name="_Toc156488218"/>
      <w:r w:rsidRPr="008C09FE">
        <w:rPr>
          <w:color w:val="C45911" w:themeColor="accent2" w:themeShade="BF"/>
        </w:rPr>
        <w:t>B.</w:t>
      </w:r>
      <w:r>
        <w:rPr>
          <w:color w:val="C45911" w:themeColor="accent2" w:themeShade="BF"/>
        </w:rPr>
        <w:t>5</w:t>
      </w:r>
      <w:r w:rsidRPr="008C09FE">
        <w:rPr>
          <w:color w:val="C45911" w:themeColor="accent2" w:themeShade="BF"/>
        </w:rPr>
        <w:t>.1.2. Yeraltı su kaynaklarından temin edilen su miktarı ve içme</w:t>
      </w:r>
      <w:r>
        <w:rPr>
          <w:color w:val="C45911" w:themeColor="accent2" w:themeShade="BF"/>
        </w:rPr>
        <w:t xml:space="preserve"> </w:t>
      </w:r>
      <w:r w:rsidRPr="008C09FE">
        <w:rPr>
          <w:color w:val="C45911" w:themeColor="accent2" w:themeShade="BF"/>
        </w:rPr>
        <w:t>suyu arıtım tesisi mevcudiyeti</w:t>
      </w:r>
      <w:bookmarkEnd w:id="67"/>
      <w:bookmarkEnd w:id="68"/>
    </w:p>
    <w:p w:rsidR="00F10385" w:rsidRPr="00255433" w:rsidRDefault="00F10385" w:rsidP="00F10385">
      <w:pPr>
        <w:tabs>
          <w:tab w:val="left" w:pos="1020"/>
        </w:tabs>
        <w:spacing w:after="0" w:line="240" w:lineRule="auto"/>
        <w:jc w:val="both"/>
        <w:rPr>
          <w:rFonts w:ascii="Times New Roman" w:hAnsi="Times New Roman"/>
          <w:bCs/>
          <w:sz w:val="24"/>
          <w:szCs w:val="24"/>
        </w:rPr>
      </w:pPr>
    </w:p>
    <w:p w:rsidR="00F10385" w:rsidRPr="00255433" w:rsidRDefault="00F10385" w:rsidP="00F10385">
      <w:pPr>
        <w:tabs>
          <w:tab w:val="left" w:pos="1020"/>
        </w:tabs>
        <w:spacing w:after="0" w:line="240" w:lineRule="auto"/>
        <w:jc w:val="both"/>
        <w:rPr>
          <w:rFonts w:ascii="Times New Roman" w:hAnsi="Times New Roman"/>
          <w:bCs/>
          <w:sz w:val="24"/>
          <w:szCs w:val="24"/>
        </w:rPr>
      </w:pPr>
      <w:r w:rsidRPr="00255433">
        <w:rPr>
          <w:rFonts w:ascii="Times New Roman" w:hAnsi="Times New Roman"/>
          <w:bCs/>
          <w:sz w:val="24"/>
          <w:szCs w:val="24"/>
        </w:rPr>
        <w:t>Yeraltı su kaynaklarından temin edilen suyun; içme suyu, sanayi ve tarımda vb. kullanılan miktarlarından ayrı ayrı bahsedilmesi ve eğer içme suyu arıtım tesisi var ise bununla ilgili de bilgi verilmesi gerekmektedir.</w:t>
      </w:r>
    </w:p>
    <w:p w:rsidR="00F10385" w:rsidRPr="00255433" w:rsidRDefault="00F10385" w:rsidP="00F10385">
      <w:pPr>
        <w:tabs>
          <w:tab w:val="left" w:pos="1020"/>
        </w:tabs>
        <w:spacing w:after="0" w:line="240" w:lineRule="auto"/>
        <w:jc w:val="both"/>
        <w:rPr>
          <w:rFonts w:ascii="Times New Roman" w:hAnsi="Times New Roman"/>
          <w:bCs/>
          <w:i/>
          <w:sz w:val="24"/>
          <w:szCs w:val="24"/>
        </w:rPr>
      </w:pPr>
    </w:p>
    <w:p w:rsidR="00F10385" w:rsidRPr="008C09FE" w:rsidRDefault="00F10385" w:rsidP="00F10385">
      <w:pPr>
        <w:pStyle w:val="Balk4"/>
        <w:spacing w:before="0"/>
        <w:ind w:left="1134"/>
        <w:rPr>
          <w:color w:val="C45911" w:themeColor="accent2" w:themeShade="BF"/>
        </w:rPr>
      </w:pPr>
      <w:bookmarkStart w:id="69" w:name="_Toc15986010"/>
      <w:bookmarkStart w:id="70" w:name="_Toc156488219"/>
      <w:r w:rsidRPr="008C09FE">
        <w:rPr>
          <w:color w:val="C45911" w:themeColor="accent2" w:themeShade="BF"/>
        </w:rPr>
        <w:t>B.</w:t>
      </w:r>
      <w:r>
        <w:rPr>
          <w:color w:val="C45911" w:themeColor="accent2" w:themeShade="BF"/>
        </w:rPr>
        <w:t>5</w:t>
      </w:r>
      <w:r w:rsidRPr="008C09FE">
        <w:rPr>
          <w:color w:val="C45911" w:themeColor="accent2" w:themeShade="BF"/>
        </w:rPr>
        <w:t>.1.3. İçme Suyu temin edilen kaynağın adı, mevcut durumu, potansiyeli vb.</w:t>
      </w:r>
      <w:bookmarkEnd w:id="69"/>
      <w:bookmarkEnd w:id="70"/>
    </w:p>
    <w:p w:rsidR="00F10385" w:rsidRPr="00255433" w:rsidRDefault="00F10385" w:rsidP="00F10385">
      <w:pPr>
        <w:tabs>
          <w:tab w:val="left" w:pos="1020"/>
        </w:tabs>
        <w:spacing w:after="0" w:line="240" w:lineRule="auto"/>
        <w:jc w:val="both"/>
        <w:rPr>
          <w:rFonts w:ascii="Times New Roman" w:hAnsi="Times New Roman"/>
          <w:bCs/>
          <w:sz w:val="24"/>
          <w:szCs w:val="24"/>
        </w:rPr>
      </w:pPr>
    </w:p>
    <w:p w:rsidR="00F10385" w:rsidRDefault="00F10385" w:rsidP="00F10385">
      <w:pPr>
        <w:tabs>
          <w:tab w:val="left" w:pos="1020"/>
        </w:tabs>
        <w:spacing w:after="0" w:line="240" w:lineRule="auto"/>
        <w:jc w:val="both"/>
        <w:rPr>
          <w:rFonts w:ascii="Times New Roman" w:hAnsi="Times New Roman"/>
          <w:bCs/>
          <w:sz w:val="24"/>
          <w:szCs w:val="24"/>
        </w:rPr>
      </w:pPr>
      <w:r w:rsidRPr="00255433">
        <w:rPr>
          <w:rFonts w:ascii="Times New Roman" w:hAnsi="Times New Roman"/>
          <w:bCs/>
          <w:sz w:val="24"/>
          <w:szCs w:val="24"/>
        </w:rPr>
        <w:t xml:space="preserve">İçme Suyu temin edilen kaynağın adı, mevcut durumu, potansiyeli </w:t>
      </w:r>
      <w:proofErr w:type="spellStart"/>
      <w:r w:rsidRPr="00255433">
        <w:rPr>
          <w:rFonts w:ascii="Times New Roman" w:hAnsi="Times New Roman"/>
          <w:bCs/>
          <w:sz w:val="24"/>
          <w:szCs w:val="24"/>
        </w:rPr>
        <w:t>vb</w:t>
      </w:r>
      <w:proofErr w:type="spellEnd"/>
      <w:r w:rsidRPr="00255433">
        <w:rPr>
          <w:rFonts w:ascii="Times New Roman" w:hAnsi="Times New Roman"/>
          <w:bCs/>
          <w:sz w:val="24"/>
          <w:szCs w:val="24"/>
        </w:rPr>
        <w:t xml:space="preserve"> konularından bahsedilmelidir.</w:t>
      </w:r>
    </w:p>
    <w:p w:rsidR="00F10385" w:rsidRDefault="00F10385" w:rsidP="00F10385">
      <w:pPr>
        <w:tabs>
          <w:tab w:val="left" w:pos="1020"/>
        </w:tabs>
        <w:spacing w:after="0" w:line="240" w:lineRule="auto"/>
        <w:jc w:val="both"/>
        <w:rPr>
          <w:rFonts w:ascii="Times New Roman" w:hAnsi="Times New Roman"/>
          <w:bCs/>
          <w:sz w:val="24"/>
          <w:szCs w:val="24"/>
        </w:rPr>
      </w:pPr>
    </w:p>
    <w:p w:rsidR="00F10385" w:rsidRPr="00C1692D" w:rsidRDefault="00F10385" w:rsidP="00F10385">
      <w:pPr>
        <w:pStyle w:val="Balk3"/>
        <w:ind w:left="567"/>
        <w:rPr>
          <w:b/>
          <w:color w:val="00B050"/>
        </w:rPr>
      </w:pPr>
      <w:bookmarkStart w:id="71" w:name="_Toc484706450"/>
      <w:bookmarkStart w:id="72" w:name="_Toc15986011"/>
      <w:bookmarkStart w:id="73" w:name="_Toc156488220"/>
      <w:r w:rsidRPr="00C1692D">
        <w:rPr>
          <w:b/>
          <w:color w:val="00B050"/>
        </w:rPr>
        <w:t>B.5.2. Sulama</w:t>
      </w:r>
      <w:bookmarkEnd w:id="71"/>
      <w:bookmarkEnd w:id="72"/>
      <w:bookmarkEnd w:id="73"/>
    </w:p>
    <w:p w:rsidR="00F10385" w:rsidRPr="00AD424D" w:rsidRDefault="00F10385" w:rsidP="00F10385">
      <w:pPr>
        <w:tabs>
          <w:tab w:val="left" w:pos="1020"/>
        </w:tabs>
        <w:spacing w:after="0" w:line="240" w:lineRule="auto"/>
        <w:jc w:val="both"/>
        <w:rPr>
          <w:rFonts w:ascii="Times New Roman" w:hAnsi="Times New Roman"/>
          <w:bCs/>
          <w:sz w:val="24"/>
          <w:szCs w:val="24"/>
        </w:rPr>
      </w:pPr>
    </w:p>
    <w:p w:rsidR="00F10385" w:rsidRPr="00255433" w:rsidRDefault="00F10385" w:rsidP="00F10385">
      <w:pPr>
        <w:autoSpaceDE w:val="0"/>
        <w:autoSpaceDN w:val="0"/>
        <w:adjustRightInd w:val="0"/>
        <w:spacing w:after="0" w:line="240" w:lineRule="auto"/>
        <w:jc w:val="both"/>
        <w:rPr>
          <w:rFonts w:ascii="Times New Roman" w:hAnsi="Times New Roman"/>
          <w:sz w:val="24"/>
          <w:szCs w:val="24"/>
          <w:lang w:eastAsia="tr-TR"/>
        </w:rPr>
      </w:pPr>
      <w:r w:rsidRPr="00255433">
        <w:rPr>
          <w:rFonts w:ascii="Times New Roman" w:hAnsi="Times New Roman"/>
          <w:sz w:val="24"/>
          <w:szCs w:val="24"/>
          <w:lang w:eastAsia="tr-TR"/>
        </w:rPr>
        <w:t>İldeki tarım yapılan alanlardan, bu alanların ne kadarında sulu tarım yapıldığından genel olarak bahsedilmelidir.</w:t>
      </w:r>
    </w:p>
    <w:p w:rsidR="00F10385" w:rsidRPr="00255433" w:rsidRDefault="00F10385" w:rsidP="00F10385">
      <w:pPr>
        <w:autoSpaceDE w:val="0"/>
        <w:autoSpaceDN w:val="0"/>
        <w:adjustRightInd w:val="0"/>
        <w:spacing w:after="0" w:line="240" w:lineRule="auto"/>
        <w:jc w:val="both"/>
        <w:rPr>
          <w:rFonts w:ascii="Times New Roman" w:hAnsi="Times New Roman"/>
          <w:sz w:val="24"/>
          <w:szCs w:val="24"/>
          <w:lang w:eastAsia="tr-TR"/>
        </w:rPr>
      </w:pPr>
    </w:p>
    <w:p w:rsidR="00F10385" w:rsidRPr="00255433" w:rsidRDefault="00F10385" w:rsidP="00F10385">
      <w:pPr>
        <w:autoSpaceDE w:val="0"/>
        <w:autoSpaceDN w:val="0"/>
        <w:adjustRightInd w:val="0"/>
        <w:spacing w:after="0" w:line="240" w:lineRule="auto"/>
        <w:jc w:val="both"/>
        <w:rPr>
          <w:rFonts w:ascii="Times New Roman" w:hAnsi="Times New Roman"/>
          <w:sz w:val="24"/>
          <w:szCs w:val="24"/>
          <w:lang w:eastAsia="tr-TR"/>
        </w:rPr>
      </w:pPr>
      <w:r w:rsidRPr="00255433">
        <w:rPr>
          <w:rFonts w:ascii="Times New Roman" w:hAnsi="Times New Roman"/>
          <w:sz w:val="24"/>
          <w:szCs w:val="24"/>
          <w:lang w:eastAsia="tr-TR"/>
        </w:rPr>
        <w:t>Sulama yapılan alanlarda kullanılan sulama yöntemlerinden bahsedilmelidir.</w:t>
      </w:r>
    </w:p>
    <w:p w:rsidR="00F10385" w:rsidRPr="00255433" w:rsidRDefault="00F10385" w:rsidP="00F10385">
      <w:pPr>
        <w:tabs>
          <w:tab w:val="left" w:pos="1020"/>
        </w:tabs>
        <w:spacing w:after="0" w:line="240" w:lineRule="auto"/>
        <w:ind w:firstLine="1276"/>
        <w:jc w:val="both"/>
        <w:rPr>
          <w:rFonts w:ascii="Times New Roman" w:hAnsi="Times New Roman"/>
          <w:bCs/>
          <w:i/>
          <w:sz w:val="24"/>
          <w:szCs w:val="24"/>
          <w:u w:val="single"/>
        </w:rPr>
      </w:pPr>
    </w:p>
    <w:p w:rsidR="00F10385" w:rsidRPr="008C09FE" w:rsidRDefault="00F10385" w:rsidP="00F10385">
      <w:pPr>
        <w:pStyle w:val="Balk4"/>
        <w:spacing w:before="0"/>
        <w:ind w:left="1134"/>
        <w:rPr>
          <w:color w:val="C45911" w:themeColor="accent2" w:themeShade="BF"/>
        </w:rPr>
      </w:pPr>
      <w:bookmarkStart w:id="74" w:name="_Toc15986012"/>
      <w:bookmarkStart w:id="75" w:name="_Toc156488221"/>
      <w:r w:rsidRPr="008C09FE">
        <w:rPr>
          <w:color w:val="C45911" w:themeColor="accent2" w:themeShade="BF"/>
        </w:rPr>
        <w:t>B.</w:t>
      </w:r>
      <w:r>
        <w:rPr>
          <w:color w:val="C45911" w:themeColor="accent2" w:themeShade="BF"/>
        </w:rPr>
        <w:t>5</w:t>
      </w:r>
      <w:r w:rsidRPr="008C09FE">
        <w:rPr>
          <w:color w:val="C45911" w:themeColor="accent2" w:themeShade="BF"/>
        </w:rPr>
        <w:t>.2.1. Salma sulama yapılan alan ve kullanılan su miktarı</w:t>
      </w:r>
      <w:bookmarkEnd w:id="74"/>
      <w:bookmarkEnd w:id="75"/>
    </w:p>
    <w:p w:rsidR="00F10385" w:rsidRPr="00255433" w:rsidRDefault="00F10385" w:rsidP="00F10385">
      <w:pPr>
        <w:tabs>
          <w:tab w:val="left" w:pos="1020"/>
        </w:tabs>
        <w:spacing w:after="0" w:line="240" w:lineRule="auto"/>
        <w:jc w:val="both"/>
        <w:rPr>
          <w:rFonts w:ascii="Times New Roman" w:hAnsi="Times New Roman"/>
          <w:bCs/>
          <w:i/>
          <w:sz w:val="24"/>
          <w:szCs w:val="24"/>
          <w:u w:val="single"/>
        </w:rPr>
      </w:pPr>
    </w:p>
    <w:p w:rsidR="00F10385" w:rsidRDefault="00F10385" w:rsidP="00F10385">
      <w:pPr>
        <w:tabs>
          <w:tab w:val="left" w:pos="1020"/>
        </w:tabs>
        <w:spacing w:after="0" w:line="240" w:lineRule="auto"/>
        <w:jc w:val="both"/>
        <w:rPr>
          <w:rFonts w:ascii="Times New Roman" w:hAnsi="Times New Roman"/>
          <w:bCs/>
          <w:sz w:val="24"/>
          <w:szCs w:val="24"/>
        </w:rPr>
      </w:pPr>
      <w:r w:rsidRPr="00255433">
        <w:rPr>
          <w:rFonts w:ascii="Times New Roman" w:hAnsi="Times New Roman"/>
          <w:bCs/>
          <w:sz w:val="24"/>
          <w:szCs w:val="24"/>
        </w:rPr>
        <w:t xml:space="preserve">Salma sulama yapılan alanlardan ve bu alanlarda kullanılan su miktarından bahsedilmelidir. Sulama yapılan alanda birlik olup olmadığı sulama kooperatifleri ve sulamadan dönen suların drene edilip edilmediğin ve drene ediliyor ise drene edilen suyun nereye verildiğinden bahsedilmelidir. Bu bilgilerin il genelinde verilmesi gerekmektedir. </w:t>
      </w:r>
    </w:p>
    <w:p w:rsidR="00F10385" w:rsidRPr="00255433" w:rsidRDefault="00F10385" w:rsidP="00F10385">
      <w:pPr>
        <w:tabs>
          <w:tab w:val="left" w:pos="1020"/>
        </w:tabs>
        <w:spacing w:after="0" w:line="240" w:lineRule="auto"/>
        <w:jc w:val="both"/>
        <w:rPr>
          <w:rFonts w:ascii="Times New Roman" w:hAnsi="Times New Roman"/>
          <w:bCs/>
          <w:sz w:val="24"/>
          <w:szCs w:val="24"/>
        </w:rPr>
      </w:pPr>
    </w:p>
    <w:p w:rsidR="00F10385" w:rsidRPr="008C09FE" w:rsidRDefault="00F10385" w:rsidP="00F10385">
      <w:pPr>
        <w:pStyle w:val="Balk4"/>
        <w:spacing w:before="0"/>
        <w:ind w:left="1134"/>
        <w:rPr>
          <w:color w:val="C45911" w:themeColor="accent2" w:themeShade="BF"/>
        </w:rPr>
      </w:pPr>
      <w:bookmarkStart w:id="76" w:name="_Toc15986013"/>
      <w:bookmarkStart w:id="77" w:name="_Toc156488222"/>
      <w:r w:rsidRPr="008C09FE">
        <w:rPr>
          <w:color w:val="C45911" w:themeColor="accent2" w:themeShade="BF"/>
        </w:rPr>
        <w:lastRenderedPageBreak/>
        <w:t>B.</w:t>
      </w:r>
      <w:r>
        <w:rPr>
          <w:color w:val="C45911" w:themeColor="accent2" w:themeShade="BF"/>
        </w:rPr>
        <w:t>5.2.2. Damla</w:t>
      </w:r>
      <w:r w:rsidRPr="008C09FE">
        <w:rPr>
          <w:color w:val="C45911" w:themeColor="accent2" w:themeShade="BF"/>
        </w:rPr>
        <w:t>, yağmurlama veya basınçlı sulama yapılan alan ve kullanılan su miktarı</w:t>
      </w:r>
      <w:bookmarkEnd w:id="76"/>
      <w:bookmarkEnd w:id="77"/>
    </w:p>
    <w:p w:rsidR="00F10385" w:rsidRPr="00255433" w:rsidRDefault="00F10385" w:rsidP="00F10385">
      <w:pPr>
        <w:tabs>
          <w:tab w:val="left" w:pos="1020"/>
        </w:tabs>
        <w:spacing w:after="0" w:line="240" w:lineRule="auto"/>
        <w:ind w:firstLine="709"/>
        <w:jc w:val="both"/>
        <w:rPr>
          <w:rFonts w:ascii="Times New Roman" w:hAnsi="Times New Roman"/>
          <w:bCs/>
          <w:sz w:val="24"/>
          <w:szCs w:val="24"/>
        </w:rPr>
      </w:pPr>
    </w:p>
    <w:p w:rsidR="00F10385" w:rsidRPr="00255433" w:rsidRDefault="00F10385" w:rsidP="00F10385">
      <w:pPr>
        <w:tabs>
          <w:tab w:val="left" w:pos="1020"/>
        </w:tabs>
        <w:spacing w:after="0" w:line="240" w:lineRule="auto"/>
        <w:jc w:val="both"/>
        <w:rPr>
          <w:rFonts w:ascii="Times New Roman" w:hAnsi="Times New Roman"/>
          <w:bCs/>
          <w:sz w:val="24"/>
          <w:szCs w:val="24"/>
        </w:rPr>
      </w:pPr>
      <w:r>
        <w:rPr>
          <w:rFonts w:ascii="Times New Roman" w:hAnsi="Times New Roman"/>
          <w:bCs/>
          <w:sz w:val="24"/>
          <w:szCs w:val="24"/>
        </w:rPr>
        <w:t>Damla</w:t>
      </w:r>
      <w:r w:rsidRPr="00255433">
        <w:rPr>
          <w:rFonts w:ascii="Times New Roman" w:hAnsi="Times New Roman"/>
          <w:bCs/>
          <w:sz w:val="24"/>
          <w:szCs w:val="24"/>
        </w:rPr>
        <w:t xml:space="preserve">, yağmurlama veya basınçlı sulama yapılan alan ve kullanılan su miktarından bahsedilmelidir. Sulama yapılan alanda birlik olup olmadığı sulama kooperatifleri ve sulamadan dönen suların drene edilip edilmediğin ve drene ediliyor ise drene edilen suyun nereye verildiğinden bahsedilmelidir. Bu bilgilerin il genelinde verilmesi gerekmektedir. </w:t>
      </w:r>
    </w:p>
    <w:p w:rsidR="00F10385" w:rsidRDefault="00F10385" w:rsidP="00F10385">
      <w:pPr>
        <w:tabs>
          <w:tab w:val="left" w:pos="1020"/>
        </w:tabs>
        <w:spacing w:after="0" w:line="240" w:lineRule="auto"/>
        <w:jc w:val="both"/>
        <w:rPr>
          <w:rFonts w:ascii="Times New Roman" w:hAnsi="Times New Roman"/>
          <w:bCs/>
          <w:sz w:val="24"/>
          <w:szCs w:val="24"/>
        </w:rPr>
      </w:pPr>
    </w:p>
    <w:p w:rsidR="00F10385" w:rsidRPr="00255433" w:rsidRDefault="00F10385" w:rsidP="00F10385">
      <w:pPr>
        <w:tabs>
          <w:tab w:val="left" w:pos="1020"/>
        </w:tabs>
        <w:spacing w:after="0" w:line="240" w:lineRule="auto"/>
        <w:jc w:val="both"/>
        <w:rPr>
          <w:rFonts w:ascii="Times New Roman" w:hAnsi="Times New Roman"/>
          <w:bCs/>
          <w:sz w:val="24"/>
          <w:szCs w:val="24"/>
        </w:rPr>
      </w:pPr>
    </w:p>
    <w:p w:rsidR="00F10385" w:rsidRPr="00C1692D" w:rsidRDefault="00F10385" w:rsidP="00F10385">
      <w:pPr>
        <w:pStyle w:val="Balk3"/>
        <w:ind w:left="567"/>
        <w:rPr>
          <w:b/>
          <w:color w:val="00B050"/>
        </w:rPr>
      </w:pPr>
      <w:bookmarkStart w:id="78" w:name="_Toc484706451"/>
      <w:bookmarkStart w:id="79" w:name="_Toc15986014"/>
      <w:bookmarkStart w:id="80" w:name="_Toc156488223"/>
      <w:r w:rsidRPr="00C1692D">
        <w:rPr>
          <w:b/>
          <w:color w:val="00B050"/>
        </w:rPr>
        <w:t>B.5.3. Endüstriyel Su Temini</w:t>
      </w:r>
      <w:bookmarkEnd w:id="78"/>
      <w:bookmarkEnd w:id="79"/>
      <w:bookmarkEnd w:id="80"/>
    </w:p>
    <w:p w:rsidR="00F10385" w:rsidRPr="00255433" w:rsidRDefault="00F10385" w:rsidP="00F10385">
      <w:pPr>
        <w:tabs>
          <w:tab w:val="left" w:pos="1020"/>
        </w:tabs>
        <w:spacing w:after="0" w:line="240" w:lineRule="auto"/>
        <w:jc w:val="both"/>
        <w:rPr>
          <w:rFonts w:ascii="Times New Roman" w:hAnsi="Times New Roman"/>
          <w:bCs/>
          <w:sz w:val="24"/>
          <w:szCs w:val="24"/>
        </w:rPr>
      </w:pPr>
    </w:p>
    <w:p w:rsidR="00F10385" w:rsidRPr="00255433" w:rsidRDefault="00F10385" w:rsidP="00F10385">
      <w:pPr>
        <w:tabs>
          <w:tab w:val="left" w:pos="1020"/>
        </w:tabs>
        <w:spacing w:after="0" w:line="240" w:lineRule="auto"/>
        <w:jc w:val="both"/>
        <w:rPr>
          <w:rFonts w:ascii="Times New Roman" w:hAnsi="Times New Roman"/>
          <w:bCs/>
          <w:sz w:val="24"/>
          <w:szCs w:val="24"/>
        </w:rPr>
      </w:pPr>
      <w:r w:rsidRPr="00255433">
        <w:rPr>
          <w:rFonts w:ascii="Times New Roman" w:hAnsi="Times New Roman"/>
          <w:bCs/>
          <w:sz w:val="24"/>
          <w:szCs w:val="24"/>
        </w:rPr>
        <w:t xml:space="preserve">İl genelinde sanayinin kullandığı suyun kaynaklara göre dağılımından, miktarından söz edilmelidir. Kullanılan su kaynakları belirtilerek </w:t>
      </w:r>
      <w:r w:rsidRPr="0055081C">
        <w:rPr>
          <w:rFonts w:ascii="Times New Roman" w:hAnsi="Times New Roman"/>
          <w:bCs/>
          <w:sz w:val="24"/>
          <w:szCs w:val="24"/>
        </w:rPr>
        <w:t>aşağıdaki grafik hazırlanmalıdır</w:t>
      </w:r>
      <w:r w:rsidRPr="00255433">
        <w:rPr>
          <w:rFonts w:ascii="Times New Roman" w:hAnsi="Times New Roman"/>
          <w:bCs/>
          <w:sz w:val="24"/>
          <w:szCs w:val="24"/>
        </w:rPr>
        <w:t>.</w:t>
      </w:r>
    </w:p>
    <w:p w:rsidR="00F10385" w:rsidRDefault="00F10385" w:rsidP="00F10385">
      <w:pPr>
        <w:tabs>
          <w:tab w:val="left" w:pos="1020"/>
        </w:tabs>
        <w:spacing w:after="0" w:line="240" w:lineRule="auto"/>
        <w:jc w:val="center"/>
        <w:rPr>
          <w:rFonts w:ascii="Times New Roman" w:hAnsi="Times New Roman"/>
          <w:b/>
          <w:iCs/>
          <w:sz w:val="24"/>
          <w:szCs w:val="24"/>
          <w:lang w:eastAsia="tr-TR"/>
        </w:rPr>
      </w:pPr>
    </w:p>
    <w:p w:rsidR="00F10385" w:rsidRDefault="00F10385" w:rsidP="00F10385">
      <w:pPr>
        <w:tabs>
          <w:tab w:val="left" w:pos="1020"/>
        </w:tabs>
        <w:spacing w:after="0" w:line="240" w:lineRule="auto"/>
        <w:jc w:val="center"/>
        <w:rPr>
          <w:rFonts w:ascii="Times New Roman" w:hAnsi="Times New Roman"/>
          <w:b/>
          <w:iCs/>
          <w:sz w:val="24"/>
          <w:szCs w:val="24"/>
          <w:lang w:eastAsia="tr-TR"/>
        </w:rPr>
      </w:pPr>
      <w:r>
        <w:rPr>
          <w:noProof/>
        </w:rPr>
        <w:pict>
          <v:shape id="_x0000_s1033" type="#_x0000_t202" style="position:absolute;left:0;text-align:left;margin-left:154.7pt;margin-top:64.2pt;width:186.95pt;height:42.8pt;rotation:-1764072fd;z-index:2516725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" filled="f" stroked="f">
            <v:textbox>
              <w:txbxContent>
                <w:p w:rsidR="00F10385" w:rsidRPr="00F10385" w:rsidRDefault="00F10385" w:rsidP="00F10385">
                  <w:pPr>
                    <w:jc w:val="center"/>
                    <w:rPr>
                      <w:b/>
                      <w:color w:val="FF0000"/>
                      <w:spacing w:val="30"/>
                      <w:sz w:val="56"/>
                      <w:szCs w:val="56"/>
                    </w:rPr>
                  </w:pPr>
                  <w:r w:rsidRPr="00F10385">
                    <w:rPr>
                      <w:b/>
                      <w:color w:val="FF0000"/>
                      <w:spacing w:val="30"/>
                      <w:sz w:val="56"/>
                      <w:szCs w:val="56"/>
                    </w:rPr>
                    <w:t>ÖRNEK</w:t>
                  </w:r>
                </w:p>
              </w:txbxContent>
            </v:textbox>
          </v:shape>
        </w:pict>
      </w:r>
      <w:r>
        <w:rPr>
          <w:noProof/>
          <w:lang w:eastAsia="tr-TR"/>
        </w:rPr>
        <w:drawing>
          <wp:inline distT="0" distB="0" distL="0" distR="0" wp14:anchorId="1199DB06" wp14:editId="56741EB0">
            <wp:extent cx="4584645" cy="2538095"/>
            <wp:effectExtent l="57150" t="57150" r="45085" b="52705"/>
            <wp:docPr id="44" name="Grafik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F10385" w:rsidRPr="009E05A0" w:rsidRDefault="00F10385" w:rsidP="00F10385">
      <w:pPr>
        <w:pStyle w:val="ResimYazs"/>
        <w:rPr>
          <w:sz w:val="24"/>
          <w:szCs w:val="24"/>
        </w:rPr>
      </w:pPr>
      <w:bookmarkStart w:id="81" w:name="_Toc536017796"/>
      <w:bookmarkStart w:id="82" w:name="_Toc13836551"/>
      <w:bookmarkStart w:id="83" w:name="_Toc156488362"/>
      <w:bookmarkStart w:id="84" w:name="_Toc443059904"/>
      <w:r w:rsidRPr="009E05A0">
        <w:rPr>
          <w:sz w:val="24"/>
          <w:szCs w:val="24"/>
        </w:rPr>
        <w:t xml:space="preserve">Grafik </w:t>
      </w:r>
      <w:r w:rsidRPr="009E05A0">
        <w:rPr>
          <w:sz w:val="24"/>
          <w:szCs w:val="24"/>
        </w:rPr>
        <w:fldChar w:fldCharType="begin"/>
      </w:r>
      <w:r w:rsidRPr="009E05A0">
        <w:rPr>
          <w:sz w:val="24"/>
          <w:szCs w:val="24"/>
        </w:rPr>
        <w:instrText xml:space="preserve"> SEQ Grafik \* ARABIC </w:instrText>
      </w:r>
      <w:r w:rsidRPr="009E05A0">
        <w:rPr>
          <w:sz w:val="24"/>
          <w:szCs w:val="24"/>
        </w:rPr>
        <w:fldChar w:fldCharType="separate"/>
      </w:r>
      <w:r>
        <w:rPr>
          <w:noProof/>
          <w:sz w:val="24"/>
          <w:szCs w:val="24"/>
        </w:rPr>
        <w:t>6</w:t>
      </w:r>
      <w:r w:rsidRPr="009E05A0">
        <w:rPr>
          <w:sz w:val="24"/>
          <w:szCs w:val="24"/>
        </w:rPr>
        <w:fldChar w:fldCharType="end"/>
      </w:r>
      <w:r w:rsidRPr="009E05A0">
        <w:rPr>
          <w:sz w:val="24"/>
          <w:szCs w:val="24"/>
        </w:rPr>
        <w:t xml:space="preserve"> </w:t>
      </w:r>
      <w:r>
        <w:rPr>
          <w:sz w:val="24"/>
          <w:szCs w:val="24"/>
        </w:rPr>
        <w:t>–</w:t>
      </w:r>
      <w:proofErr w:type="gramStart"/>
      <w:r>
        <w:rPr>
          <w:sz w:val="24"/>
          <w:szCs w:val="24"/>
        </w:rPr>
        <w:t>……….</w:t>
      </w:r>
      <w:proofErr w:type="gramEnd"/>
      <w:r>
        <w:rPr>
          <w:sz w:val="24"/>
          <w:szCs w:val="24"/>
        </w:rPr>
        <w:t>yılında</w:t>
      </w:r>
      <w:r w:rsidRPr="009E05A0">
        <w:rPr>
          <w:sz w:val="24"/>
          <w:szCs w:val="24"/>
        </w:rPr>
        <w:t xml:space="preserve"> endüstrinin kullandığı suyun kaynaklara göre dağılımı</w:t>
      </w:r>
      <w:bookmarkEnd w:id="81"/>
      <w:bookmarkEnd w:id="82"/>
      <w:bookmarkEnd w:id="83"/>
    </w:p>
    <w:p w:rsidR="00F10385" w:rsidRPr="00405AFB" w:rsidRDefault="00F10385" w:rsidP="00F10385">
      <w:pPr>
        <w:spacing w:after="0" w:line="240" w:lineRule="auto"/>
        <w:rPr>
          <w:rFonts w:ascii="Times New Roman" w:hAnsi="Times New Roman"/>
          <w:bCs/>
          <w:i/>
        </w:rPr>
      </w:pPr>
      <w:r w:rsidRPr="00454A8B">
        <w:rPr>
          <w:rFonts w:ascii="Times New Roman" w:hAnsi="Times New Roman"/>
        </w:rPr>
        <w:t xml:space="preserve">(Kaynak, yıl) </w:t>
      </w:r>
      <w:r w:rsidRPr="00405AFB">
        <w:rPr>
          <w:rFonts w:ascii="Times New Roman" w:hAnsi="Times New Roman"/>
          <w:i/>
          <w:color w:val="808080" w:themeColor="background1" w:themeShade="80"/>
        </w:rPr>
        <w:t>(Çizelge ile de verilebilir)</w:t>
      </w:r>
      <w:bookmarkEnd w:id="84"/>
    </w:p>
    <w:p w:rsidR="00F10385" w:rsidRDefault="00F10385" w:rsidP="00F10385">
      <w:pPr>
        <w:tabs>
          <w:tab w:val="left" w:pos="1020"/>
        </w:tabs>
        <w:spacing w:after="0" w:line="240" w:lineRule="auto"/>
        <w:jc w:val="both"/>
        <w:rPr>
          <w:rFonts w:ascii="Times New Roman" w:hAnsi="Times New Roman"/>
          <w:bCs/>
          <w:sz w:val="24"/>
          <w:szCs w:val="24"/>
        </w:rPr>
      </w:pPr>
    </w:p>
    <w:p w:rsidR="00F10385" w:rsidRPr="006238A2" w:rsidRDefault="00F10385" w:rsidP="00F10385">
      <w:pPr>
        <w:tabs>
          <w:tab w:val="left" w:pos="1020"/>
        </w:tabs>
        <w:spacing w:after="0" w:line="240" w:lineRule="auto"/>
        <w:jc w:val="both"/>
        <w:rPr>
          <w:rFonts w:ascii="Times New Roman" w:hAnsi="Times New Roman"/>
          <w:bCs/>
          <w:sz w:val="24"/>
          <w:szCs w:val="24"/>
        </w:rPr>
      </w:pPr>
    </w:p>
    <w:p w:rsidR="00F10385" w:rsidRDefault="00F10385" w:rsidP="00F10385">
      <w:pPr>
        <w:shd w:val="clear" w:color="auto" w:fill="FFFFFF"/>
        <w:spacing w:after="0" w:line="240" w:lineRule="atLeast"/>
        <w:jc w:val="both"/>
        <w:rPr>
          <w:rFonts w:ascii="Times New Roman" w:hAnsi="Times New Roman"/>
          <w:bCs/>
          <w:sz w:val="24"/>
          <w:szCs w:val="24"/>
        </w:rPr>
      </w:pPr>
      <w:r>
        <w:rPr>
          <w:rFonts w:ascii="Times New Roman" w:hAnsi="Times New Roman"/>
          <w:bCs/>
          <w:sz w:val="24"/>
          <w:szCs w:val="24"/>
        </w:rPr>
        <w:t xml:space="preserve">Arıtılmış </w:t>
      </w:r>
      <w:proofErr w:type="spellStart"/>
      <w:r>
        <w:rPr>
          <w:rFonts w:ascii="Times New Roman" w:hAnsi="Times New Roman"/>
          <w:bCs/>
          <w:sz w:val="24"/>
          <w:szCs w:val="24"/>
        </w:rPr>
        <w:t>atıksuların</w:t>
      </w:r>
      <w:proofErr w:type="spellEnd"/>
      <w:r>
        <w:rPr>
          <w:rFonts w:ascii="Times New Roman" w:hAnsi="Times New Roman"/>
          <w:bCs/>
          <w:sz w:val="24"/>
          <w:szCs w:val="24"/>
        </w:rPr>
        <w:t xml:space="preserve"> yeniden kullanılıp kullanılmadığının</w:t>
      </w:r>
      <w:r w:rsidRPr="006238A2">
        <w:rPr>
          <w:rFonts w:ascii="Times New Roman" w:hAnsi="Times New Roman"/>
          <w:bCs/>
          <w:sz w:val="24"/>
          <w:szCs w:val="24"/>
        </w:rPr>
        <w:t xml:space="preserve">, suyun nereden (yüzeysel veya yer altı suyu)  ne </w:t>
      </w:r>
      <w:r w:rsidRPr="00154399">
        <w:rPr>
          <w:rFonts w:ascii="Times New Roman" w:hAnsi="Times New Roman"/>
          <w:bCs/>
          <w:sz w:val="24"/>
          <w:szCs w:val="24"/>
        </w:rPr>
        <w:t xml:space="preserve">kadar tahsis edildiği, soğutma suyu olarak kullanılan suyun miktarı ve nereye deşarj edildiği, </w:t>
      </w:r>
      <w:r w:rsidRPr="00154399">
        <w:rPr>
          <w:rFonts w:ascii="Times New Roman" w:eastAsia="Times New Roman" w:hAnsi="Times New Roman"/>
          <w:bCs/>
          <w:sz w:val="24"/>
          <w:szCs w:val="24"/>
          <w:lang w:eastAsia="tr-TR"/>
        </w:rPr>
        <w:t xml:space="preserve">Su </w:t>
      </w:r>
      <w:r w:rsidRPr="006238A2">
        <w:rPr>
          <w:rFonts w:ascii="Times New Roman" w:eastAsia="Times New Roman" w:hAnsi="Times New Roman"/>
          <w:bCs/>
          <w:color w:val="1C283D"/>
          <w:sz w:val="24"/>
          <w:szCs w:val="24"/>
          <w:lang w:eastAsia="tr-TR"/>
        </w:rPr>
        <w:t>Kirliliği Kontrolü Yönetmeliğinde</w:t>
      </w:r>
      <w:r w:rsidRPr="006238A2">
        <w:rPr>
          <w:rFonts w:ascii="Times New Roman" w:eastAsia="Times New Roman" w:hAnsi="Times New Roman"/>
          <w:color w:val="1C283D"/>
          <w:sz w:val="24"/>
          <w:szCs w:val="24"/>
          <w:lang w:eastAsia="tr-TR"/>
        </w:rPr>
        <w:t xml:space="preserve"> (</w:t>
      </w:r>
      <w:r w:rsidRPr="006238A2">
        <w:rPr>
          <w:rFonts w:ascii="Times New Roman" w:hAnsi="Times New Roman"/>
          <w:bCs/>
          <w:sz w:val="24"/>
          <w:szCs w:val="24"/>
        </w:rPr>
        <w:t>SKKY) verilen sektörü belirtilmelidir</w:t>
      </w:r>
      <w:r w:rsidRPr="00255433">
        <w:rPr>
          <w:rFonts w:ascii="Times New Roman" w:hAnsi="Times New Roman"/>
          <w:bCs/>
          <w:sz w:val="24"/>
          <w:szCs w:val="24"/>
        </w:rPr>
        <w:t>.</w:t>
      </w:r>
    </w:p>
    <w:p w:rsidR="00F10385" w:rsidRPr="00BE1DFB" w:rsidRDefault="00F10385" w:rsidP="00F10385">
      <w:pPr>
        <w:shd w:val="clear" w:color="auto" w:fill="FFFFFF"/>
        <w:spacing w:after="0" w:line="240" w:lineRule="atLeast"/>
        <w:jc w:val="both"/>
        <w:rPr>
          <w:rFonts w:ascii="Times New Roman" w:eastAsia="Times New Roman" w:hAnsi="Times New Roman"/>
          <w:color w:val="1C283D"/>
          <w:lang w:eastAsia="tr-TR"/>
        </w:rPr>
      </w:pPr>
    </w:p>
    <w:p w:rsidR="00F10385" w:rsidRPr="00C1692D" w:rsidRDefault="00F10385" w:rsidP="00F10385">
      <w:pPr>
        <w:pStyle w:val="Balk3"/>
        <w:ind w:left="567"/>
        <w:rPr>
          <w:b/>
          <w:color w:val="00B050"/>
        </w:rPr>
      </w:pPr>
      <w:bookmarkStart w:id="85" w:name="_Toc484706452"/>
      <w:bookmarkStart w:id="86" w:name="_Toc15986015"/>
      <w:bookmarkStart w:id="87" w:name="_Toc156488224"/>
      <w:r w:rsidRPr="00C1692D">
        <w:rPr>
          <w:b/>
          <w:color w:val="00B050"/>
        </w:rPr>
        <w:t>B.5.4. Enerji Üretimi Amacıyla Su Kullanımı</w:t>
      </w:r>
      <w:bookmarkEnd w:id="85"/>
      <w:bookmarkEnd w:id="86"/>
      <w:bookmarkEnd w:id="87"/>
    </w:p>
    <w:p w:rsidR="00F10385" w:rsidRPr="00255433" w:rsidRDefault="00F10385" w:rsidP="00F10385">
      <w:pPr>
        <w:tabs>
          <w:tab w:val="left" w:pos="1020"/>
        </w:tabs>
        <w:spacing w:after="0" w:line="240" w:lineRule="auto"/>
        <w:jc w:val="both"/>
        <w:rPr>
          <w:rFonts w:ascii="Times New Roman" w:hAnsi="Times New Roman"/>
          <w:bCs/>
          <w:sz w:val="24"/>
          <w:szCs w:val="24"/>
        </w:rPr>
      </w:pPr>
    </w:p>
    <w:p w:rsidR="00F10385" w:rsidRDefault="00F10385" w:rsidP="00F10385">
      <w:pPr>
        <w:tabs>
          <w:tab w:val="left" w:pos="1020"/>
        </w:tabs>
        <w:spacing w:after="0" w:line="240" w:lineRule="auto"/>
        <w:jc w:val="both"/>
        <w:rPr>
          <w:rFonts w:ascii="Times New Roman" w:hAnsi="Times New Roman"/>
          <w:bCs/>
          <w:sz w:val="24"/>
          <w:szCs w:val="24"/>
        </w:rPr>
      </w:pPr>
      <w:r w:rsidRPr="00255433">
        <w:rPr>
          <w:rFonts w:ascii="Times New Roman" w:hAnsi="Times New Roman"/>
          <w:bCs/>
          <w:sz w:val="24"/>
          <w:szCs w:val="24"/>
        </w:rPr>
        <w:t>Su kaynakları üzerinde enerji üretme amacıyla kurulan hidroelektrik santrallerinden, kapasitelerinden ve özelliklerinden söz edilmelidir.</w:t>
      </w:r>
    </w:p>
    <w:p w:rsidR="00F10385" w:rsidRPr="00255433" w:rsidRDefault="00F10385" w:rsidP="00F10385">
      <w:pPr>
        <w:tabs>
          <w:tab w:val="left" w:pos="1020"/>
        </w:tabs>
        <w:spacing w:after="0" w:line="240" w:lineRule="auto"/>
        <w:jc w:val="both"/>
        <w:rPr>
          <w:rFonts w:ascii="Times New Roman" w:hAnsi="Times New Roman"/>
          <w:bCs/>
          <w:sz w:val="24"/>
          <w:szCs w:val="24"/>
        </w:rPr>
      </w:pPr>
    </w:p>
    <w:p w:rsidR="00F10385" w:rsidRPr="00C1692D" w:rsidRDefault="00F10385" w:rsidP="00F10385">
      <w:pPr>
        <w:pStyle w:val="Balk3"/>
        <w:ind w:left="567"/>
        <w:rPr>
          <w:b/>
          <w:color w:val="00B050"/>
        </w:rPr>
      </w:pPr>
      <w:bookmarkStart w:id="88" w:name="_Toc484706453"/>
      <w:bookmarkStart w:id="89" w:name="_Toc15986016"/>
      <w:bookmarkStart w:id="90" w:name="_Toc156488225"/>
      <w:r w:rsidRPr="00C1692D">
        <w:rPr>
          <w:b/>
          <w:color w:val="00B050"/>
        </w:rPr>
        <w:t xml:space="preserve">B.5.5. </w:t>
      </w:r>
      <w:proofErr w:type="spellStart"/>
      <w:r w:rsidRPr="00C1692D">
        <w:rPr>
          <w:b/>
          <w:color w:val="00B050"/>
        </w:rPr>
        <w:t>Rekreasyonel</w:t>
      </w:r>
      <w:proofErr w:type="spellEnd"/>
      <w:r w:rsidRPr="00C1692D">
        <w:rPr>
          <w:b/>
          <w:color w:val="00B050"/>
        </w:rPr>
        <w:t xml:space="preserve"> Su Kullanımı</w:t>
      </w:r>
      <w:bookmarkEnd w:id="88"/>
      <w:bookmarkEnd w:id="89"/>
      <w:bookmarkEnd w:id="90"/>
    </w:p>
    <w:p w:rsidR="00F10385" w:rsidRPr="00255433" w:rsidRDefault="00F10385" w:rsidP="00F10385">
      <w:pPr>
        <w:autoSpaceDE w:val="0"/>
        <w:autoSpaceDN w:val="0"/>
        <w:adjustRightInd w:val="0"/>
        <w:spacing w:after="0" w:line="240" w:lineRule="auto"/>
        <w:jc w:val="both"/>
        <w:rPr>
          <w:rFonts w:ascii="Times New Roman" w:hAnsi="Times New Roman"/>
          <w:iCs/>
          <w:sz w:val="24"/>
          <w:szCs w:val="24"/>
          <w:lang w:eastAsia="tr-TR"/>
        </w:rPr>
      </w:pPr>
    </w:p>
    <w:p w:rsidR="00F10385" w:rsidRDefault="00F10385" w:rsidP="00F10385">
      <w:pPr>
        <w:tabs>
          <w:tab w:val="left" w:pos="1020"/>
        </w:tabs>
        <w:spacing w:after="0" w:line="240" w:lineRule="auto"/>
        <w:jc w:val="both"/>
        <w:rPr>
          <w:rFonts w:ascii="Times New Roman" w:hAnsi="Times New Roman"/>
          <w:bCs/>
          <w:sz w:val="24"/>
          <w:szCs w:val="24"/>
        </w:rPr>
      </w:pPr>
      <w:r w:rsidRPr="00255433">
        <w:rPr>
          <w:rFonts w:ascii="Times New Roman" w:hAnsi="Times New Roman"/>
          <w:bCs/>
          <w:sz w:val="24"/>
          <w:szCs w:val="24"/>
        </w:rPr>
        <w:t xml:space="preserve">İl genelinde </w:t>
      </w:r>
      <w:proofErr w:type="spellStart"/>
      <w:r w:rsidRPr="00255433">
        <w:rPr>
          <w:rFonts w:ascii="Times New Roman" w:hAnsi="Times New Roman"/>
          <w:bCs/>
          <w:sz w:val="24"/>
          <w:szCs w:val="24"/>
        </w:rPr>
        <w:t>rekreasyonel</w:t>
      </w:r>
      <w:proofErr w:type="spellEnd"/>
      <w:r>
        <w:rPr>
          <w:rFonts w:ascii="Times New Roman" w:hAnsi="Times New Roman"/>
          <w:bCs/>
          <w:sz w:val="24"/>
          <w:szCs w:val="24"/>
        </w:rPr>
        <w:t xml:space="preserve"> (örneğin: park, bahçe sulaması, havuz suları </w:t>
      </w:r>
      <w:proofErr w:type="spellStart"/>
      <w:r>
        <w:rPr>
          <w:rFonts w:ascii="Times New Roman" w:hAnsi="Times New Roman"/>
          <w:bCs/>
          <w:sz w:val="24"/>
          <w:szCs w:val="24"/>
        </w:rPr>
        <w:t>vb</w:t>
      </w:r>
      <w:proofErr w:type="spellEnd"/>
      <w:r>
        <w:rPr>
          <w:rFonts w:ascii="Times New Roman" w:hAnsi="Times New Roman"/>
          <w:bCs/>
          <w:sz w:val="24"/>
          <w:szCs w:val="24"/>
        </w:rPr>
        <w:t>)</w:t>
      </w:r>
      <w:r w:rsidRPr="00255433">
        <w:rPr>
          <w:rFonts w:ascii="Times New Roman" w:hAnsi="Times New Roman"/>
          <w:bCs/>
          <w:sz w:val="24"/>
          <w:szCs w:val="24"/>
        </w:rPr>
        <w:t xml:space="preserve"> amaçlı kullanılan su miktarı ve mümkünse suyun kaynaklara göre dağılımından (grafik veya çizelge verilebilir) söz edilmelidir.</w:t>
      </w:r>
    </w:p>
    <w:p w:rsidR="00F10385" w:rsidRDefault="00F10385" w:rsidP="00F10385">
      <w:pPr>
        <w:tabs>
          <w:tab w:val="left" w:pos="1020"/>
        </w:tabs>
        <w:spacing w:after="0" w:line="240" w:lineRule="auto"/>
        <w:jc w:val="both"/>
        <w:rPr>
          <w:rFonts w:ascii="Times New Roman" w:hAnsi="Times New Roman"/>
          <w:bCs/>
          <w:sz w:val="24"/>
          <w:szCs w:val="24"/>
        </w:rPr>
      </w:pPr>
    </w:p>
    <w:p w:rsidR="00745987" w:rsidRDefault="00745987" w:rsidP="00F10385">
      <w:pPr>
        <w:pStyle w:val="Balk2"/>
        <w:rPr>
          <w:rFonts w:ascii="Times New Roman" w:hAnsi="Times New Roman"/>
          <w:iCs/>
          <w:lang w:eastAsia="tr-TR"/>
        </w:rPr>
      </w:pPr>
      <w:bookmarkStart w:id="91" w:name="_GoBack"/>
      <w:bookmarkEnd w:id="91"/>
    </w:p>
    <w:sectPr w:rsidR="00745987" w:rsidSect="00CF47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541010"/>
    <w:rsid w:val="0026315B"/>
    <w:rsid w:val="00541010"/>
    <w:rsid w:val="00745987"/>
    <w:rsid w:val="007C4F9A"/>
    <w:rsid w:val="00873375"/>
    <w:rsid w:val="00886983"/>
    <w:rsid w:val="00AB4524"/>
    <w:rsid w:val="00BF2A46"/>
    <w:rsid w:val="00CF4767"/>
    <w:rsid w:val="00D458ED"/>
    <w:rsid w:val="00EF0B0C"/>
    <w:rsid w:val="00F10385"/>
    <w:rsid w:val="00F26C3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2BC16710"/>
  <w15:docId w15:val="{6D7DE303-F3DE-47F7-8957-2441A35C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987"/>
  </w:style>
  <w:style w:type="paragraph" w:styleId="Balk1">
    <w:name w:val="heading 1"/>
    <w:basedOn w:val="Normal"/>
    <w:next w:val="Normal"/>
    <w:link w:val="Balk1Char"/>
    <w:uiPriority w:val="99"/>
    <w:qFormat/>
    <w:rsid w:val="00745987"/>
    <w:pPr>
      <w:keepNext/>
      <w:spacing w:before="240" w:after="60" w:line="240" w:lineRule="auto"/>
      <w:outlineLvl w:val="0"/>
    </w:pPr>
    <w:rPr>
      <w:rFonts w:ascii="Arial" w:eastAsia="Times New Roman" w:hAnsi="Arial" w:cs="Arial"/>
      <w:b/>
      <w:bCs/>
      <w:kern w:val="32"/>
      <w:sz w:val="32"/>
      <w:szCs w:val="32"/>
      <w:lang w:eastAsia="tr-TR"/>
    </w:rPr>
  </w:style>
  <w:style w:type="paragraph" w:styleId="Balk2">
    <w:name w:val="heading 2"/>
    <w:basedOn w:val="Normal"/>
    <w:next w:val="Normal"/>
    <w:link w:val="Balk2Char"/>
    <w:uiPriority w:val="99"/>
    <w:unhideWhenUsed/>
    <w:qFormat/>
    <w:rsid w:val="007459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9"/>
    <w:unhideWhenUsed/>
    <w:qFormat/>
    <w:rsid w:val="007459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9"/>
    <w:unhideWhenUsed/>
    <w:qFormat/>
    <w:rsid w:val="00745987"/>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745987"/>
    <w:rPr>
      <w:rFonts w:ascii="Arial" w:eastAsia="Times New Roman" w:hAnsi="Arial" w:cs="Arial"/>
      <w:b/>
      <w:bCs/>
      <w:kern w:val="32"/>
      <w:sz w:val="32"/>
      <w:szCs w:val="32"/>
      <w:lang w:eastAsia="tr-TR"/>
    </w:rPr>
  </w:style>
  <w:style w:type="character" w:customStyle="1" w:styleId="Balk2Char">
    <w:name w:val="Başlık 2 Char"/>
    <w:basedOn w:val="VarsaylanParagrafYazTipi"/>
    <w:link w:val="Balk2"/>
    <w:uiPriority w:val="99"/>
    <w:rsid w:val="00745987"/>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9"/>
    <w:rsid w:val="00745987"/>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9"/>
    <w:rsid w:val="00745987"/>
    <w:rPr>
      <w:rFonts w:asciiTheme="majorHAnsi" w:eastAsiaTheme="majorEastAsia" w:hAnsiTheme="majorHAnsi" w:cstheme="majorBidi"/>
      <w:b/>
      <w:bCs/>
      <w:i/>
      <w:iCs/>
      <w:color w:val="5B9BD5" w:themeColor="accent1"/>
    </w:rPr>
  </w:style>
  <w:style w:type="paragraph" w:styleId="stBilgi">
    <w:name w:val="header"/>
    <w:basedOn w:val="Normal"/>
    <w:link w:val="stBilgiChar"/>
    <w:uiPriority w:val="99"/>
    <w:unhideWhenUsed/>
    <w:rsid w:val="00745987"/>
    <w:pPr>
      <w:tabs>
        <w:tab w:val="center" w:pos="4536"/>
        <w:tab w:val="right" w:pos="9072"/>
      </w:tabs>
      <w:spacing w:after="200" w:line="276" w:lineRule="auto"/>
    </w:pPr>
    <w:rPr>
      <w:rFonts w:ascii="Calibri" w:eastAsia="Calibri" w:hAnsi="Calibri" w:cs="Times New Roman"/>
    </w:rPr>
  </w:style>
  <w:style w:type="character" w:customStyle="1" w:styleId="stBilgiChar">
    <w:name w:val="Üst Bilgi Char"/>
    <w:basedOn w:val="VarsaylanParagrafYazTipi"/>
    <w:link w:val="stBilgi"/>
    <w:uiPriority w:val="99"/>
    <w:rsid w:val="00745987"/>
    <w:rPr>
      <w:rFonts w:ascii="Calibri" w:eastAsia="Calibri" w:hAnsi="Calibri" w:cs="Times New Roman"/>
    </w:rPr>
  </w:style>
  <w:style w:type="paragraph" w:styleId="ResimYazs">
    <w:name w:val="caption"/>
    <w:basedOn w:val="Normal"/>
    <w:next w:val="Normal"/>
    <w:qFormat/>
    <w:rsid w:val="00745987"/>
    <w:pPr>
      <w:spacing w:after="0" w:line="240" w:lineRule="auto"/>
    </w:pPr>
    <w:rPr>
      <w:rFonts w:ascii="Times New Roman" w:eastAsia="Times New Roman" w:hAnsi="Times New Roman" w:cs="Times New Roman"/>
      <w:b/>
      <w:bCs/>
      <w:sz w:val="20"/>
      <w:szCs w:val="20"/>
      <w:lang w:eastAsia="tr-TR"/>
    </w:rPr>
  </w:style>
  <w:style w:type="table" w:styleId="TabloKlavuzu">
    <w:name w:val="Table Grid"/>
    <w:basedOn w:val="NormalTablo"/>
    <w:uiPriority w:val="99"/>
    <w:rsid w:val="00745987"/>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99"/>
    <w:rsid w:val="0074598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99"/>
    <w:rsid w:val="0074598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B452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B45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fatih.erkal\Desktop\&#231;evre-durum-rap-format&#305;\&#231;dr-format-grafik.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fatih.erkal\Desktop\&#231;evre-durum-rap-format&#305;\&#231;dr-format-grafi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manualLayout>
          <c:layoutTarget val="inner"/>
          <c:xMode val="edge"/>
          <c:yMode val="edge"/>
          <c:x val="9.1855426922361247E-2"/>
          <c:y val="0.12272428443022775"/>
          <c:w val="0.81041801743078024"/>
          <c:h val="0.75455143113954448"/>
        </c:manualLayout>
      </c:layout>
      <c:pie3DChart>
        <c:varyColors val="1"/>
        <c:ser>
          <c:idx val="0"/>
          <c:order val="0"/>
          <c:explosion val="25"/>
          <c:dLbls>
            <c:dLbl>
              <c:idx val="0"/>
              <c:layout>
                <c:manualLayout>
                  <c:x val="-3.2305555555555601E-2"/>
                  <c:y val="-0.13078921738556271"/>
                </c:manualLayout>
              </c:layout>
              <c:tx>
                <c:rich>
                  <a:bodyPr/>
                  <a:lstStyle/>
                  <a:p>
                    <a:r>
                      <a:rPr lang="en-US"/>
                      <a:t>Baraj
%40,00</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3FE4-456C-A1CC-ACEE59804C7D}"/>
                </c:ext>
              </c:extLst>
            </c:dLbl>
            <c:dLbl>
              <c:idx val="1"/>
              <c:layout>
                <c:manualLayout>
                  <c:x val="-0.19123917322834647"/>
                  <c:y val="-3.7285527988246803E-2"/>
                </c:manualLayout>
              </c:layout>
              <c:tx>
                <c:rich>
                  <a:bodyPr/>
                  <a:lstStyle/>
                  <a:p>
                    <a:r>
                      <a:rPr lang="en-US">
                        <a:latin typeface="Arial" panose="020B0604020202020204" pitchFamily="34" charset="0"/>
                        <a:cs typeface="Arial" panose="020B0604020202020204" pitchFamily="34" charset="0"/>
                      </a:rPr>
                      <a:t>Kuyu
%28,00</a:t>
                    </a:r>
                    <a:endParaRPr lang="en-US"/>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FE4-456C-A1CC-ACEE59804C7D}"/>
                </c:ext>
              </c:extLst>
            </c:dLbl>
            <c:dLbl>
              <c:idx val="2"/>
              <c:layout>
                <c:manualLayout>
                  <c:x val="2.7976159230096238E-2"/>
                  <c:y val="-0.10964690734412924"/>
                </c:manualLayout>
              </c:layout>
              <c:tx>
                <c:rich>
                  <a:bodyPr/>
                  <a:lstStyle/>
                  <a:p>
                    <a:r>
                      <a:rPr lang="en-US"/>
                      <a:t>Kaynak
%23,00</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3FE4-456C-A1CC-ACEE59804C7D}"/>
                </c:ext>
              </c:extLst>
            </c:dLbl>
            <c:dLbl>
              <c:idx val="3"/>
              <c:layout>
                <c:manualLayout>
                  <c:x val="-7.2204505686789155E-2"/>
                  <c:y val="-1.1648260948513523E-2"/>
                </c:manualLayout>
              </c:layout>
              <c:tx>
                <c:rich>
                  <a:bodyPr/>
                  <a:lstStyle/>
                  <a:p>
                    <a:r>
                      <a:rPr lang="en-US"/>
                      <a:t>Akarsu
%4,00</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FE4-456C-A1CC-ACEE59804C7D}"/>
                </c:ext>
              </c:extLst>
            </c:dLbl>
            <c:dLbl>
              <c:idx val="4"/>
              <c:layout>
                <c:manualLayout>
                  <c:x val="0.23087434383202127"/>
                  <c:y val="-2.0666567622443451E-2"/>
                </c:manualLayout>
              </c:layout>
              <c:tx>
                <c:rich>
                  <a:bodyPr/>
                  <a:lstStyle/>
                  <a:p>
                    <a:r>
                      <a:rPr lang="en-US"/>
                      <a:t>Göl-Gölet
%5,00</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3FE4-456C-A1CC-ACEE59804C7D}"/>
                </c:ext>
              </c:extLst>
            </c:dLbl>
            <c:numFmt formatCode="0.00%" sourceLinked="0"/>
            <c:spPr>
              <a:noFill/>
            </c:spPr>
            <c:txPr>
              <a:bodyPr/>
              <a:lstStyle/>
              <a:p>
                <a:pPr>
                  <a:defRPr sz="800" b="1">
                    <a:latin typeface="Arial" panose="020B0604020202020204" pitchFamily="34" charset="0"/>
                    <a:cs typeface="Arial" panose="020B0604020202020204" pitchFamily="34" charset="0"/>
                  </a:defRPr>
                </a:pPr>
                <a:endParaRPr lang="tr-TR"/>
              </a:p>
            </c:txPr>
            <c:showLegendKey val="0"/>
            <c:showVal val="0"/>
            <c:showCatName val="1"/>
            <c:showSerName val="0"/>
            <c:showPercent val="1"/>
            <c:showBubbleSize val="0"/>
            <c:showLeaderLines val="1"/>
            <c:extLst>
              <c:ext xmlns:c15="http://schemas.microsoft.com/office/drawing/2012/chart" uri="{CE6537A1-D6FC-4f65-9D91-7224C49458BB}"/>
            </c:extLst>
          </c:dLbls>
          <c:cat>
            <c:strRef>
              <c:f>su!$A$1:$A$5</c:f>
              <c:strCache>
                <c:ptCount val="5"/>
                <c:pt idx="0">
                  <c:v>Baraj</c:v>
                </c:pt>
                <c:pt idx="1">
                  <c:v>Kuyu</c:v>
                </c:pt>
                <c:pt idx="2">
                  <c:v>Kaynak</c:v>
                </c:pt>
                <c:pt idx="3">
                  <c:v>Akarsu</c:v>
                </c:pt>
                <c:pt idx="4">
                  <c:v>Göl-Gölet</c:v>
                </c:pt>
              </c:strCache>
            </c:strRef>
          </c:cat>
          <c:val>
            <c:numRef>
              <c:f>su!$B$1:$B$5</c:f>
              <c:numCache>
                <c:formatCode>General</c:formatCode>
                <c:ptCount val="5"/>
                <c:pt idx="0">
                  <c:v>40</c:v>
                </c:pt>
                <c:pt idx="1">
                  <c:v>28</c:v>
                </c:pt>
                <c:pt idx="2">
                  <c:v>23</c:v>
                </c:pt>
                <c:pt idx="3">
                  <c:v>4</c:v>
                </c:pt>
                <c:pt idx="4">
                  <c:v>5</c:v>
                </c:pt>
              </c:numCache>
            </c:numRef>
          </c:val>
          <c:extLst>
            <c:ext xmlns:c16="http://schemas.microsoft.com/office/drawing/2014/chart" uri="{C3380CC4-5D6E-409C-BE32-E72D297353CC}">
              <c16:uniqueId val="{00000005-3FE4-456C-A1CC-ACEE59804C7D}"/>
            </c:ext>
          </c:extLst>
        </c:ser>
        <c:dLbls>
          <c:showLegendKey val="0"/>
          <c:showVal val="0"/>
          <c:showCatName val="0"/>
          <c:showSerName val="0"/>
          <c:showPercent val="0"/>
          <c:showBubbleSize val="0"/>
          <c:showLeaderLines val="1"/>
        </c:dLbls>
      </c:pie3DChart>
    </c:plotArea>
    <c:plotVisOnly val="1"/>
    <c:dispBlanksAs val="gap"/>
    <c:showDLblsOverMax val="0"/>
  </c:chart>
  <c:spPr>
    <a:gradFill flip="none" rotWithShape="1">
      <a:gsLst>
        <a:gs pos="0">
          <a:srgbClr val="8488C4"/>
        </a:gs>
        <a:gs pos="53000">
          <a:srgbClr val="D4DEFF"/>
        </a:gs>
        <a:gs pos="83000">
          <a:srgbClr val="D4DEFF"/>
        </a:gs>
        <a:gs pos="100000">
          <a:srgbClr val="96AB94"/>
        </a:gs>
      </a:gsLst>
      <a:lin ang="5400000" scaled="0"/>
      <a:tileRect/>
    </a:gra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explosion val="25"/>
          <c:dLbls>
            <c:dLbl>
              <c:idx val="0"/>
              <c:layout>
                <c:manualLayout>
                  <c:x val="5.6228346456692897E-2"/>
                  <c:y val="-3.6817388844358534E-2"/>
                </c:manualLayout>
              </c:layout>
              <c:tx>
                <c:rich>
                  <a:bodyPr/>
                  <a:lstStyle/>
                  <a:p>
                    <a:r>
                      <a:rPr lang="en-US"/>
                      <a:t>Kuyu; 175.000; %21</a:t>
                    </a:r>
                  </a:p>
                </c:rich>
              </c:tx>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AE61-4FC4-A2CE-61974CB2C033}"/>
                </c:ext>
              </c:extLst>
            </c:dLbl>
            <c:dLbl>
              <c:idx val="1"/>
              <c:layout>
                <c:manualLayout>
                  <c:x val="-0.22134820647419076"/>
                  <c:y val="-3.1579046631147155E-2"/>
                </c:manualLayout>
              </c:layout>
              <c:tx>
                <c:rich>
                  <a:bodyPr/>
                  <a:lstStyle/>
                  <a:p>
                    <a:r>
                      <a:rPr lang="en-US"/>
                      <a:t>Belediye; 500.000; %60</a:t>
                    </a:r>
                  </a:p>
                </c:rich>
              </c:tx>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E61-4FC4-A2CE-61974CB2C033}"/>
                </c:ext>
              </c:extLst>
            </c:dLbl>
            <c:dLbl>
              <c:idx val="2"/>
              <c:layout>
                <c:manualLayout>
                  <c:x val="-4.9238626421697303E-2"/>
                  <c:y val="-1.6898172159617777E-2"/>
                </c:manualLayout>
              </c:layout>
              <c:tx>
                <c:rich>
                  <a:bodyPr/>
                  <a:lstStyle/>
                  <a:p>
                    <a:r>
                      <a:rPr lang="en-US"/>
                      <a:t>Akarsu; 125.000; %15</a:t>
                    </a:r>
                  </a:p>
                </c:rich>
              </c:tx>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AE61-4FC4-A2CE-61974CB2C033}"/>
                </c:ext>
              </c:extLst>
            </c:dLbl>
            <c:dLbl>
              <c:idx val="3"/>
              <c:layout>
                <c:manualLayout>
                  <c:x val="-4.9406933508311483E-2"/>
                  <c:y val="-8.2952205824571336E-3"/>
                </c:manualLayout>
              </c:layout>
              <c:tx>
                <c:rich>
                  <a:bodyPr/>
                  <a:lstStyle/>
                  <a:p>
                    <a:r>
                      <a:rPr lang="en-US"/>
                      <a:t>Göl-Gölet; 30.000; %4</a:t>
                    </a:r>
                  </a:p>
                </c:rich>
              </c:tx>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E61-4FC4-A2CE-61974CB2C033}"/>
                </c:ext>
              </c:extLst>
            </c:dLbl>
            <c:spPr>
              <a:noFill/>
              <a:ln>
                <a:noFill/>
              </a:ln>
              <a:effectLst/>
            </c:spPr>
            <c:txPr>
              <a:bodyPr/>
              <a:lstStyle/>
              <a:p>
                <a:pPr>
                  <a:defRPr sz="800" b="1">
                    <a:latin typeface="Arial" panose="020B0604020202020204" pitchFamily="34" charset="0"/>
                    <a:cs typeface="Arial" panose="020B0604020202020204" pitchFamily="34" charset="0"/>
                  </a:defRPr>
                </a:pPr>
                <a:endParaRPr lang="tr-TR"/>
              </a:p>
            </c:txPr>
            <c:showLegendKey val="0"/>
            <c:showVal val="1"/>
            <c:showCatName val="1"/>
            <c:showSerName val="0"/>
            <c:showPercent val="1"/>
            <c:showBubbleSize val="0"/>
            <c:showLeaderLines val="1"/>
            <c:extLst>
              <c:ext xmlns:c15="http://schemas.microsoft.com/office/drawing/2012/chart" uri="{CE6537A1-D6FC-4f65-9D91-7224C49458BB}"/>
            </c:extLst>
          </c:dLbls>
          <c:cat>
            <c:strRef>
              <c:f>su!$A$55:$A$58</c:f>
              <c:strCache>
                <c:ptCount val="4"/>
                <c:pt idx="0">
                  <c:v>Kuyu</c:v>
                </c:pt>
                <c:pt idx="1">
                  <c:v>Belediye</c:v>
                </c:pt>
                <c:pt idx="2">
                  <c:v>Akarsu</c:v>
                </c:pt>
                <c:pt idx="3">
                  <c:v>Göl-Gölet</c:v>
                </c:pt>
              </c:strCache>
            </c:strRef>
          </c:cat>
          <c:val>
            <c:numRef>
              <c:f>su!$B$55:$B$58</c:f>
              <c:numCache>
                <c:formatCode>#,##0</c:formatCode>
                <c:ptCount val="4"/>
                <c:pt idx="0">
                  <c:v>175000</c:v>
                </c:pt>
                <c:pt idx="1">
                  <c:v>500000</c:v>
                </c:pt>
                <c:pt idx="2">
                  <c:v>125000</c:v>
                </c:pt>
                <c:pt idx="3">
                  <c:v>30000</c:v>
                </c:pt>
              </c:numCache>
            </c:numRef>
          </c:val>
          <c:extLst>
            <c:ext xmlns:c16="http://schemas.microsoft.com/office/drawing/2014/chart" uri="{C3380CC4-5D6E-409C-BE32-E72D297353CC}">
              <c16:uniqueId val="{00000004-AE61-4FC4-A2CE-61974CB2C033}"/>
            </c:ext>
          </c:extLst>
        </c:ser>
        <c:dLbls>
          <c:showLegendKey val="0"/>
          <c:showVal val="0"/>
          <c:showCatName val="0"/>
          <c:showSerName val="0"/>
          <c:showPercent val="0"/>
          <c:showBubbleSize val="0"/>
          <c:showLeaderLines val="1"/>
        </c:dLbls>
      </c:pie3DChart>
    </c:plotArea>
    <c:plotVisOnly val="1"/>
    <c:dispBlanksAs val="gap"/>
    <c:showDLblsOverMax val="0"/>
  </c:chart>
  <c:spPr>
    <a:gradFill flip="none" rotWithShape="1">
      <a:gsLst>
        <a:gs pos="0">
          <a:srgbClr val="8488C4"/>
        </a:gs>
        <a:gs pos="53000">
          <a:srgbClr val="D4DEFF"/>
        </a:gs>
        <a:gs pos="83000">
          <a:srgbClr val="D4DEFF"/>
        </a:gs>
        <a:gs pos="100000">
          <a:srgbClr val="96AB94"/>
        </a:gs>
      </a:gsLst>
      <a:lin ang="5400000" scaled="0"/>
      <a:tileRect/>
    </a:gradFill>
    <a:scene3d>
      <a:camera prst="orthographicFront"/>
      <a:lightRig rig="threePt" dir="t"/>
    </a:scene3d>
    <a:sp3d>
      <a:bevelT/>
    </a:sp3d>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0.43333</cdr:x>
      <cdr:y>0.84846</cdr:y>
    </cdr:from>
    <cdr:to>
      <cdr:x>1</cdr:x>
      <cdr:y>0.97605</cdr:y>
    </cdr:to>
    <cdr:sp macro="" textlink="">
      <cdr:nvSpPr>
        <cdr:cNvPr id="2" name="1 Metin kutusu"/>
        <cdr:cNvSpPr txBox="1"/>
      </cdr:nvSpPr>
      <cdr:spPr>
        <a:xfrm xmlns:a="http://schemas.openxmlformats.org/drawingml/2006/main">
          <a:off x="1841951" y="2060811"/>
          <a:ext cx="2408739" cy="30989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tr-TR" sz="900" b="1">
              <a:solidFill>
                <a:sysClr val="windowText" lastClr="000000"/>
              </a:solidFill>
            </a:rPr>
            <a:t>Sanayinin</a:t>
          </a:r>
          <a:r>
            <a:rPr lang="tr-TR" sz="1000" b="1">
              <a:solidFill>
                <a:sysClr val="windowText" lastClr="000000"/>
              </a:solidFill>
            </a:rPr>
            <a:t> Kullandığı Su Kaynakları</a:t>
          </a:r>
        </a:p>
        <a:p xmlns:a="http://schemas.openxmlformats.org/drawingml/2006/main">
          <a:endParaRPr lang="tr-TR" sz="1000" b="1">
            <a:solidFill>
              <a:srgbClr val="FF0000"/>
            </a:solidFill>
          </a:endParaRPr>
        </a:p>
      </cdr:txBody>
    </cdr:sp>
  </cdr:relSizeAnchor>
</c:userShape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1124</Words>
  <Characters>6407</Characters>
  <Application>Microsoft Office Word</Application>
  <DocSecurity>0</DocSecurity>
  <Lines>53</Lines>
  <Paragraphs>15</Paragraphs>
  <ScaleCrop>false</ScaleCrop>
  <Company>Cevre ve Sehircilik Bakanligi</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Zeliha İlkay Çifci</dc:creator>
  <cp:keywords/>
  <dc:description/>
  <cp:lastModifiedBy>Zeliha İlkay Çifci</cp:lastModifiedBy>
  <cp:revision>10</cp:revision>
  <dcterms:created xsi:type="dcterms:W3CDTF">2020-02-11T13:28:00Z</dcterms:created>
  <dcterms:modified xsi:type="dcterms:W3CDTF">2024-01-30T09:02:00Z</dcterms:modified>
</cp:coreProperties>
</file>