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r w:rsidRPr="009878A8">
        <w:rPr>
          <w:szCs w:val="24"/>
        </w:rPr>
        <w:t>Makine ve Teçhizatın Demirbaş veya Amortisman Defterinde Kayıtlı Olduğuna Dair Mali Müşavir Rapor Örneği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2-İncelemeyi yapan Mali Müşavirin: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:rsidTr="009878A8">
        <w:trPr>
          <w:trHeight w:val="255"/>
        </w:trPr>
        <w:tc>
          <w:tcPr>
            <w:tcW w:w="1181" w:type="dxa"/>
          </w:tcPr>
          <w:p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  <w:bookmarkStart w:id="0" w:name="_GoBack"/>
            <w:bookmarkEnd w:id="0"/>
          </w:p>
        </w:tc>
        <w:tc>
          <w:tcPr>
            <w:tcW w:w="3706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:rsidTr="009878A8">
        <w:trPr>
          <w:trHeight w:val="254"/>
        </w:trPr>
        <w:tc>
          <w:tcPr>
            <w:tcW w:w="883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</w:t>
            </w:r>
            <w:r w:rsidRPr="009878A8">
              <w:rPr>
                <w:b/>
                <w:bCs/>
                <w:sz w:val="16"/>
                <w:u w:val="single"/>
              </w:rPr>
              <w:t>ASE VEYA SERİ NUMARASI</w:t>
            </w:r>
          </w:p>
        </w:tc>
        <w:tc>
          <w:tcPr>
            <w:tcW w:w="251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 xml:space="preserve">mini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Sayfasının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Satırına işlendiği, yevmiye defterine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</w:t>
      </w:r>
      <w:proofErr w:type="gramStart"/>
      <w:r>
        <w:rPr>
          <w:bCs/>
          <w:sz w:val="22"/>
        </w:rPr>
        <w:t>……..</w:t>
      </w:r>
      <w:proofErr w:type="gramEnd"/>
      <w:r>
        <w:rPr>
          <w:bCs/>
          <w:sz w:val="22"/>
        </w:rPr>
        <w:t xml:space="preserve"> tarih ve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DE1AE7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D48CD" w:rsidRDefault="00FD48CD" w:rsidP="00DE1AE7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:rsidR="00E65497" w:rsidRPr="009878A8" w:rsidRDefault="00FD48CD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8"/>
    <w:rsid w:val="00444DF5"/>
    <w:rsid w:val="008600D8"/>
    <w:rsid w:val="009878A8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4AA9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941</Characters>
  <Application>Microsoft Office Word</Application>
  <DocSecurity>0</DocSecurity>
  <Lines>7</Lines>
  <Paragraphs>2</Paragraphs>
  <ScaleCrop>false</ScaleCrop>
  <Company>Cevre ve Sehircilik Bakanligi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Yılmaz Geyik</cp:lastModifiedBy>
  <cp:revision>2</cp:revision>
  <dcterms:created xsi:type="dcterms:W3CDTF">2022-08-04T12:19:00Z</dcterms:created>
  <dcterms:modified xsi:type="dcterms:W3CDTF">2022-08-04T13:13:00Z</dcterms:modified>
</cp:coreProperties>
</file>