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81FE" w14:textId="1606F648" w:rsidR="00896361" w:rsidRPr="00896361" w:rsidRDefault="00896361">
      <w:pPr>
        <w:rPr>
          <w:b/>
          <w:bCs/>
        </w:rPr>
      </w:pPr>
      <w:r w:rsidRPr="00896361">
        <w:rPr>
          <w:b/>
          <w:bCs/>
        </w:rPr>
        <w:t>PLAN NOTU</w:t>
      </w:r>
    </w:p>
    <w:p w14:paraId="40143D59" w14:textId="6C86A2A7" w:rsidR="00896361" w:rsidRDefault="00896361">
      <w:r w:rsidRPr="00896361">
        <w:t>- PLAN DEĞİŞİKLİĞİ ONAMA SINIRI İÇİNDE KALAN ALANDA BALIKESİR-ÇANAKKALE PLANLAMA</w:t>
      </w:r>
      <w:r>
        <w:t xml:space="preserve"> </w:t>
      </w:r>
      <w:r w:rsidRPr="00896361">
        <w:t>BÖLGESİ 1/100.000 ÖLÇEKLİ ÇEVRE DÜZENİ PLANI PLAN HÜKÜMLERİ GEÇERLİDİR.</w:t>
      </w:r>
    </w:p>
    <w:sectPr w:rsidR="0089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E8"/>
    <w:rsid w:val="00315D3A"/>
    <w:rsid w:val="0078134D"/>
    <w:rsid w:val="00896361"/>
    <w:rsid w:val="00967768"/>
    <w:rsid w:val="00A725E8"/>
    <w:rsid w:val="00A94BCC"/>
    <w:rsid w:val="00F54B8B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733DC"/>
  <w15:chartTrackingRefBased/>
  <w15:docId w15:val="{AD493E4A-59B6-43BC-AB53-272B404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2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2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2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2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2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2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2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2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25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25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25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25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25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25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2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25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25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25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25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2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BAŞOĞLU</dc:creator>
  <cp:keywords/>
  <dc:description/>
  <cp:lastModifiedBy>Büşra BAŞOĞLU</cp:lastModifiedBy>
  <cp:revision>2</cp:revision>
  <dcterms:created xsi:type="dcterms:W3CDTF">2024-12-06T08:20:00Z</dcterms:created>
  <dcterms:modified xsi:type="dcterms:W3CDTF">2024-12-06T08:21:00Z</dcterms:modified>
</cp:coreProperties>
</file>