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F0" w:rsidRDefault="003A48CC" w:rsidP="00D23DC4">
      <w:pPr>
        <w:pStyle w:val="Default"/>
        <w:jc w:val="center"/>
        <w:rPr>
          <w:b/>
          <w:sz w:val="16"/>
          <w:szCs w:val="16"/>
        </w:rPr>
      </w:pPr>
      <w:r>
        <w:rPr>
          <w:b/>
          <w:sz w:val="16"/>
          <w:szCs w:val="16"/>
        </w:rPr>
        <w:t>ARDANUÇ MİLLİ EMLAK ŞEFLİĞİ</w:t>
      </w:r>
      <w:r w:rsidR="00D23DC4">
        <w:rPr>
          <w:b/>
          <w:sz w:val="16"/>
          <w:szCs w:val="16"/>
        </w:rPr>
        <w:t xml:space="preserve"> </w:t>
      </w:r>
    </w:p>
    <w:tbl>
      <w:tblPr>
        <w:tblW w:w="1450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7"/>
        <w:gridCol w:w="1171"/>
        <w:gridCol w:w="1017"/>
        <w:gridCol w:w="149"/>
        <w:gridCol w:w="883"/>
        <w:gridCol w:w="134"/>
        <w:gridCol w:w="448"/>
        <w:gridCol w:w="151"/>
        <w:gridCol w:w="495"/>
        <w:gridCol w:w="264"/>
        <w:gridCol w:w="700"/>
        <w:gridCol w:w="333"/>
        <w:gridCol w:w="375"/>
        <w:gridCol w:w="449"/>
        <w:gridCol w:w="402"/>
        <w:gridCol w:w="449"/>
        <w:gridCol w:w="827"/>
        <w:gridCol w:w="850"/>
        <w:gridCol w:w="851"/>
        <w:gridCol w:w="460"/>
        <w:gridCol w:w="674"/>
        <w:gridCol w:w="642"/>
        <w:gridCol w:w="421"/>
        <w:gridCol w:w="749"/>
        <w:gridCol w:w="285"/>
        <w:gridCol w:w="699"/>
      </w:tblGrid>
      <w:tr w:rsidR="000B75F0" w:rsidTr="00017AFE">
        <w:trPr>
          <w:trHeight w:val="269"/>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SATIŞI YAPILACAK TAŞINMAZ MALLAR</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Taşınmaz No</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Ada</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Tahmini Satış Bedeli </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rsidP="00F86AE7">
            <w:pPr>
              <w:spacing w:after="0" w:line="240" w:lineRule="auto"/>
            </w:pPr>
            <w:r>
              <w:rPr>
                <w:rFonts w:cs="Calibri"/>
                <w:color w:val="000000"/>
                <w:sz w:val="16"/>
                <w:szCs w:val="16"/>
              </w:rPr>
              <w:t>0802010</w:t>
            </w:r>
            <w:r w:rsidR="00F86AE7">
              <w:rPr>
                <w:rFonts w:cs="Calibri"/>
                <w:color w:val="000000"/>
                <w:sz w:val="16"/>
                <w:szCs w:val="16"/>
              </w:rPr>
              <w:t>2753</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rsidP="00A05560">
            <w:pPr>
              <w:spacing w:after="0" w:line="240" w:lineRule="auto"/>
            </w:pPr>
            <w:r>
              <w:rPr>
                <w:rFonts w:cs="Calibri"/>
                <w:color w:val="000000"/>
                <w:sz w:val="16"/>
                <w:szCs w:val="16"/>
              </w:rPr>
              <w:t>Bulanık</w:t>
            </w:r>
            <w:r w:rsidR="00A05560">
              <w:rPr>
                <w:rFonts w:cs="Calibri"/>
                <w:color w:val="000000"/>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proofErr w:type="spellStart"/>
            <w:r>
              <w:rPr>
                <w:rFonts w:cs="Calibri"/>
                <w:color w:val="000000"/>
                <w:sz w:val="16"/>
                <w:szCs w:val="16"/>
              </w:rPr>
              <w:t>Baktur</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r>
              <w:rPr>
                <w:rFonts w:cs="Calibri"/>
                <w:color w:val="000000"/>
                <w:sz w:val="16"/>
                <w:szCs w:val="16"/>
              </w:rPr>
              <w:t>217</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r>
              <w:rPr>
                <w:rFonts w:cs="Calibri"/>
                <w:color w:val="000000"/>
                <w:sz w:val="16"/>
                <w:szCs w:val="16"/>
              </w:rPr>
              <w:t>6</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r>
              <w:rPr>
                <w:rFonts w:cs="Calibri"/>
                <w:color w:val="000000"/>
                <w:sz w:val="16"/>
                <w:szCs w:val="16"/>
              </w:rPr>
              <w:t>442,08</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r>
              <w:rPr>
                <w:rFonts w:cs="Calibri"/>
                <w:color w:val="000000"/>
                <w:sz w:val="16"/>
                <w:szCs w:val="16"/>
              </w:rPr>
              <w:t>Ham Toprak</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A05560">
            <w:pPr>
              <w:spacing w:after="0" w:line="240" w:lineRule="auto"/>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color w:val="000000"/>
                <w:sz w:val="16"/>
                <w:szCs w:val="16"/>
              </w:rPr>
            </w:pPr>
            <w:r>
              <w:rPr>
                <w:rFonts w:cs="Calibri"/>
                <w:color w:val="000000"/>
                <w:sz w:val="16"/>
                <w:szCs w:val="16"/>
              </w:rPr>
              <w:t xml:space="preserve">Boş </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rsidP="00F86AE7">
            <w:pPr>
              <w:jc w:val="center"/>
            </w:pPr>
            <w:r>
              <w:rPr>
                <w:rFonts w:cs="Calibri"/>
                <w:color w:val="000000"/>
                <w:sz w:val="16"/>
                <w:szCs w:val="16"/>
              </w:rPr>
              <w:t>57.5</w:t>
            </w:r>
            <w:r w:rsidR="00A05560">
              <w:rPr>
                <w:rFonts w:cs="Calibri"/>
                <w:color w:val="000000"/>
                <w:sz w:val="16"/>
                <w:szCs w:val="16"/>
              </w:rPr>
              <w:t>00,00</w:t>
            </w:r>
            <w:r w:rsidR="003A48CC">
              <w:rPr>
                <w:rFonts w:cs="Calibri"/>
                <w:color w:val="000000"/>
                <w:sz w:val="16"/>
                <w:szCs w:val="16"/>
              </w:rPr>
              <w:t xml:space="preserve">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rsidP="00A05560">
            <w:pPr>
              <w:spacing w:after="0" w:line="240" w:lineRule="auto"/>
            </w:pPr>
            <w:r>
              <w:rPr>
                <w:rFonts w:cs="Calibri"/>
                <w:color w:val="000000"/>
                <w:sz w:val="16"/>
                <w:szCs w:val="16"/>
              </w:rPr>
              <w:t>17.250,00</w:t>
            </w:r>
            <w:r w:rsidR="003A48CC">
              <w:rPr>
                <w:rFonts w:cs="Calibri"/>
                <w:color w:val="000000"/>
                <w:sz w:val="16"/>
                <w:szCs w:val="16"/>
              </w:rPr>
              <w:t xml:space="preserve">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pPr>
              <w:spacing w:after="0" w:line="240" w:lineRule="auto"/>
            </w:pPr>
            <w:r>
              <w:rPr>
                <w:rFonts w:cs="Calibri"/>
                <w:color w:val="000000"/>
                <w:sz w:val="16"/>
                <w:szCs w:val="16"/>
              </w:rPr>
              <w:t>19.02.2025</w:t>
            </w:r>
          </w:p>
          <w:p w:rsidR="000B75F0" w:rsidRDefault="00F86AE7" w:rsidP="00F86AE7">
            <w:pPr>
              <w:spacing w:after="0" w:line="240" w:lineRule="auto"/>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F86AE7" w:rsidP="00F86AE7">
            <w:pPr>
              <w:spacing w:after="0" w:line="240" w:lineRule="auto"/>
            </w:pPr>
            <w:r>
              <w:rPr>
                <w:rFonts w:cs="Calibri"/>
                <w:color w:val="000000"/>
                <w:sz w:val="16"/>
                <w:szCs w:val="16"/>
              </w:rPr>
              <w:t>10</w:t>
            </w:r>
            <w:r w:rsidR="003A48CC">
              <w:rPr>
                <w:rFonts w:cs="Calibri"/>
                <w:color w:val="000000"/>
                <w:sz w:val="16"/>
                <w:szCs w:val="16"/>
              </w:rPr>
              <w:t>:00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Pr="00027CDF" w:rsidRDefault="00F86AE7" w:rsidP="00EB1A64">
            <w:pPr>
              <w:spacing w:after="0" w:line="240" w:lineRule="auto"/>
              <w:rPr>
                <w:sz w:val="16"/>
                <w:szCs w:val="16"/>
              </w:rPr>
            </w:pPr>
            <w:r>
              <w:rPr>
                <w:sz w:val="16"/>
                <w:szCs w:val="16"/>
              </w:rPr>
              <w:t>08020101353</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F86AE7">
            <w:pPr>
              <w:spacing w:after="0" w:line="240" w:lineRule="auto"/>
              <w:rPr>
                <w:rFonts w:ascii="Calibri" w:hAnsi="Calibri" w:cs="Calibri"/>
                <w:color w:val="000000"/>
                <w:sz w:val="16"/>
                <w:szCs w:val="16"/>
              </w:rPr>
            </w:pPr>
            <w:proofErr w:type="spellStart"/>
            <w:r>
              <w:rPr>
                <w:rFonts w:ascii="Calibri" w:hAnsi="Calibri" w:cs="Calibri"/>
                <w:color w:val="000000"/>
                <w:sz w:val="16"/>
                <w:szCs w:val="16"/>
              </w:rPr>
              <w:t>İncilli</w:t>
            </w:r>
            <w:proofErr w:type="spellEnd"/>
            <w:r>
              <w:rPr>
                <w:rFonts w:ascii="Calibri" w:hAnsi="Calibri" w:cs="Calibri"/>
                <w:color w:val="000000"/>
                <w:sz w:val="16"/>
                <w:szCs w:val="16"/>
              </w:rPr>
              <w:t xml:space="preserve"> </w:t>
            </w:r>
            <w:r w:rsidR="00027CDF">
              <w:rPr>
                <w:rFonts w:ascii="Calibri" w:hAnsi="Calibri" w:cs="Calibri"/>
                <w:color w:val="000000"/>
                <w:sz w:val="16"/>
                <w:szCs w:val="16"/>
              </w:rPr>
              <w:t>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rFonts w:ascii="Calibri" w:hAnsi="Calibri" w:cs="Calibri"/>
                <w:color w:val="000000"/>
                <w:sz w:val="16"/>
                <w:szCs w:val="16"/>
              </w:rPr>
            </w:pPr>
            <w:r>
              <w:rPr>
                <w:rFonts w:ascii="Calibri" w:hAnsi="Calibri" w:cs="Calibri"/>
                <w:color w:val="000000"/>
                <w:sz w:val="16"/>
                <w:szCs w:val="16"/>
              </w:rPr>
              <w:t>Tek Mezar</w:t>
            </w:r>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rFonts w:ascii="Calibri" w:hAnsi="Calibri" w:cs="Calibri"/>
                <w:color w:val="000000"/>
                <w:sz w:val="16"/>
                <w:szCs w:val="16"/>
              </w:rPr>
            </w:pPr>
            <w:r>
              <w:rPr>
                <w:rFonts w:ascii="Calibri" w:hAnsi="Calibri" w:cs="Calibri"/>
                <w:color w:val="000000"/>
                <w:sz w:val="16"/>
                <w:szCs w:val="16"/>
              </w:rPr>
              <w:t>271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pPr>
            <w:r>
              <w:t>2</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Pr="005050E8" w:rsidRDefault="00F86AE7" w:rsidP="00EB1A64">
            <w:pPr>
              <w:spacing w:after="0" w:line="240" w:lineRule="auto"/>
              <w:rPr>
                <w:sz w:val="16"/>
                <w:szCs w:val="16"/>
              </w:rPr>
            </w:pPr>
            <w:r w:rsidRPr="005050E8">
              <w:rPr>
                <w:sz w:val="16"/>
                <w:szCs w:val="16"/>
              </w:rPr>
              <w:t>3.517,22</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rFonts w:ascii="Calibri" w:hAnsi="Calibri" w:cs="Calibri"/>
                <w:color w:val="000000"/>
                <w:sz w:val="16"/>
                <w:szCs w:val="16"/>
              </w:rPr>
            </w:pPr>
            <w:r>
              <w:rPr>
                <w:rFonts w:ascii="Calibri" w:hAnsi="Calibri"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027CDF">
            <w:pPr>
              <w:spacing w:after="0" w:line="240" w:lineRule="auto"/>
              <w:rPr>
                <w:rFonts w:ascii="Calibri" w:hAnsi="Calibri" w:cs="Calibri"/>
                <w:color w:val="000000"/>
                <w:sz w:val="16"/>
                <w:szCs w:val="16"/>
              </w:rPr>
            </w:pPr>
            <w:r>
              <w:rPr>
                <w:rFonts w:cs="Calibri"/>
                <w:color w:val="000000"/>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rFonts w:ascii="Calibri" w:hAnsi="Calibri" w:cs="Calibri"/>
                <w:color w:val="000000"/>
                <w:sz w:val="16"/>
                <w:szCs w:val="16"/>
              </w:rPr>
            </w:pPr>
            <w:r>
              <w:rPr>
                <w:rFonts w:cs="Calibri"/>
                <w:color w:val="000000"/>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pPr>
            <w:r>
              <w:rPr>
                <w:rFonts w:cs="Calibri"/>
                <w:color w:val="000000"/>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jc w:val="center"/>
            </w:pPr>
            <w:r>
              <w:rPr>
                <w:rFonts w:cs="Calibri"/>
                <w:color w:val="000000"/>
                <w:sz w:val="16"/>
                <w:szCs w:val="16"/>
              </w:rPr>
              <w:t>176</w:t>
            </w:r>
            <w:r w:rsidR="00027CDF">
              <w:rPr>
                <w:rFonts w:cs="Calibri"/>
                <w:color w:val="000000"/>
                <w:sz w:val="16"/>
                <w:szCs w:val="16"/>
              </w:rPr>
              <w:t>.000</w:t>
            </w:r>
            <w:r w:rsidR="00EB1A64">
              <w:rPr>
                <w:rFonts w:cs="Calibri"/>
                <w:color w:val="000000"/>
                <w:sz w:val="16"/>
                <w:szCs w:val="16"/>
              </w:rPr>
              <w:t>,00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pPr>
            <w:r>
              <w:rPr>
                <w:rFonts w:cs="Calibri"/>
                <w:color w:val="000000"/>
                <w:sz w:val="16"/>
                <w:szCs w:val="16"/>
              </w:rPr>
              <w:t>52.800,00</w:t>
            </w:r>
            <w:r w:rsidR="00EB1A64">
              <w:rPr>
                <w:rFonts w:cs="Calibri"/>
                <w:color w:val="000000"/>
                <w:sz w:val="16"/>
                <w:szCs w:val="16"/>
              </w:rPr>
              <w:t xml:space="preserve">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86AE7">
            <w:pPr>
              <w:spacing w:after="0" w:line="240" w:lineRule="auto"/>
            </w:pPr>
            <w:r>
              <w:rPr>
                <w:rFonts w:cs="Calibri"/>
                <w:color w:val="000000"/>
                <w:sz w:val="16"/>
                <w:szCs w:val="16"/>
              </w:rPr>
              <w:t>19.02.2025</w:t>
            </w:r>
          </w:p>
          <w:p w:rsidR="00EB1A64" w:rsidRDefault="00F86AE7" w:rsidP="00F86AE7">
            <w:pPr>
              <w:spacing w:after="0" w:line="240" w:lineRule="auto"/>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pPr>
            <w:r>
              <w:rPr>
                <w:rFonts w:cs="Calibri"/>
                <w:color w:val="000000"/>
                <w:sz w:val="16"/>
                <w:szCs w:val="16"/>
              </w:rPr>
              <w:t>10:2</w:t>
            </w:r>
            <w:r w:rsidR="00EB1A64">
              <w:rPr>
                <w:rFonts w:cs="Calibri"/>
                <w:color w:val="000000"/>
                <w:sz w:val="16"/>
                <w:szCs w:val="16"/>
              </w:rPr>
              <w:t>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08020100850</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proofErr w:type="spellStart"/>
            <w:r>
              <w:rPr>
                <w:sz w:val="16"/>
                <w:szCs w:val="16"/>
              </w:rPr>
              <w:t>Yolüstü</w:t>
            </w:r>
            <w:proofErr w:type="spellEnd"/>
            <w:r w:rsidR="00EB1A64">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proofErr w:type="spellStart"/>
            <w:r>
              <w:rPr>
                <w:sz w:val="16"/>
                <w:szCs w:val="16"/>
              </w:rPr>
              <w:t>Köyiçi</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131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19</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4.767,47</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Çayır</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jc w:val="center"/>
              <w:rPr>
                <w:sz w:val="16"/>
                <w:szCs w:val="16"/>
              </w:rPr>
            </w:pPr>
            <w:r>
              <w:rPr>
                <w:sz w:val="16"/>
                <w:szCs w:val="16"/>
              </w:rPr>
              <w:t>715.500,00</w:t>
            </w:r>
            <w:r w:rsidR="00EB1A64">
              <w:rPr>
                <w:sz w:val="16"/>
                <w:szCs w:val="16"/>
              </w:rPr>
              <w:t xml:space="preserve">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214.650,00</w:t>
            </w:r>
            <w:r w:rsidR="00EB1A64">
              <w:rPr>
                <w:sz w:val="16"/>
                <w:szCs w:val="16"/>
              </w:rPr>
              <w:t xml:space="preserve">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86AE7">
            <w:pPr>
              <w:spacing w:after="0" w:line="240" w:lineRule="auto"/>
            </w:pPr>
            <w:r>
              <w:rPr>
                <w:rFonts w:cs="Calibri"/>
                <w:color w:val="000000"/>
                <w:sz w:val="16"/>
                <w:szCs w:val="16"/>
              </w:rPr>
              <w:t>19.02.2025</w:t>
            </w:r>
          </w:p>
          <w:p w:rsidR="00EB1A64" w:rsidRDefault="00F86AE7" w:rsidP="00F86AE7">
            <w:pPr>
              <w:spacing w:after="0" w:line="240" w:lineRule="auto"/>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10:4</w:t>
            </w:r>
            <w:r w:rsidR="00EB1A64">
              <w:rPr>
                <w:sz w:val="16"/>
                <w:szCs w:val="16"/>
              </w:rPr>
              <w:t>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pPr>
            <w:r>
              <w:rPr>
                <w:sz w:val="16"/>
                <w:szCs w:val="16"/>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08020103635</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F86AE7">
            <w:pPr>
              <w:spacing w:after="0" w:line="240" w:lineRule="auto"/>
              <w:rPr>
                <w:sz w:val="16"/>
                <w:szCs w:val="16"/>
              </w:rPr>
            </w:pPr>
            <w:r>
              <w:rPr>
                <w:sz w:val="16"/>
                <w:szCs w:val="16"/>
              </w:rPr>
              <w:t>Bereket</w:t>
            </w:r>
            <w:r w:rsidR="00FD36B5">
              <w:rPr>
                <w:sz w:val="16"/>
                <w:szCs w:val="16"/>
              </w:rPr>
              <w:t xml:space="preserve"> </w:t>
            </w:r>
            <w:r w:rsidR="00EB1A64">
              <w:rPr>
                <w:sz w:val="16"/>
                <w:szCs w:val="16"/>
              </w:rPr>
              <w:t>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proofErr w:type="spellStart"/>
            <w:r>
              <w:rPr>
                <w:sz w:val="16"/>
                <w:szCs w:val="16"/>
              </w:rPr>
              <w:t>Kocoget</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133</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D36B5" w:rsidP="00EB1A64">
            <w:pPr>
              <w:spacing w:after="0" w:line="240" w:lineRule="auto"/>
              <w:rPr>
                <w:sz w:val="16"/>
                <w:szCs w:val="16"/>
              </w:rPr>
            </w:pPr>
            <w:r>
              <w:rPr>
                <w:sz w:val="16"/>
                <w:szCs w:val="16"/>
              </w:rPr>
              <w:t>2</w:t>
            </w:r>
            <w:r w:rsidR="00F86AE7">
              <w:rPr>
                <w:sz w:val="16"/>
                <w:szCs w:val="16"/>
              </w:rPr>
              <w:t>8</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4.</w:t>
            </w:r>
            <w:bookmarkStart w:id="0" w:name="_GoBack"/>
            <w:bookmarkEnd w:id="0"/>
            <w:r>
              <w:rPr>
                <w:sz w:val="16"/>
                <w:szCs w:val="16"/>
              </w:rPr>
              <w:t>960,94</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Tarla</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jc w:val="center"/>
              <w:rPr>
                <w:sz w:val="16"/>
                <w:szCs w:val="16"/>
              </w:rPr>
            </w:pPr>
            <w:r>
              <w:rPr>
                <w:sz w:val="16"/>
                <w:szCs w:val="16"/>
              </w:rPr>
              <w:t>446.500</w:t>
            </w:r>
            <w:r w:rsidR="00EB1A64">
              <w:rPr>
                <w:sz w:val="16"/>
                <w:szCs w:val="16"/>
              </w:rPr>
              <w:t>,00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133.950</w:t>
            </w:r>
            <w:r w:rsidR="00FD36B5">
              <w:rPr>
                <w:sz w:val="16"/>
                <w:szCs w:val="16"/>
              </w:rPr>
              <w:t>,</w:t>
            </w:r>
            <w:r w:rsidR="00EB1A64">
              <w:rPr>
                <w:sz w:val="16"/>
                <w:szCs w:val="16"/>
              </w:rPr>
              <w:t>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86AE7">
            <w:pPr>
              <w:spacing w:after="0" w:line="240" w:lineRule="auto"/>
            </w:pPr>
            <w:r>
              <w:rPr>
                <w:rFonts w:cs="Calibri"/>
                <w:color w:val="000000"/>
                <w:sz w:val="16"/>
                <w:szCs w:val="16"/>
              </w:rPr>
              <w:t>19.02.2025</w:t>
            </w:r>
          </w:p>
          <w:p w:rsidR="00EB1A64" w:rsidRDefault="00F86AE7" w:rsidP="00F86AE7">
            <w:pPr>
              <w:spacing w:after="0" w:line="240" w:lineRule="auto"/>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FD36B5">
            <w:pPr>
              <w:spacing w:after="0" w:line="240" w:lineRule="auto"/>
              <w:rPr>
                <w:sz w:val="16"/>
                <w:szCs w:val="16"/>
              </w:rPr>
            </w:pPr>
            <w:r>
              <w:rPr>
                <w:sz w:val="16"/>
                <w:szCs w:val="16"/>
              </w:rPr>
              <w:t>1</w:t>
            </w:r>
            <w:r w:rsidR="00F86AE7">
              <w:rPr>
                <w:sz w:val="16"/>
                <w:szCs w:val="16"/>
              </w:rPr>
              <w:t>1:0</w:t>
            </w:r>
            <w:r>
              <w:rPr>
                <w:sz w:val="16"/>
                <w:szCs w:val="16"/>
              </w:rPr>
              <w:t>0</w:t>
            </w:r>
          </w:p>
        </w:tc>
      </w:tr>
      <w:tr w:rsidR="00EB1A64"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027CDF" w:rsidP="00EB1A64">
            <w:pPr>
              <w:spacing w:after="0" w:line="240" w:lineRule="auto"/>
              <w:rPr>
                <w:sz w:val="16"/>
                <w:szCs w:val="16"/>
              </w:rPr>
            </w:pPr>
            <w:r>
              <w:rPr>
                <w:sz w:val="16"/>
                <w:szCs w:val="16"/>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08020103976</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FD36B5">
            <w:pPr>
              <w:spacing w:after="0" w:line="240" w:lineRule="auto"/>
              <w:rPr>
                <w:sz w:val="16"/>
                <w:szCs w:val="16"/>
              </w:rPr>
            </w:pPr>
            <w:r>
              <w:rPr>
                <w:sz w:val="16"/>
                <w:szCs w:val="16"/>
              </w:rPr>
              <w:t>Aydın</w:t>
            </w:r>
            <w:r w:rsidR="00EB1A64">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FD36B5">
            <w:pPr>
              <w:spacing w:after="0" w:line="240" w:lineRule="auto"/>
              <w:rPr>
                <w:sz w:val="16"/>
                <w:szCs w:val="16"/>
              </w:rPr>
            </w:pPr>
            <w:r>
              <w:rPr>
                <w:sz w:val="16"/>
                <w:szCs w:val="16"/>
              </w:rPr>
              <w:t xml:space="preserve">Merkez </w:t>
            </w:r>
            <w:proofErr w:type="spellStart"/>
            <w:r>
              <w:rPr>
                <w:sz w:val="16"/>
                <w:szCs w:val="16"/>
              </w:rPr>
              <w:t>Mah</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381</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5</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161,49</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 xml:space="preserve">Ahşap Samanlık ve </w:t>
            </w:r>
            <w:proofErr w:type="spellStart"/>
            <w:r>
              <w:rPr>
                <w:sz w:val="16"/>
                <w:szCs w:val="16"/>
              </w:rPr>
              <w:t>bahcesi</w:t>
            </w:r>
            <w:proofErr w:type="spellEnd"/>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EB1A64"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jc w:val="center"/>
              <w:rPr>
                <w:sz w:val="16"/>
                <w:szCs w:val="16"/>
              </w:rPr>
            </w:pPr>
            <w:r>
              <w:rPr>
                <w:sz w:val="16"/>
                <w:szCs w:val="16"/>
              </w:rPr>
              <w:t>16.500</w:t>
            </w:r>
            <w:r w:rsidR="00EB1A64">
              <w:rPr>
                <w:sz w:val="16"/>
                <w:szCs w:val="16"/>
              </w:rPr>
              <w:t>,00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4.950</w:t>
            </w:r>
            <w:r w:rsidR="00EB1A64">
              <w:rPr>
                <w:sz w:val="16"/>
                <w:szCs w:val="16"/>
              </w:rPr>
              <w:t>,00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86AE7">
            <w:pPr>
              <w:spacing w:after="0" w:line="240" w:lineRule="auto"/>
            </w:pPr>
            <w:r>
              <w:rPr>
                <w:rFonts w:cs="Calibri"/>
                <w:color w:val="000000"/>
                <w:sz w:val="16"/>
                <w:szCs w:val="16"/>
              </w:rPr>
              <w:t>19.02.2025</w:t>
            </w:r>
          </w:p>
          <w:p w:rsidR="00EB1A64" w:rsidRDefault="00F86AE7" w:rsidP="00F86AE7">
            <w:pPr>
              <w:spacing w:after="0" w:line="240" w:lineRule="auto"/>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B1A64" w:rsidRDefault="00F86AE7" w:rsidP="00EB1A64">
            <w:pPr>
              <w:spacing w:after="0" w:line="240" w:lineRule="auto"/>
              <w:rPr>
                <w:sz w:val="16"/>
                <w:szCs w:val="16"/>
              </w:rPr>
            </w:pPr>
            <w:r>
              <w:rPr>
                <w:sz w:val="16"/>
                <w:szCs w:val="16"/>
              </w:rPr>
              <w:t>11:2</w:t>
            </w:r>
            <w:r w:rsidR="00EB1A64">
              <w:rPr>
                <w:sz w:val="16"/>
                <w:szCs w:val="16"/>
              </w:rPr>
              <w:t>0</w:t>
            </w:r>
          </w:p>
        </w:tc>
      </w:tr>
      <w:tr w:rsidR="00F86AE7" w:rsidTr="00EB1A64">
        <w:trPr>
          <w:trHeight w:val="269"/>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08020103105</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D36B5">
            <w:pPr>
              <w:spacing w:after="0" w:line="240" w:lineRule="auto"/>
              <w:rPr>
                <w:sz w:val="16"/>
                <w:szCs w:val="16"/>
              </w:rPr>
            </w:pPr>
            <w:proofErr w:type="spellStart"/>
            <w:r>
              <w:rPr>
                <w:sz w:val="16"/>
                <w:szCs w:val="16"/>
              </w:rPr>
              <w:t>Güleş</w:t>
            </w:r>
            <w:proofErr w:type="spellEnd"/>
            <w:r>
              <w:rPr>
                <w:sz w:val="16"/>
                <w:szCs w:val="16"/>
              </w:rPr>
              <w:t xml:space="preserve"> Köyü</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D36B5">
            <w:pPr>
              <w:spacing w:after="0" w:line="240" w:lineRule="auto"/>
              <w:rPr>
                <w:sz w:val="16"/>
                <w:szCs w:val="16"/>
              </w:rPr>
            </w:pPr>
            <w:proofErr w:type="spellStart"/>
            <w:r>
              <w:rPr>
                <w:sz w:val="16"/>
                <w:szCs w:val="16"/>
              </w:rPr>
              <w:t>Muci</w:t>
            </w:r>
            <w:proofErr w:type="spellEnd"/>
          </w:p>
        </w:tc>
        <w:tc>
          <w:tcPr>
            <w:tcW w:w="5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144</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18</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53,61</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Hali Arazi</w:t>
            </w:r>
          </w:p>
        </w:tc>
        <w:tc>
          <w:tcPr>
            <w:tcW w:w="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6F649A" w:rsidP="00EB1A64">
            <w:pPr>
              <w:spacing w:after="0" w:line="240" w:lineRule="auto"/>
              <w:rPr>
                <w:sz w:val="16"/>
                <w:szCs w:val="16"/>
              </w:rPr>
            </w:pPr>
            <w:r>
              <w:rPr>
                <w:sz w:val="16"/>
                <w:szCs w:val="16"/>
              </w:rPr>
              <w:t>İmarsız</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6F649A" w:rsidP="00EB1A64">
            <w:pPr>
              <w:spacing w:after="0" w:line="240" w:lineRule="auto"/>
              <w:rPr>
                <w:sz w:val="16"/>
                <w:szCs w:val="16"/>
              </w:rPr>
            </w:pPr>
            <w:r>
              <w:rPr>
                <w:sz w:val="16"/>
                <w:szCs w:val="16"/>
              </w:rPr>
              <w:t>Boş</w:t>
            </w:r>
          </w:p>
        </w:tc>
        <w:tc>
          <w:tcPr>
            <w:tcW w:w="13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jc w:val="center"/>
              <w:rPr>
                <w:sz w:val="16"/>
                <w:szCs w:val="16"/>
              </w:rPr>
            </w:pPr>
            <w:r>
              <w:rPr>
                <w:sz w:val="16"/>
                <w:szCs w:val="16"/>
              </w:rPr>
              <w:t>4.300,00 TL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1.290,00 TL</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F86AE7">
            <w:pPr>
              <w:spacing w:after="0" w:line="240" w:lineRule="auto"/>
            </w:pPr>
            <w:r>
              <w:rPr>
                <w:rFonts w:cs="Calibri"/>
                <w:color w:val="000000"/>
                <w:sz w:val="16"/>
                <w:szCs w:val="16"/>
              </w:rPr>
              <w:t>19.02.2025</w:t>
            </w:r>
          </w:p>
          <w:p w:rsidR="00F86AE7" w:rsidRDefault="00F86AE7" w:rsidP="00F86AE7">
            <w:pPr>
              <w:spacing w:after="0" w:line="240" w:lineRule="auto"/>
              <w:rPr>
                <w:rFonts w:cs="Calibri"/>
                <w:color w:val="000000"/>
                <w:sz w:val="16"/>
                <w:szCs w:val="16"/>
              </w:rPr>
            </w:pPr>
            <w:r>
              <w:rPr>
                <w:rFonts w:cs="Calibri"/>
                <w:color w:val="000000"/>
                <w:sz w:val="16"/>
                <w:szCs w:val="16"/>
              </w:rPr>
              <w:t xml:space="preserve">   Çarşamba</w:t>
            </w:r>
          </w:p>
        </w:tc>
        <w:tc>
          <w:tcPr>
            <w:tcW w:w="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86AE7" w:rsidRDefault="00F86AE7" w:rsidP="00EB1A64">
            <w:pPr>
              <w:spacing w:after="0" w:line="240" w:lineRule="auto"/>
              <w:rPr>
                <w:sz w:val="16"/>
                <w:szCs w:val="16"/>
              </w:rPr>
            </w:pPr>
            <w:r>
              <w:rPr>
                <w:sz w:val="16"/>
                <w:szCs w:val="16"/>
              </w:rPr>
              <w:t>11:40</w:t>
            </w:r>
          </w:p>
        </w:tc>
      </w:tr>
      <w:tr w:rsidR="000B75F0" w:rsidTr="00017AFE">
        <w:trPr>
          <w:trHeight w:val="218"/>
        </w:trPr>
        <w:tc>
          <w:tcPr>
            <w:tcW w:w="1450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jc w:val="center"/>
              <w:rPr>
                <w:rFonts w:ascii="Calibri" w:hAnsi="Calibri" w:cs="Calibri"/>
                <w:b/>
                <w:color w:val="000000"/>
                <w:sz w:val="16"/>
                <w:szCs w:val="16"/>
              </w:rPr>
            </w:pPr>
            <w:r>
              <w:rPr>
                <w:rFonts w:cs="Calibri"/>
                <w:b/>
                <w:color w:val="000000"/>
                <w:sz w:val="16"/>
                <w:szCs w:val="16"/>
              </w:rPr>
              <w:t>KİRAYA VERİLECEK TAŞINMAZ MALLAR</w:t>
            </w:r>
          </w:p>
        </w:tc>
      </w:tr>
      <w:tr w:rsidR="00017AFE" w:rsidTr="00EB1A64">
        <w:trPr>
          <w:trHeight w:val="504"/>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SIRA</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NO</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Taşınmaz No </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proofErr w:type="spellStart"/>
            <w:r>
              <w:rPr>
                <w:rFonts w:cs="Calibri"/>
                <w:b/>
                <w:color w:val="000000"/>
                <w:sz w:val="16"/>
                <w:szCs w:val="16"/>
              </w:rPr>
              <w:t>Mah</w:t>
            </w:r>
            <w:proofErr w:type="spellEnd"/>
            <w:r>
              <w:rPr>
                <w:rFonts w:cs="Calibri"/>
                <w:b/>
                <w:color w:val="000000"/>
                <w:sz w:val="16"/>
                <w:szCs w:val="16"/>
              </w:rPr>
              <w:t xml:space="preserve">/Köyü </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Mevkii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Ada </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Parsel </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Kiraya verilecek Yüzölçümü</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 (m2) </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Hazine payı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Cinsi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pStyle w:val="Default"/>
              <w:rPr>
                <w:b/>
                <w:sz w:val="16"/>
                <w:szCs w:val="16"/>
              </w:rPr>
            </w:pPr>
            <w:r>
              <w:rPr>
                <w:b/>
                <w:sz w:val="16"/>
                <w:szCs w:val="16"/>
              </w:rPr>
              <w:t>Kiralama Amacı ve Süresi</w:t>
            </w:r>
          </w:p>
          <w:p w:rsidR="000B75F0" w:rsidRDefault="000B75F0">
            <w:pPr>
              <w:spacing w:after="0" w:line="240" w:lineRule="auto"/>
              <w:rPr>
                <w:rFonts w:ascii="Calibri" w:hAnsi="Calibri" w:cs="Calibri"/>
                <w:b/>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İmar Durumu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Fiili Durumu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1.Yıl Tahmini Kira Bedeli </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Geçici Teminat </w:t>
            </w:r>
          </w:p>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Bedeli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 xml:space="preserve">İhale Tarihi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5F0" w:rsidRDefault="003A48CC">
            <w:pPr>
              <w:spacing w:after="0" w:line="240" w:lineRule="auto"/>
              <w:rPr>
                <w:rFonts w:ascii="Calibri" w:hAnsi="Calibri" w:cs="Calibri"/>
                <w:b/>
                <w:color w:val="000000"/>
                <w:sz w:val="16"/>
                <w:szCs w:val="16"/>
              </w:rPr>
            </w:pPr>
            <w:r>
              <w:rPr>
                <w:rFonts w:cs="Calibri"/>
                <w:b/>
                <w:color w:val="000000"/>
                <w:sz w:val="16"/>
                <w:szCs w:val="16"/>
              </w:rPr>
              <w:t>İhale Saati</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08020104104</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 xml:space="preserve">Merkez </w:t>
            </w:r>
            <w:proofErr w:type="spellStart"/>
            <w:r>
              <w:rPr>
                <w:rFonts w:cs="Calibri"/>
                <w:color w:val="000000"/>
                <w:sz w:val="16"/>
                <w:szCs w:val="16"/>
              </w:rPr>
              <w:t>Mah</w:t>
            </w:r>
            <w:proofErr w:type="spellEnd"/>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69</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1.416,79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Arsa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 xml:space="preserve">Ticari Amaçlı </w:t>
            </w:r>
          </w:p>
          <w:p w:rsidR="006F649A" w:rsidRDefault="006F649A" w:rsidP="006F649A">
            <w:pPr>
              <w:spacing w:after="0" w:line="240" w:lineRule="auto"/>
              <w:rPr>
                <w:rFonts w:cs="Calibri"/>
                <w:color w:val="000000"/>
                <w:sz w:val="16"/>
                <w:szCs w:val="16"/>
              </w:rPr>
            </w:pPr>
            <w:r>
              <w:rPr>
                <w:rFonts w:cs="Calibri"/>
                <w:color w:val="000000"/>
                <w:sz w:val="16"/>
                <w:szCs w:val="16"/>
              </w:rPr>
              <w:t>/3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31.500,00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9.450,00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13:10</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08020100416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Harmanlı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Göller</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120</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1.320,28</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 xml:space="preserve">Tam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Tarla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proofErr w:type="spellStart"/>
            <w:r>
              <w:rPr>
                <w:rFonts w:cs="Calibri"/>
                <w:color w:val="000000"/>
                <w:sz w:val="16"/>
                <w:szCs w:val="16"/>
              </w:rPr>
              <w:t>İşgalli</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7.000,00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2.100,00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13:30</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08020100405</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Harmanlı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 xml:space="preserve">Çiftlik </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106</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19</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427,41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Tarla</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ascii="Calibri" w:hAnsi="Calibri"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1.300,00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390,00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13:50</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4</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08020100406</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Harmanlı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Çiftlik</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106</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3.322,10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Ham Toprak</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10.000,</w:t>
            </w:r>
            <w:proofErr w:type="gramStart"/>
            <w:r>
              <w:rPr>
                <w:rFonts w:cs="Calibri"/>
                <w:color w:val="000000"/>
                <w:sz w:val="16"/>
                <w:szCs w:val="16"/>
              </w:rPr>
              <w:t>00  TL</w:t>
            </w:r>
            <w:proofErr w:type="gramEnd"/>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3.000,00TL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14:10</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5</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08020103090</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proofErr w:type="spellStart"/>
            <w:r>
              <w:rPr>
                <w:rFonts w:cs="Calibri"/>
                <w:color w:val="000000"/>
                <w:sz w:val="16"/>
                <w:szCs w:val="16"/>
              </w:rPr>
              <w:t>Güleş</w:t>
            </w:r>
            <w:proofErr w:type="spellEnd"/>
            <w:r>
              <w:rPr>
                <w:rFonts w:cs="Calibri"/>
                <w:color w:val="000000"/>
                <w:sz w:val="16"/>
                <w:szCs w:val="16"/>
              </w:rPr>
              <w:t xml:space="preserve">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proofErr w:type="spellStart"/>
            <w:r>
              <w:rPr>
                <w:rFonts w:cs="Calibri"/>
                <w:color w:val="000000"/>
                <w:sz w:val="16"/>
                <w:szCs w:val="16"/>
              </w:rPr>
              <w:t>Zuvar</w:t>
            </w:r>
            <w:proofErr w:type="spellEnd"/>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174</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15</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2.578,09</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 xml:space="preserve">Ticari Amaçlı </w:t>
            </w:r>
          </w:p>
          <w:p w:rsidR="006F649A" w:rsidRDefault="006F649A" w:rsidP="006F649A">
            <w:pPr>
              <w:spacing w:after="0" w:line="240" w:lineRule="auto"/>
              <w:rPr>
                <w:rFonts w:cs="Calibri"/>
                <w:color w:val="000000"/>
                <w:sz w:val="16"/>
                <w:szCs w:val="16"/>
              </w:rPr>
            </w:pPr>
            <w:r>
              <w:rPr>
                <w:rFonts w:cs="Calibri"/>
                <w:color w:val="000000"/>
                <w:sz w:val="16"/>
                <w:szCs w:val="16"/>
              </w:rPr>
              <w:t>/3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7.250,00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2.175,00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14:30</w:t>
            </w:r>
          </w:p>
        </w:tc>
      </w:tr>
      <w:tr w:rsidR="006F649A" w:rsidTr="00EB1A64">
        <w:trPr>
          <w:trHeight w:val="171"/>
        </w:trPr>
        <w:tc>
          <w:tcPr>
            <w:tcW w:w="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6</w:t>
            </w:r>
          </w:p>
        </w:tc>
        <w:tc>
          <w:tcPr>
            <w:tcW w:w="11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08020102873</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Cevizli Köyü</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Kilise Önü</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248</w:t>
            </w:r>
          </w:p>
        </w:tc>
        <w:tc>
          <w:tcPr>
            <w:tcW w:w="6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9.159,26</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Tam</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Hali Arazi</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Tarımsal Amaçlı /3 Yıl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İmarsız</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Boş</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8.250,00 TL</w:t>
            </w:r>
          </w:p>
        </w:tc>
        <w:tc>
          <w:tcPr>
            <w:tcW w:w="10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2.475,00 TL</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pPr>
            <w:r>
              <w:rPr>
                <w:rFonts w:cs="Calibri"/>
                <w:color w:val="000000"/>
                <w:sz w:val="16"/>
                <w:szCs w:val="16"/>
              </w:rPr>
              <w:t>19.02.2025</w:t>
            </w:r>
          </w:p>
          <w:p w:rsidR="006F649A" w:rsidRDefault="006F649A" w:rsidP="006F649A">
            <w:pPr>
              <w:spacing w:after="0" w:line="240" w:lineRule="auto"/>
              <w:rPr>
                <w:rFonts w:cs="Calibri"/>
                <w:color w:val="000000"/>
                <w:sz w:val="16"/>
                <w:szCs w:val="16"/>
              </w:rPr>
            </w:pPr>
            <w:r>
              <w:rPr>
                <w:rFonts w:cs="Calibri"/>
                <w:color w:val="000000"/>
                <w:sz w:val="16"/>
                <w:szCs w:val="16"/>
              </w:rPr>
              <w:t xml:space="preserve">   Çarşamba</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649A" w:rsidRDefault="006F649A" w:rsidP="006F649A">
            <w:pPr>
              <w:spacing w:after="0" w:line="240" w:lineRule="auto"/>
              <w:rPr>
                <w:rFonts w:cs="Calibri"/>
                <w:color w:val="000000"/>
                <w:sz w:val="16"/>
                <w:szCs w:val="16"/>
              </w:rPr>
            </w:pPr>
            <w:r>
              <w:rPr>
                <w:rFonts w:cs="Calibri"/>
                <w:color w:val="000000"/>
                <w:sz w:val="16"/>
                <w:szCs w:val="16"/>
              </w:rPr>
              <w:t>14:50</w:t>
            </w:r>
          </w:p>
        </w:tc>
      </w:tr>
    </w:tbl>
    <w:p w:rsidR="000B75F0" w:rsidRDefault="000B75F0">
      <w:pPr>
        <w:spacing w:after="0" w:line="240" w:lineRule="auto"/>
        <w:rPr>
          <w:rFonts w:ascii="Times New Roman" w:hAnsi="Times New Roman" w:cs="Times New Roman"/>
          <w:color w:val="000000"/>
          <w:sz w:val="16"/>
          <w:szCs w:val="16"/>
        </w:rPr>
      </w:pP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1-Yukarıda nitelikleri belirtilen </w:t>
      </w:r>
      <w:proofErr w:type="gramStart"/>
      <w:r w:rsidRPr="00085A7D">
        <w:rPr>
          <w:rFonts w:ascii="Times New Roman" w:hAnsi="Times New Roman" w:cs="Times New Roman"/>
          <w:color w:val="000000"/>
          <w:sz w:val="18"/>
          <w:szCs w:val="18"/>
        </w:rPr>
        <w:t>taşınmaz  malların</w:t>
      </w:r>
      <w:proofErr w:type="gramEnd"/>
      <w:r w:rsidRPr="00085A7D">
        <w:rPr>
          <w:rFonts w:ascii="Times New Roman" w:hAnsi="Times New Roman" w:cs="Times New Roman"/>
          <w:color w:val="000000"/>
          <w:sz w:val="18"/>
          <w:szCs w:val="18"/>
        </w:rPr>
        <w:t xml:space="preserve"> 2886 sayılı Devlet İhale Kanununun 45. Maddesi uyarınca Açık Teklif Usulü ile hizalarında belirtilen gün ve saatte, Ardanuç  Milli Emlak Şefliğinde toplanacak komisyon huzurunda satış ve kiralama ihaleleri yapılacaktır. </w:t>
      </w:r>
    </w:p>
    <w:p w:rsidR="000B75F0" w:rsidRPr="00085A7D" w:rsidRDefault="003A48CC" w:rsidP="00085A7D">
      <w:pPr>
        <w:spacing w:after="0"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2-İhaleye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Postada meydana gelebilecek gecikmelerden dolayı İdare ve Komisyonca herhangi bir sorumluluk kabul edilmeyecektir.</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3- İhaleye katılacak isteklilerin; a) Yasal yerleşim sahibi olmaları, b) Tebligat için Türkiye’de adres göstermeleri, c) Gerçek kişiler T.C. kimlik numarasını, tüzel kişilerin ise vergi kimlik numarasını bildirmeleri, d) Geçici teminata ilişkin belgeler. (Tedavüldeki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faiz </w:t>
      </w:r>
      <w:proofErr w:type="gramStart"/>
      <w:r w:rsidRPr="00085A7D">
        <w:rPr>
          <w:rFonts w:ascii="Times New Roman" w:hAnsi="Times New Roman" w:cs="Times New Roman"/>
          <w:color w:val="000000"/>
          <w:sz w:val="18"/>
          <w:szCs w:val="18"/>
        </w:rPr>
        <w:t>dahil</w:t>
      </w:r>
      <w:proofErr w:type="gramEnd"/>
      <w:r w:rsidRPr="00085A7D">
        <w:rPr>
          <w:rFonts w:ascii="Times New Roman" w:hAnsi="Times New Roman" w:cs="Times New Roman"/>
          <w:color w:val="000000"/>
          <w:sz w:val="18"/>
          <w:szCs w:val="18"/>
        </w:rPr>
        <w:t xml:space="preserve"> edilerek ihtiyaç edilmiş ise bu işlemlerde anaparaya tekabül eden satış değerleri esas alınır.). Bankalarca ve özel finans kurumlarınca verilen teminat mektupları dışındaki teminatların istekliler tarafından mal sandıklarına yatırılması zorunlu olup, bunlar komisyonlarca teslim alınmaz. c) Özel hukuk tüzel kişilerinin, İdare merkezlerinin bulunduğu yer mahkemesinden veya siciline kayıtlı bulunduğu ticaret veya sanayi odasından yahut benzeri mesleki kuruluştan, ihalenin yapıldığı yıl içinde alınmış sicil kayıt belgesi ile tüzel kişilik adına ihaleye katılacak veya teklifte bulunacak kişilerin tüzel kişiliği temsile tam yetkili olduklarını gösterir noterlikçe tasdik edilmiş imza sirkülerini veya </w:t>
      </w:r>
      <w:proofErr w:type="gramStart"/>
      <w:r w:rsidRPr="00085A7D">
        <w:rPr>
          <w:rFonts w:ascii="Times New Roman" w:hAnsi="Times New Roman" w:cs="Times New Roman"/>
          <w:color w:val="000000"/>
          <w:sz w:val="18"/>
          <w:szCs w:val="18"/>
        </w:rPr>
        <w:t>vekaletnameyi</w:t>
      </w:r>
      <w:proofErr w:type="gramEnd"/>
      <w:r w:rsidRPr="00085A7D">
        <w:rPr>
          <w:rFonts w:ascii="Times New Roman" w:hAnsi="Times New Roman" w:cs="Times New Roman"/>
          <w:color w:val="000000"/>
          <w:sz w:val="18"/>
          <w:szCs w:val="18"/>
        </w:rPr>
        <w:t xml:space="preserve"> vermeleri; Kamu Tüzel Kişilerinin ise, yukarıdaki (b) ve (d ) bentlerinde belirtilen şartlardan ayrı olarak tüzel kişilik adına ihaleye katılacak veya teklifte bulunacak kişilerin tüzel kişiliği temsile yetkili olduğunu belirtir belgeyi vermeleri.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4- Kiralama ve satış ihalesinde tüm vergi, resim ve harçlar alıcısına aittir.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 xml:space="preserve">5- 4706 sayılı Kanun uyarınca Hazineye ait taşınmaz malların satış ihale bedelleri KDV ile tüm vergi, resim ve harçlardan muaf olup, ayrıca satışı yapılan taşınmaz 5 yıl süre ile emlak vergisinden muaftır. </w:t>
      </w:r>
    </w:p>
    <w:p w:rsidR="000B75F0" w:rsidRPr="00085A7D" w:rsidRDefault="003A48CC"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lastRenderedPageBreak/>
        <w:t xml:space="preserve">6- İstenilmesi halinde alıcıları tarafından taşınmaz satış ihale bedeli defaten (peşin) ödeneceği gibi satış bedelinin ¼ ‘ü peşin kalan kısmı ise faiz uygulanmak suretiyle iki (2) yıl kadar 8 (sekiz) eşit taksitle ödeme kolaylığı getirilmiştir. </w:t>
      </w:r>
    </w:p>
    <w:p w:rsidR="005A3AE0" w:rsidRPr="00085A7D" w:rsidRDefault="005A3AE0" w:rsidP="00085A7D">
      <w:pPr>
        <w:spacing w:after="14" w:line="240" w:lineRule="auto"/>
        <w:jc w:val="both"/>
        <w:rPr>
          <w:rFonts w:ascii="Times New Roman" w:hAnsi="Times New Roman" w:cs="Times New Roman"/>
          <w:color w:val="000000"/>
          <w:sz w:val="18"/>
          <w:szCs w:val="18"/>
        </w:rPr>
      </w:pPr>
      <w:proofErr w:type="gramStart"/>
      <w:r w:rsidRPr="00085A7D">
        <w:rPr>
          <w:rFonts w:ascii="Times New Roman" w:hAnsi="Times New Roman" w:cs="Times New Roman"/>
          <w:color w:val="000000"/>
          <w:sz w:val="18"/>
          <w:szCs w:val="18"/>
        </w:rPr>
        <w:t>7-Kamu Konutları ve Taşınmaz mal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w:t>
      </w:r>
      <w:proofErr w:type="spellStart"/>
      <w:r w:rsidRPr="00085A7D">
        <w:rPr>
          <w:rFonts w:ascii="Times New Roman" w:hAnsi="Times New Roman" w:cs="Times New Roman"/>
          <w:color w:val="000000"/>
          <w:sz w:val="18"/>
          <w:szCs w:val="18"/>
        </w:rPr>
        <w:t>BeşmilyonTL'ye</w:t>
      </w:r>
      <w:proofErr w:type="spellEnd"/>
      <w:r w:rsidRPr="00085A7D">
        <w:rPr>
          <w:rFonts w:ascii="Times New Roman" w:hAnsi="Times New Roman" w:cs="Times New Roman"/>
          <w:color w:val="000000"/>
          <w:sz w:val="18"/>
          <w:szCs w:val="18"/>
        </w:rPr>
        <w:t>) kadar olan kısmı için %1 (yüzde bir) 5.000.000,00-</w:t>
      </w:r>
      <w:proofErr w:type="gramEnd"/>
      <w:r w:rsidRPr="00085A7D">
        <w:rPr>
          <w:rFonts w:ascii="Times New Roman" w:hAnsi="Times New Roman" w:cs="Times New Roman"/>
          <w:color w:val="000000"/>
          <w:sz w:val="18"/>
          <w:szCs w:val="18"/>
        </w:rPr>
        <w:t>TL'den (</w:t>
      </w:r>
      <w:proofErr w:type="spellStart"/>
      <w:r w:rsidRPr="00085A7D">
        <w:rPr>
          <w:rFonts w:ascii="Times New Roman" w:hAnsi="Times New Roman" w:cs="Times New Roman"/>
          <w:color w:val="000000"/>
          <w:sz w:val="18"/>
          <w:szCs w:val="18"/>
        </w:rPr>
        <w:t>BeşmilyonTL'den</w:t>
      </w:r>
      <w:proofErr w:type="spellEnd"/>
      <w:r w:rsidRPr="00085A7D">
        <w:rPr>
          <w:rFonts w:ascii="Times New Roman" w:hAnsi="Times New Roman" w:cs="Times New Roman"/>
          <w:color w:val="000000"/>
          <w:sz w:val="18"/>
          <w:szCs w:val="18"/>
        </w:rPr>
        <w:t>) 10.000.000,00-TL'ye (</w:t>
      </w:r>
      <w:proofErr w:type="spellStart"/>
      <w:r w:rsidRPr="00085A7D">
        <w:rPr>
          <w:rFonts w:ascii="Times New Roman" w:hAnsi="Times New Roman" w:cs="Times New Roman"/>
          <w:color w:val="000000"/>
          <w:sz w:val="18"/>
          <w:szCs w:val="18"/>
        </w:rPr>
        <w:t>OnMilyonTL'ye</w:t>
      </w:r>
      <w:proofErr w:type="spellEnd"/>
      <w:r w:rsidRPr="00085A7D">
        <w:rPr>
          <w:rFonts w:ascii="Times New Roman" w:hAnsi="Times New Roman" w:cs="Times New Roman"/>
          <w:color w:val="000000"/>
          <w:sz w:val="18"/>
          <w:szCs w:val="18"/>
        </w:rPr>
        <w:t>) kadar olan kısmı içim %0.5 (binde beş) 10.000.000,00-TL'yi (</w:t>
      </w:r>
      <w:proofErr w:type="spellStart"/>
      <w:r w:rsidRPr="00085A7D">
        <w:rPr>
          <w:rFonts w:ascii="Times New Roman" w:hAnsi="Times New Roman" w:cs="Times New Roman"/>
          <w:color w:val="000000"/>
          <w:sz w:val="18"/>
          <w:szCs w:val="18"/>
        </w:rPr>
        <w:t>OnMilyonTL'yi</w:t>
      </w:r>
      <w:proofErr w:type="spellEnd"/>
      <w:r w:rsidRPr="00085A7D">
        <w:rPr>
          <w:rFonts w:ascii="Times New Roman" w:hAnsi="Times New Roman" w:cs="Times New Roman"/>
          <w:color w:val="000000"/>
          <w:sz w:val="18"/>
          <w:szCs w:val="18"/>
        </w:rPr>
        <w:t>) aşan kısmı için % 0.25 (on binde yirmi beş) oranlarında işlem bedeli tahsil edilir.</w:t>
      </w:r>
    </w:p>
    <w:p w:rsidR="000B75F0" w:rsidRPr="00085A7D"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8</w:t>
      </w:r>
      <w:r w:rsidR="003A48CC" w:rsidRPr="00085A7D">
        <w:rPr>
          <w:rFonts w:ascii="Times New Roman" w:hAnsi="Times New Roman" w:cs="Times New Roman"/>
          <w:color w:val="000000"/>
          <w:sz w:val="18"/>
          <w:szCs w:val="18"/>
        </w:rPr>
        <w:t xml:space="preserve">- Taşınmaz malların kiralama ve satış şartnameleri ve ekleri mesai saatleri içerisinde ücretsiz olarak </w:t>
      </w:r>
      <w:proofErr w:type="gramStart"/>
      <w:r w:rsidR="003A48CC" w:rsidRPr="00085A7D">
        <w:rPr>
          <w:rFonts w:ascii="Times New Roman" w:hAnsi="Times New Roman" w:cs="Times New Roman"/>
          <w:color w:val="000000"/>
          <w:sz w:val="18"/>
          <w:szCs w:val="18"/>
        </w:rPr>
        <w:t>Ardanuç  Milli</w:t>
      </w:r>
      <w:proofErr w:type="gramEnd"/>
      <w:r w:rsidR="003A48CC" w:rsidRPr="00085A7D">
        <w:rPr>
          <w:rFonts w:ascii="Times New Roman" w:hAnsi="Times New Roman" w:cs="Times New Roman"/>
          <w:color w:val="000000"/>
          <w:sz w:val="18"/>
          <w:szCs w:val="18"/>
        </w:rPr>
        <w:t xml:space="preserve"> Emlak Şefliğinde görülebilir. </w:t>
      </w:r>
    </w:p>
    <w:p w:rsidR="005A3AE0" w:rsidRDefault="005A3AE0" w:rsidP="00085A7D">
      <w:pPr>
        <w:spacing w:after="14" w:line="240" w:lineRule="auto"/>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9</w:t>
      </w:r>
      <w:r w:rsidR="003A48CC" w:rsidRPr="00085A7D">
        <w:rPr>
          <w:rFonts w:ascii="Times New Roman" w:hAnsi="Times New Roman" w:cs="Times New Roman"/>
          <w:color w:val="000000"/>
          <w:sz w:val="18"/>
          <w:szCs w:val="18"/>
        </w:rPr>
        <w:t xml:space="preserve">- Komisyon ihaleyi yapıp yapmamakta serbesttir. </w:t>
      </w:r>
    </w:p>
    <w:p w:rsidR="005050E8" w:rsidRDefault="00D23DC4" w:rsidP="00D23DC4">
      <w:pPr>
        <w:spacing w:after="14"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10</w:t>
      </w:r>
      <w:r w:rsidR="003A48CC" w:rsidRPr="00085A7D">
        <w:rPr>
          <w:rFonts w:ascii="Times New Roman" w:hAnsi="Times New Roman" w:cs="Times New Roman"/>
          <w:color w:val="000000"/>
          <w:sz w:val="18"/>
          <w:szCs w:val="18"/>
        </w:rPr>
        <w:t xml:space="preserve">- </w:t>
      </w:r>
      <w:proofErr w:type="gramStart"/>
      <w:r w:rsidR="005A3AE0" w:rsidRPr="00085A7D">
        <w:rPr>
          <w:rFonts w:ascii="Times New Roman" w:hAnsi="Times New Roman" w:cs="Times New Roman"/>
          <w:color w:val="000000"/>
          <w:sz w:val="18"/>
          <w:szCs w:val="18"/>
        </w:rPr>
        <w:t>Ayrıca ; Bu</w:t>
      </w:r>
      <w:proofErr w:type="gramEnd"/>
      <w:r w:rsidR="005A3AE0" w:rsidRPr="00085A7D">
        <w:rPr>
          <w:rFonts w:ascii="Times New Roman" w:hAnsi="Times New Roman" w:cs="Times New Roman"/>
          <w:color w:val="000000"/>
          <w:sz w:val="18"/>
          <w:szCs w:val="18"/>
        </w:rPr>
        <w:t xml:space="preserve"> ihaleye ilişkin bilgiler Artvin csb.gov.tr adresinden öğrenilebileceği gibi, Türkiye genelindeki ihale bilgileri www.milliemlak.gov.tr adresinden öğrenile bilinir." </w:t>
      </w:r>
      <w:r>
        <w:rPr>
          <w:rFonts w:ascii="Times New Roman" w:hAnsi="Times New Roman" w:cs="Times New Roman"/>
          <w:color w:val="000000"/>
          <w:sz w:val="18"/>
          <w:szCs w:val="18"/>
        </w:rPr>
        <w:t xml:space="preserve">        </w:t>
      </w:r>
    </w:p>
    <w:p w:rsidR="005050E8" w:rsidRDefault="005050E8" w:rsidP="00D23DC4">
      <w:pPr>
        <w:spacing w:after="14"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p>
    <w:p w:rsidR="000B75F0" w:rsidRDefault="003A48CC" w:rsidP="005050E8">
      <w:pPr>
        <w:spacing w:after="14" w:line="240" w:lineRule="auto"/>
        <w:jc w:val="center"/>
      </w:pPr>
      <w:r>
        <w:rPr>
          <w:b/>
          <w:sz w:val="16"/>
          <w:szCs w:val="16"/>
        </w:rPr>
        <w:t>İLAN OLUNUR.</w:t>
      </w:r>
    </w:p>
    <w:sectPr w:rsidR="000B75F0">
      <w:pgSz w:w="16838" w:h="11906" w:orient="landscape"/>
      <w:pgMar w:top="567" w:right="1418" w:bottom="567"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OpenSymbol">
    <w:altName w:val="Times New Roman"/>
    <w:charset w:val="01"/>
    <w:family w:val="roman"/>
    <w:pitch w:val="variable"/>
  </w:font>
  <w:font w:name="Liberation Sans">
    <w:altName w:val="Arial"/>
    <w:charset w:val="01"/>
    <w:family w:val="roman"/>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Franklin Gothic Book">
    <w:panose1 w:val="020B05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F0"/>
    <w:rsid w:val="00017AFE"/>
    <w:rsid w:val="00027CDF"/>
    <w:rsid w:val="00085A7D"/>
    <w:rsid w:val="000B75F0"/>
    <w:rsid w:val="001A5630"/>
    <w:rsid w:val="001E4943"/>
    <w:rsid w:val="00222BE3"/>
    <w:rsid w:val="00310901"/>
    <w:rsid w:val="003A48CC"/>
    <w:rsid w:val="003D3B60"/>
    <w:rsid w:val="004A7EA8"/>
    <w:rsid w:val="005050E8"/>
    <w:rsid w:val="005A3AE0"/>
    <w:rsid w:val="005A6053"/>
    <w:rsid w:val="006430C0"/>
    <w:rsid w:val="006F649A"/>
    <w:rsid w:val="00907D51"/>
    <w:rsid w:val="00A05560"/>
    <w:rsid w:val="00BD2D4C"/>
    <w:rsid w:val="00D23DC4"/>
    <w:rsid w:val="00EB1A64"/>
    <w:rsid w:val="00EC565C"/>
    <w:rsid w:val="00F515EE"/>
    <w:rsid w:val="00F86AE7"/>
    <w:rsid w:val="00FD36B5"/>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A9B3"/>
  <w15:docId w15:val="{9C512650-0967-41D3-8982-1C46FB9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0B7"/>
    <w:pPr>
      <w:spacing w:after="160" w:line="259"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sid w:val="004077F9"/>
    <w:rPr>
      <w:color w:val="0000FF"/>
      <w:u w:val="single"/>
    </w:rPr>
  </w:style>
  <w:style w:type="character" w:customStyle="1" w:styleId="BalonMetniChar">
    <w:name w:val="Balon Metni Char"/>
    <w:basedOn w:val="VarsaylanParagrafYazTipi"/>
    <w:link w:val="BalonMetni"/>
    <w:uiPriority w:val="99"/>
    <w:semiHidden/>
    <w:qFormat/>
    <w:rsid w:val="000E2DA9"/>
    <w:rPr>
      <w:rFonts w:ascii="Segoe UI" w:hAnsi="Segoe UI" w:cs="Segoe UI"/>
      <w:sz w:val="18"/>
      <w:szCs w:val="18"/>
    </w:rPr>
  </w:style>
  <w:style w:type="character" w:customStyle="1" w:styleId="ListLabel1">
    <w:name w:val="ListLabel 1"/>
    <w:qFormat/>
    <w:rPr>
      <w:rFonts w:eastAsia="Calibri"/>
      <w:sz w:val="18"/>
      <w:szCs w:val="18"/>
    </w:rPr>
  </w:style>
  <w:style w:type="character" w:customStyle="1" w:styleId="NumaralamaSimgeleri">
    <w:name w:val="Numaralama Simgeleri"/>
    <w:qFormat/>
  </w:style>
  <w:style w:type="character" w:customStyle="1" w:styleId="Maddemleri">
    <w:name w:val="Madde İmleri"/>
    <w:qFormat/>
    <w:rPr>
      <w:rFonts w:ascii="OpenSymbol" w:eastAsia="OpenSymbol" w:hAnsi="OpenSymbol" w:cs="OpenSymbol"/>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customStyle="1" w:styleId="Default">
    <w:name w:val="Default"/>
    <w:qFormat/>
    <w:rsid w:val="00737BBB"/>
    <w:rPr>
      <w:rFonts w:ascii="Calibri" w:eastAsia="Calibri" w:hAnsi="Calibri" w:cs="Calibri"/>
      <w:color w:val="000000"/>
      <w:sz w:val="24"/>
      <w:szCs w:val="24"/>
    </w:rPr>
  </w:style>
  <w:style w:type="paragraph" w:customStyle="1" w:styleId="Style195">
    <w:name w:val="Style195"/>
    <w:basedOn w:val="Normal"/>
    <w:qFormat/>
    <w:rsid w:val="004077F9"/>
    <w:pPr>
      <w:spacing w:after="0" w:line="192" w:lineRule="exact"/>
      <w:ind w:firstLine="706"/>
    </w:pPr>
    <w:rPr>
      <w:rFonts w:ascii="Franklin Gothic Book" w:eastAsia="Franklin Gothic Book" w:hAnsi="Franklin Gothic Book" w:cs="Franklin Gothic Book"/>
      <w:sz w:val="20"/>
      <w:szCs w:val="20"/>
      <w:lang w:eastAsia="tr-TR"/>
    </w:rPr>
  </w:style>
  <w:style w:type="paragraph" w:styleId="ListeParagraf">
    <w:name w:val="List Paragraph"/>
    <w:basedOn w:val="Normal"/>
    <w:uiPriority w:val="34"/>
    <w:qFormat/>
    <w:rsid w:val="00D311F1"/>
    <w:pPr>
      <w:spacing w:after="200" w:line="276" w:lineRule="auto"/>
      <w:ind w:left="720"/>
      <w:contextualSpacing/>
    </w:pPr>
  </w:style>
  <w:style w:type="paragraph" w:styleId="BalonMetni">
    <w:name w:val="Balloon Text"/>
    <w:basedOn w:val="Normal"/>
    <w:link w:val="BalonMetniChar"/>
    <w:uiPriority w:val="99"/>
    <w:semiHidden/>
    <w:unhideWhenUsed/>
    <w:qFormat/>
    <w:rsid w:val="000E2DA9"/>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918</Words>
  <Characters>5235</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OZDEMIR</dc:creator>
  <dc:description/>
  <cp:lastModifiedBy>Oğuzhan ALTUNOK</cp:lastModifiedBy>
  <cp:revision>2</cp:revision>
  <cp:lastPrinted>2025-01-29T06:48:00Z</cp:lastPrinted>
  <dcterms:created xsi:type="dcterms:W3CDTF">2025-01-29T07:37:00Z</dcterms:created>
  <dcterms:modified xsi:type="dcterms:W3CDTF">2025-01-29T07:37:00Z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