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33237" w14:textId="53870BC4" w:rsidR="00F8385C" w:rsidRPr="0087353C" w:rsidRDefault="00B85ADE" w:rsidP="00B85ADE">
      <w:pPr>
        <w:jc w:val="center"/>
        <w:rPr>
          <w:sz w:val="16"/>
          <w:szCs w:val="16"/>
        </w:rPr>
      </w:pPr>
      <w:r w:rsidRPr="0087353C">
        <w:rPr>
          <w:sz w:val="16"/>
          <w:szCs w:val="16"/>
        </w:rPr>
        <w:t>İ L A N</w:t>
      </w:r>
    </w:p>
    <w:p w14:paraId="7EDB50C4" w14:textId="30661C6A" w:rsidR="00B85ADE" w:rsidRPr="0087353C" w:rsidRDefault="00B85ADE" w:rsidP="00B85ADE">
      <w:pPr>
        <w:jc w:val="center"/>
        <w:rPr>
          <w:sz w:val="16"/>
          <w:szCs w:val="16"/>
        </w:rPr>
      </w:pPr>
      <w:r w:rsidRPr="0087353C">
        <w:rPr>
          <w:sz w:val="16"/>
          <w:szCs w:val="16"/>
        </w:rPr>
        <w:t>AR</w:t>
      </w:r>
      <w:r w:rsidR="00A91F44">
        <w:rPr>
          <w:sz w:val="16"/>
          <w:szCs w:val="16"/>
        </w:rPr>
        <w:t>T</w:t>
      </w:r>
      <w:r w:rsidRPr="0087353C">
        <w:rPr>
          <w:sz w:val="16"/>
          <w:szCs w:val="16"/>
        </w:rPr>
        <w:t>VİN ÇEVRE ŞEHİRCİLİK VE İKLİM DEĞİŞİKLİĞİ İL MÜDÜRLÜĞÜNDEN</w:t>
      </w:r>
    </w:p>
    <w:tbl>
      <w:tblPr>
        <w:tblStyle w:val="TabloKlavuzu"/>
        <w:tblW w:w="14454" w:type="dxa"/>
        <w:tblLayout w:type="fixed"/>
        <w:tblLook w:val="04A0" w:firstRow="1" w:lastRow="0" w:firstColumn="1" w:lastColumn="0" w:noHBand="0" w:noVBand="1"/>
      </w:tblPr>
      <w:tblGrid>
        <w:gridCol w:w="464"/>
        <w:gridCol w:w="981"/>
        <w:gridCol w:w="846"/>
        <w:gridCol w:w="724"/>
        <w:gridCol w:w="949"/>
        <w:gridCol w:w="851"/>
        <w:gridCol w:w="567"/>
        <w:gridCol w:w="709"/>
        <w:gridCol w:w="992"/>
        <w:gridCol w:w="850"/>
        <w:gridCol w:w="709"/>
        <w:gridCol w:w="895"/>
        <w:gridCol w:w="806"/>
        <w:gridCol w:w="1126"/>
        <w:gridCol w:w="1284"/>
        <w:gridCol w:w="992"/>
        <w:gridCol w:w="709"/>
      </w:tblGrid>
      <w:tr w:rsidR="002A02FE" w:rsidRPr="0087353C" w14:paraId="0B3C1D4C" w14:textId="77777777" w:rsidTr="00E756D2">
        <w:trPr>
          <w:trHeight w:val="260"/>
        </w:trPr>
        <w:tc>
          <w:tcPr>
            <w:tcW w:w="14454" w:type="dxa"/>
            <w:gridSpan w:val="17"/>
          </w:tcPr>
          <w:p w14:paraId="41AC54C0" w14:textId="487016A0" w:rsidR="002A02FE" w:rsidRPr="0087353C" w:rsidRDefault="002A02FE" w:rsidP="00B85ADE">
            <w:pPr>
              <w:jc w:val="center"/>
              <w:rPr>
                <w:sz w:val="16"/>
                <w:szCs w:val="16"/>
              </w:rPr>
            </w:pPr>
            <w:r w:rsidRPr="0087353C">
              <w:rPr>
                <w:sz w:val="16"/>
                <w:szCs w:val="16"/>
              </w:rPr>
              <w:t>SATIŞI YAPILACAK OLAN TAŞINMAZLARIN:</w:t>
            </w:r>
          </w:p>
        </w:tc>
      </w:tr>
      <w:tr w:rsidR="00A83FC6" w:rsidRPr="0087353C" w14:paraId="689F9332" w14:textId="77777777" w:rsidTr="004E2356">
        <w:trPr>
          <w:trHeight w:val="257"/>
        </w:trPr>
        <w:tc>
          <w:tcPr>
            <w:tcW w:w="464" w:type="dxa"/>
          </w:tcPr>
          <w:p w14:paraId="1A8EE5D4" w14:textId="307699EB"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S/N</w:t>
            </w:r>
          </w:p>
        </w:tc>
        <w:tc>
          <w:tcPr>
            <w:tcW w:w="981" w:type="dxa"/>
          </w:tcPr>
          <w:p w14:paraId="7713BB52" w14:textId="5C6B69B2"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Taşınmaz No</w:t>
            </w:r>
          </w:p>
        </w:tc>
        <w:tc>
          <w:tcPr>
            <w:tcW w:w="846" w:type="dxa"/>
          </w:tcPr>
          <w:p w14:paraId="0AE2529A" w14:textId="5AC6C000"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İli</w:t>
            </w:r>
          </w:p>
        </w:tc>
        <w:tc>
          <w:tcPr>
            <w:tcW w:w="724" w:type="dxa"/>
          </w:tcPr>
          <w:p w14:paraId="73A0702B" w14:textId="06C9BC64"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İlçesi</w:t>
            </w:r>
          </w:p>
        </w:tc>
        <w:tc>
          <w:tcPr>
            <w:tcW w:w="949" w:type="dxa"/>
          </w:tcPr>
          <w:p w14:paraId="4B0639AA" w14:textId="7A06D82F" w:rsidR="00A91F44" w:rsidRPr="0087353C" w:rsidRDefault="00A91F44" w:rsidP="00BA21F7">
            <w:pPr>
              <w:jc w:val="center"/>
              <w:rPr>
                <w:rFonts w:ascii="Times New Roman" w:hAnsi="Times New Roman" w:cs="Times New Roman"/>
                <w:sz w:val="16"/>
                <w:szCs w:val="16"/>
              </w:rPr>
            </w:pPr>
            <w:proofErr w:type="spellStart"/>
            <w:r w:rsidRPr="0087353C">
              <w:rPr>
                <w:rFonts w:ascii="Times New Roman" w:hAnsi="Times New Roman" w:cs="Times New Roman"/>
                <w:sz w:val="16"/>
                <w:szCs w:val="16"/>
              </w:rPr>
              <w:t>Mah</w:t>
            </w:r>
            <w:proofErr w:type="spellEnd"/>
            <w:r w:rsidRPr="0087353C">
              <w:rPr>
                <w:rFonts w:ascii="Times New Roman" w:hAnsi="Times New Roman" w:cs="Times New Roman"/>
                <w:sz w:val="16"/>
                <w:szCs w:val="16"/>
              </w:rPr>
              <w:t>/Köyü</w:t>
            </w:r>
          </w:p>
        </w:tc>
        <w:tc>
          <w:tcPr>
            <w:tcW w:w="851" w:type="dxa"/>
          </w:tcPr>
          <w:p w14:paraId="7901DADF" w14:textId="7777777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Sok/</w:t>
            </w:r>
          </w:p>
          <w:p w14:paraId="48DF18C8" w14:textId="17537D7D"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Mevkii</w:t>
            </w:r>
          </w:p>
        </w:tc>
        <w:tc>
          <w:tcPr>
            <w:tcW w:w="567" w:type="dxa"/>
          </w:tcPr>
          <w:p w14:paraId="31C68B52" w14:textId="0B3F7DB9"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Ada No</w:t>
            </w:r>
          </w:p>
        </w:tc>
        <w:tc>
          <w:tcPr>
            <w:tcW w:w="709" w:type="dxa"/>
          </w:tcPr>
          <w:p w14:paraId="28DB9A63" w14:textId="72CC2C0B"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Parsel No</w:t>
            </w:r>
          </w:p>
        </w:tc>
        <w:tc>
          <w:tcPr>
            <w:tcW w:w="992" w:type="dxa"/>
          </w:tcPr>
          <w:p w14:paraId="0BBE9A64" w14:textId="199156AF"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Yüzölçümü (m²)</w:t>
            </w:r>
          </w:p>
        </w:tc>
        <w:tc>
          <w:tcPr>
            <w:tcW w:w="850" w:type="dxa"/>
          </w:tcPr>
          <w:p w14:paraId="2A359A50" w14:textId="34A4D7F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Hazine Hissesi</w:t>
            </w:r>
          </w:p>
        </w:tc>
        <w:tc>
          <w:tcPr>
            <w:tcW w:w="709" w:type="dxa"/>
          </w:tcPr>
          <w:p w14:paraId="656DBA70" w14:textId="64394430"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Cinsi</w:t>
            </w:r>
          </w:p>
        </w:tc>
        <w:tc>
          <w:tcPr>
            <w:tcW w:w="895" w:type="dxa"/>
          </w:tcPr>
          <w:p w14:paraId="3D96508D" w14:textId="1C45E6C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İmar Durumu</w:t>
            </w:r>
          </w:p>
        </w:tc>
        <w:tc>
          <w:tcPr>
            <w:tcW w:w="806" w:type="dxa"/>
          </w:tcPr>
          <w:p w14:paraId="4A9D0059" w14:textId="50093F3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Fiili Durumu</w:t>
            </w:r>
          </w:p>
        </w:tc>
        <w:tc>
          <w:tcPr>
            <w:tcW w:w="1126" w:type="dxa"/>
          </w:tcPr>
          <w:p w14:paraId="042328FB" w14:textId="0ACCAEF6"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Tahmini Bedeli</w:t>
            </w:r>
          </w:p>
        </w:tc>
        <w:tc>
          <w:tcPr>
            <w:tcW w:w="1284" w:type="dxa"/>
          </w:tcPr>
          <w:p w14:paraId="53E7E612" w14:textId="68489A32" w:rsidR="00A91F44" w:rsidRPr="0087353C" w:rsidRDefault="00A91F44" w:rsidP="00BA21F7">
            <w:pPr>
              <w:jc w:val="center"/>
              <w:rPr>
                <w:rFonts w:ascii="Times New Roman" w:hAnsi="Times New Roman" w:cs="Times New Roman"/>
                <w:sz w:val="16"/>
                <w:szCs w:val="16"/>
              </w:rPr>
            </w:pPr>
            <w:proofErr w:type="spellStart"/>
            <w:proofErr w:type="gramStart"/>
            <w:r w:rsidRPr="0087353C">
              <w:rPr>
                <w:rFonts w:ascii="Times New Roman" w:hAnsi="Times New Roman" w:cs="Times New Roman"/>
                <w:sz w:val="16"/>
                <w:szCs w:val="16"/>
              </w:rPr>
              <w:t>Geç.Tem</w:t>
            </w:r>
            <w:proofErr w:type="gramEnd"/>
            <w:r w:rsidRPr="0087353C">
              <w:rPr>
                <w:rFonts w:ascii="Times New Roman" w:hAnsi="Times New Roman" w:cs="Times New Roman"/>
                <w:sz w:val="16"/>
                <w:szCs w:val="16"/>
              </w:rPr>
              <w:t>.Bed</w:t>
            </w:r>
            <w:proofErr w:type="spellEnd"/>
            <w:r w:rsidRPr="0087353C">
              <w:rPr>
                <w:rFonts w:ascii="Times New Roman" w:hAnsi="Times New Roman" w:cs="Times New Roman"/>
                <w:sz w:val="16"/>
                <w:szCs w:val="16"/>
              </w:rPr>
              <w:t>.</w:t>
            </w:r>
          </w:p>
        </w:tc>
        <w:tc>
          <w:tcPr>
            <w:tcW w:w="992" w:type="dxa"/>
          </w:tcPr>
          <w:p w14:paraId="027225EC" w14:textId="7C7C1E69" w:rsidR="00A91F44" w:rsidRPr="0087353C" w:rsidRDefault="00D936CF" w:rsidP="00BA21F7">
            <w:pPr>
              <w:jc w:val="center"/>
              <w:rPr>
                <w:rFonts w:ascii="Times New Roman" w:hAnsi="Times New Roman" w:cs="Times New Roman"/>
                <w:sz w:val="16"/>
                <w:szCs w:val="16"/>
              </w:rPr>
            </w:pPr>
            <w:r>
              <w:rPr>
                <w:rFonts w:ascii="Times New Roman" w:hAnsi="Times New Roman" w:cs="Times New Roman"/>
                <w:sz w:val="16"/>
                <w:szCs w:val="16"/>
              </w:rPr>
              <w:t>İhale Tarihi</w:t>
            </w:r>
            <w:bookmarkStart w:id="0" w:name="_GoBack"/>
            <w:bookmarkEnd w:id="0"/>
          </w:p>
        </w:tc>
        <w:tc>
          <w:tcPr>
            <w:tcW w:w="709" w:type="dxa"/>
          </w:tcPr>
          <w:p w14:paraId="702578FE" w14:textId="5BAA641D" w:rsidR="00A91F44" w:rsidRPr="0087353C" w:rsidRDefault="00F3236F" w:rsidP="00BA21F7">
            <w:pPr>
              <w:jc w:val="center"/>
              <w:rPr>
                <w:rFonts w:ascii="Times New Roman" w:hAnsi="Times New Roman" w:cs="Times New Roman"/>
                <w:sz w:val="16"/>
                <w:szCs w:val="16"/>
              </w:rPr>
            </w:pPr>
            <w:r>
              <w:rPr>
                <w:rFonts w:ascii="Times New Roman" w:hAnsi="Times New Roman" w:cs="Times New Roman"/>
                <w:sz w:val="16"/>
                <w:szCs w:val="16"/>
              </w:rPr>
              <w:t>İhale Saati</w:t>
            </w:r>
          </w:p>
        </w:tc>
      </w:tr>
      <w:tr w:rsidR="00A83FC6" w:rsidRPr="0087353C" w14:paraId="4975CA0E" w14:textId="77777777" w:rsidTr="004E2356">
        <w:trPr>
          <w:trHeight w:val="257"/>
        </w:trPr>
        <w:tc>
          <w:tcPr>
            <w:tcW w:w="464" w:type="dxa"/>
          </w:tcPr>
          <w:p w14:paraId="4CDEDDB9" w14:textId="65D11CB1"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1</w:t>
            </w:r>
          </w:p>
        </w:tc>
        <w:tc>
          <w:tcPr>
            <w:tcW w:w="981" w:type="dxa"/>
          </w:tcPr>
          <w:p w14:paraId="1CECE604" w14:textId="4B3B0F39"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08010108247</w:t>
            </w:r>
          </w:p>
        </w:tc>
        <w:tc>
          <w:tcPr>
            <w:tcW w:w="846" w:type="dxa"/>
          </w:tcPr>
          <w:p w14:paraId="19FC0A37" w14:textId="75F9637D"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Artvin</w:t>
            </w:r>
          </w:p>
        </w:tc>
        <w:tc>
          <w:tcPr>
            <w:tcW w:w="724" w:type="dxa"/>
          </w:tcPr>
          <w:p w14:paraId="1C9C9094" w14:textId="5AE6D809"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Merkez</w:t>
            </w:r>
          </w:p>
        </w:tc>
        <w:tc>
          <w:tcPr>
            <w:tcW w:w="949" w:type="dxa"/>
          </w:tcPr>
          <w:p w14:paraId="4740D8D5" w14:textId="6CFC0D71"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 xml:space="preserve">Balcıoğlu </w:t>
            </w:r>
            <w:proofErr w:type="spellStart"/>
            <w:r w:rsidRPr="0087353C">
              <w:rPr>
                <w:rFonts w:ascii="Times New Roman" w:hAnsi="Times New Roman" w:cs="Times New Roman"/>
                <w:sz w:val="16"/>
                <w:szCs w:val="16"/>
              </w:rPr>
              <w:t>mah.</w:t>
            </w:r>
            <w:proofErr w:type="spellEnd"/>
          </w:p>
        </w:tc>
        <w:tc>
          <w:tcPr>
            <w:tcW w:w="851" w:type="dxa"/>
          </w:tcPr>
          <w:p w14:paraId="1DCB31C2" w14:textId="5D932176"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Pınarlı Sok.</w:t>
            </w:r>
          </w:p>
        </w:tc>
        <w:tc>
          <w:tcPr>
            <w:tcW w:w="567" w:type="dxa"/>
          </w:tcPr>
          <w:p w14:paraId="174092CE" w14:textId="208D6043"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613</w:t>
            </w:r>
          </w:p>
        </w:tc>
        <w:tc>
          <w:tcPr>
            <w:tcW w:w="709" w:type="dxa"/>
          </w:tcPr>
          <w:p w14:paraId="234CAC93" w14:textId="14EEA6FC"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2</w:t>
            </w:r>
          </w:p>
        </w:tc>
        <w:tc>
          <w:tcPr>
            <w:tcW w:w="992" w:type="dxa"/>
          </w:tcPr>
          <w:p w14:paraId="3BDAE7BA" w14:textId="7777777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2.310,02</w:t>
            </w:r>
          </w:p>
          <w:p w14:paraId="4F853EAC" w14:textId="09D66A62"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(Hisseli)</w:t>
            </w:r>
          </w:p>
        </w:tc>
        <w:tc>
          <w:tcPr>
            <w:tcW w:w="850" w:type="dxa"/>
          </w:tcPr>
          <w:p w14:paraId="1E225B07" w14:textId="7777777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1.522,24</w:t>
            </w:r>
          </w:p>
          <w:p w14:paraId="45C219F6" w14:textId="0BE92852"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(Hisseli)</w:t>
            </w:r>
          </w:p>
        </w:tc>
        <w:tc>
          <w:tcPr>
            <w:tcW w:w="709" w:type="dxa"/>
          </w:tcPr>
          <w:p w14:paraId="426AC52A" w14:textId="47367149"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Arsa</w:t>
            </w:r>
          </w:p>
        </w:tc>
        <w:tc>
          <w:tcPr>
            <w:tcW w:w="895" w:type="dxa"/>
          </w:tcPr>
          <w:p w14:paraId="151AAB16" w14:textId="38E02C3B"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A-5 konut alanı</w:t>
            </w:r>
          </w:p>
        </w:tc>
        <w:tc>
          <w:tcPr>
            <w:tcW w:w="806" w:type="dxa"/>
          </w:tcPr>
          <w:p w14:paraId="3B2221C4" w14:textId="5A9024B0"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Boş durumda</w:t>
            </w:r>
          </w:p>
        </w:tc>
        <w:tc>
          <w:tcPr>
            <w:tcW w:w="1126" w:type="dxa"/>
          </w:tcPr>
          <w:p w14:paraId="27762D94" w14:textId="0A6BEC6B"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4.948.000</w:t>
            </w:r>
            <w:r>
              <w:rPr>
                <w:rFonts w:ascii="Times New Roman" w:hAnsi="Times New Roman" w:cs="Times New Roman"/>
                <w:sz w:val="16"/>
                <w:szCs w:val="16"/>
              </w:rPr>
              <w:t>,00</w:t>
            </w:r>
            <w:r w:rsidRPr="0087353C">
              <w:rPr>
                <w:rFonts w:ascii="Times New Roman" w:hAnsi="Times New Roman" w:cs="Times New Roman"/>
                <w:sz w:val="16"/>
                <w:szCs w:val="16"/>
              </w:rPr>
              <w:t xml:space="preserve"> TL</w:t>
            </w:r>
          </w:p>
        </w:tc>
        <w:tc>
          <w:tcPr>
            <w:tcW w:w="1284" w:type="dxa"/>
          </w:tcPr>
          <w:p w14:paraId="7BBF4447" w14:textId="211E97EB"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1</w:t>
            </w:r>
            <w:r>
              <w:rPr>
                <w:rFonts w:ascii="Times New Roman" w:hAnsi="Times New Roman" w:cs="Times New Roman"/>
                <w:sz w:val="16"/>
                <w:szCs w:val="16"/>
              </w:rPr>
              <w:t>.</w:t>
            </w:r>
            <w:r w:rsidRPr="0087353C">
              <w:rPr>
                <w:rFonts w:ascii="Times New Roman" w:hAnsi="Times New Roman" w:cs="Times New Roman"/>
                <w:sz w:val="16"/>
                <w:szCs w:val="16"/>
              </w:rPr>
              <w:t>484.400,00</w:t>
            </w:r>
            <w:r>
              <w:rPr>
                <w:rFonts w:ascii="Times New Roman" w:hAnsi="Times New Roman" w:cs="Times New Roman"/>
                <w:sz w:val="16"/>
                <w:szCs w:val="16"/>
              </w:rPr>
              <w:t xml:space="preserve"> TL</w:t>
            </w:r>
          </w:p>
        </w:tc>
        <w:tc>
          <w:tcPr>
            <w:tcW w:w="992" w:type="dxa"/>
          </w:tcPr>
          <w:p w14:paraId="73AB5CDD" w14:textId="491969C4"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22.09.2025</w:t>
            </w:r>
          </w:p>
        </w:tc>
        <w:tc>
          <w:tcPr>
            <w:tcW w:w="709" w:type="dxa"/>
          </w:tcPr>
          <w:p w14:paraId="10167AE8" w14:textId="2439B70E"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09:</w:t>
            </w:r>
            <w:r w:rsidRPr="0087353C">
              <w:rPr>
                <w:rFonts w:ascii="Times New Roman" w:hAnsi="Times New Roman" w:cs="Times New Roman"/>
                <w:sz w:val="16"/>
                <w:szCs w:val="16"/>
              </w:rPr>
              <w:t>00</w:t>
            </w:r>
          </w:p>
        </w:tc>
      </w:tr>
      <w:tr w:rsidR="00A83FC6" w:rsidRPr="0087353C" w14:paraId="72174ABC" w14:textId="77777777" w:rsidTr="004E2356">
        <w:trPr>
          <w:trHeight w:val="266"/>
        </w:trPr>
        <w:tc>
          <w:tcPr>
            <w:tcW w:w="464" w:type="dxa"/>
          </w:tcPr>
          <w:p w14:paraId="46D568A2" w14:textId="445AC1A5"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2</w:t>
            </w:r>
          </w:p>
        </w:tc>
        <w:tc>
          <w:tcPr>
            <w:tcW w:w="981" w:type="dxa"/>
          </w:tcPr>
          <w:p w14:paraId="041BD7C3" w14:textId="2B6BE881"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08010108249</w:t>
            </w:r>
          </w:p>
        </w:tc>
        <w:tc>
          <w:tcPr>
            <w:tcW w:w="846" w:type="dxa"/>
          </w:tcPr>
          <w:p w14:paraId="7FB9EAAB" w14:textId="237C5E2E" w:rsidR="00A91F44" w:rsidRPr="0087353C" w:rsidRDefault="00A91F44" w:rsidP="00A91F44">
            <w:pPr>
              <w:jc w:val="center"/>
              <w:rPr>
                <w:rFonts w:ascii="Times New Roman" w:hAnsi="Times New Roman" w:cs="Times New Roman"/>
                <w:sz w:val="16"/>
                <w:szCs w:val="16"/>
              </w:rPr>
            </w:pPr>
            <w:r>
              <w:rPr>
                <w:rFonts w:ascii="Times New Roman" w:hAnsi="Times New Roman" w:cs="Times New Roman"/>
                <w:sz w:val="16"/>
                <w:szCs w:val="16"/>
              </w:rPr>
              <w:t>Artvin</w:t>
            </w:r>
          </w:p>
        </w:tc>
        <w:tc>
          <w:tcPr>
            <w:tcW w:w="724" w:type="dxa"/>
          </w:tcPr>
          <w:p w14:paraId="23A3CF55" w14:textId="7535D869" w:rsidR="00A91F44" w:rsidRPr="0087353C" w:rsidRDefault="00A91F44" w:rsidP="00A91F44">
            <w:pPr>
              <w:jc w:val="center"/>
              <w:rPr>
                <w:rFonts w:ascii="Times New Roman" w:hAnsi="Times New Roman" w:cs="Times New Roman"/>
                <w:sz w:val="16"/>
                <w:szCs w:val="16"/>
              </w:rPr>
            </w:pPr>
            <w:r>
              <w:rPr>
                <w:rFonts w:ascii="Times New Roman" w:hAnsi="Times New Roman" w:cs="Times New Roman"/>
                <w:sz w:val="16"/>
                <w:szCs w:val="16"/>
              </w:rPr>
              <w:t>Merkez</w:t>
            </w:r>
          </w:p>
        </w:tc>
        <w:tc>
          <w:tcPr>
            <w:tcW w:w="949" w:type="dxa"/>
          </w:tcPr>
          <w:p w14:paraId="3B30FD33" w14:textId="3D63403A"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 xml:space="preserve">Balcıoğlu </w:t>
            </w:r>
            <w:proofErr w:type="spellStart"/>
            <w:r w:rsidRPr="0087353C">
              <w:rPr>
                <w:rFonts w:ascii="Times New Roman" w:hAnsi="Times New Roman" w:cs="Times New Roman"/>
                <w:sz w:val="16"/>
                <w:szCs w:val="16"/>
              </w:rPr>
              <w:t>mah.</w:t>
            </w:r>
            <w:proofErr w:type="spellEnd"/>
          </w:p>
        </w:tc>
        <w:tc>
          <w:tcPr>
            <w:tcW w:w="851" w:type="dxa"/>
          </w:tcPr>
          <w:p w14:paraId="616E718E" w14:textId="22A57169"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Pınarlı Sok.</w:t>
            </w:r>
          </w:p>
        </w:tc>
        <w:tc>
          <w:tcPr>
            <w:tcW w:w="567" w:type="dxa"/>
          </w:tcPr>
          <w:p w14:paraId="6507413B" w14:textId="74BE0FA4"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616</w:t>
            </w:r>
          </w:p>
        </w:tc>
        <w:tc>
          <w:tcPr>
            <w:tcW w:w="709" w:type="dxa"/>
          </w:tcPr>
          <w:p w14:paraId="625E5CCF" w14:textId="3A6AFD7D"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2</w:t>
            </w:r>
          </w:p>
        </w:tc>
        <w:tc>
          <w:tcPr>
            <w:tcW w:w="992" w:type="dxa"/>
          </w:tcPr>
          <w:p w14:paraId="591B4C03" w14:textId="660A6187"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972,77</w:t>
            </w:r>
          </w:p>
        </w:tc>
        <w:tc>
          <w:tcPr>
            <w:tcW w:w="850" w:type="dxa"/>
          </w:tcPr>
          <w:p w14:paraId="073FEEA1" w14:textId="62E53F2D"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Tam</w:t>
            </w:r>
          </w:p>
        </w:tc>
        <w:tc>
          <w:tcPr>
            <w:tcW w:w="709" w:type="dxa"/>
          </w:tcPr>
          <w:p w14:paraId="3AB23A4E" w14:textId="581F1807"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Arsa</w:t>
            </w:r>
          </w:p>
        </w:tc>
        <w:tc>
          <w:tcPr>
            <w:tcW w:w="895" w:type="dxa"/>
          </w:tcPr>
          <w:p w14:paraId="6273956E" w14:textId="7676D2BC"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A-4 konut alanı</w:t>
            </w:r>
          </w:p>
        </w:tc>
        <w:tc>
          <w:tcPr>
            <w:tcW w:w="806" w:type="dxa"/>
          </w:tcPr>
          <w:p w14:paraId="073887AA" w14:textId="0469EFDF" w:rsidR="00A91F44" w:rsidRPr="0087353C" w:rsidRDefault="00A91F44" w:rsidP="00A91F44">
            <w:pPr>
              <w:jc w:val="center"/>
              <w:rPr>
                <w:rFonts w:ascii="Times New Roman" w:hAnsi="Times New Roman" w:cs="Times New Roman"/>
                <w:sz w:val="16"/>
                <w:szCs w:val="16"/>
              </w:rPr>
            </w:pPr>
            <w:proofErr w:type="spellStart"/>
            <w:r w:rsidRPr="0087353C">
              <w:rPr>
                <w:rFonts w:ascii="Times New Roman" w:hAnsi="Times New Roman" w:cs="Times New Roman"/>
                <w:sz w:val="16"/>
                <w:szCs w:val="16"/>
              </w:rPr>
              <w:t>İşgalli</w:t>
            </w:r>
            <w:proofErr w:type="spellEnd"/>
          </w:p>
        </w:tc>
        <w:tc>
          <w:tcPr>
            <w:tcW w:w="1126" w:type="dxa"/>
          </w:tcPr>
          <w:p w14:paraId="1EB92B0C" w14:textId="5F9A151B"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2.920.000</w:t>
            </w:r>
            <w:r>
              <w:rPr>
                <w:rFonts w:ascii="Times New Roman" w:hAnsi="Times New Roman" w:cs="Times New Roman"/>
                <w:sz w:val="16"/>
                <w:szCs w:val="16"/>
              </w:rPr>
              <w:t>,00</w:t>
            </w:r>
            <w:r w:rsidRPr="0087353C">
              <w:rPr>
                <w:rFonts w:ascii="Times New Roman" w:hAnsi="Times New Roman" w:cs="Times New Roman"/>
                <w:sz w:val="16"/>
                <w:szCs w:val="16"/>
              </w:rPr>
              <w:t xml:space="preserve"> TL</w:t>
            </w:r>
          </w:p>
        </w:tc>
        <w:tc>
          <w:tcPr>
            <w:tcW w:w="1284" w:type="dxa"/>
          </w:tcPr>
          <w:p w14:paraId="40B53E3B" w14:textId="68D0F1A2"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876.000,00</w:t>
            </w:r>
            <w:r>
              <w:rPr>
                <w:rFonts w:ascii="Times New Roman" w:hAnsi="Times New Roman" w:cs="Times New Roman"/>
                <w:sz w:val="16"/>
                <w:szCs w:val="16"/>
              </w:rPr>
              <w:t xml:space="preserve"> TL</w:t>
            </w:r>
          </w:p>
        </w:tc>
        <w:tc>
          <w:tcPr>
            <w:tcW w:w="992" w:type="dxa"/>
          </w:tcPr>
          <w:p w14:paraId="0421333B" w14:textId="1034B641"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22.09.2025</w:t>
            </w:r>
          </w:p>
        </w:tc>
        <w:tc>
          <w:tcPr>
            <w:tcW w:w="709" w:type="dxa"/>
          </w:tcPr>
          <w:p w14:paraId="08B71117" w14:textId="3B0AC83E" w:rsidR="00A91F44" w:rsidRPr="0087353C" w:rsidRDefault="00A91F44" w:rsidP="00A91F44">
            <w:pPr>
              <w:jc w:val="center"/>
              <w:rPr>
                <w:rFonts w:ascii="Times New Roman" w:hAnsi="Times New Roman" w:cs="Times New Roman"/>
                <w:sz w:val="16"/>
                <w:szCs w:val="16"/>
              </w:rPr>
            </w:pPr>
            <w:r>
              <w:rPr>
                <w:rFonts w:ascii="Times New Roman" w:hAnsi="Times New Roman" w:cs="Times New Roman"/>
                <w:sz w:val="16"/>
                <w:szCs w:val="16"/>
              </w:rPr>
              <w:t>09:</w:t>
            </w:r>
            <w:r w:rsidRPr="0087353C">
              <w:rPr>
                <w:rFonts w:ascii="Times New Roman" w:hAnsi="Times New Roman" w:cs="Times New Roman"/>
                <w:sz w:val="16"/>
                <w:szCs w:val="16"/>
              </w:rPr>
              <w:t>30</w:t>
            </w:r>
          </w:p>
        </w:tc>
      </w:tr>
      <w:tr w:rsidR="00A83FC6" w:rsidRPr="0087353C" w14:paraId="74EC92DA" w14:textId="77777777" w:rsidTr="004E2356">
        <w:trPr>
          <w:trHeight w:val="257"/>
        </w:trPr>
        <w:tc>
          <w:tcPr>
            <w:tcW w:w="464" w:type="dxa"/>
          </w:tcPr>
          <w:p w14:paraId="029B1506" w14:textId="365474A4"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3</w:t>
            </w:r>
          </w:p>
        </w:tc>
        <w:tc>
          <w:tcPr>
            <w:tcW w:w="981" w:type="dxa"/>
          </w:tcPr>
          <w:p w14:paraId="12822B13" w14:textId="38294B96"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08010108272</w:t>
            </w:r>
          </w:p>
        </w:tc>
        <w:tc>
          <w:tcPr>
            <w:tcW w:w="846" w:type="dxa"/>
          </w:tcPr>
          <w:p w14:paraId="5651083E" w14:textId="2DBC1BD9" w:rsidR="00A91F44" w:rsidRPr="0087353C" w:rsidRDefault="00A91F44" w:rsidP="00A91F44">
            <w:pPr>
              <w:jc w:val="center"/>
              <w:rPr>
                <w:rFonts w:ascii="Times New Roman" w:hAnsi="Times New Roman" w:cs="Times New Roman"/>
                <w:sz w:val="16"/>
                <w:szCs w:val="16"/>
              </w:rPr>
            </w:pPr>
            <w:r>
              <w:rPr>
                <w:rFonts w:ascii="Times New Roman" w:hAnsi="Times New Roman" w:cs="Times New Roman"/>
                <w:sz w:val="16"/>
                <w:szCs w:val="16"/>
              </w:rPr>
              <w:t>Artvin</w:t>
            </w:r>
          </w:p>
        </w:tc>
        <w:tc>
          <w:tcPr>
            <w:tcW w:w="724" w:type="dxa"/>
          </w:tcPr>
          <w:p w14:paraId="194E4A5E" w14:textId="2485164C" w:rsidR="00A91F44" w:rsidRPr="0087353C" w:rsidRDefault="00A91F44" w:rsidP="00A91F44">
            <w:pPr>
              <w:jc w:val="center"/>
              <w:rPr>
                <w:rFonts w:ascii="Times New Roman" w:hAnsi="Times New Roman" w:cs="Times New Roman"/>
                <w:sz w:val="16"/>
                <w:szCs w:val="16"/>
              </w:rPr>
            </w:pPr>
            <w:r>
              <w:rPr>
                <w:rFonts w:ascii="Times New Roman" w:hAnsi="Times New Roman" w:cs="Times New Roman"/>
                <w:sz w:val="16"/>
                <w:szCs w:val="16"/>
              </w:rPr>
              <w:t>Merkez</w:t>
            </w:r>
          </w:p>
        </w:tc>
        <w:tc>
          <w:tcPr>
            <w:tcW w:w="949" w:type="dxa"/>
          </w:tcPr>
          <w:p w14:paraId="26BB2B9B" w14:textId="5E55B6AF" w:rsidR="00A91F44" w:rsidRPr="0087353C" w:rsidRDefault="00A91F44" w:rsidP="00A91F44">
            <w:pPr>
              <w:jc w:val="center"/>
              <w:rPr>
                <w:rFonts w:ascii="Times New Roman" w:hAnsi="Times New Roman" w:cs="Times New Roman"/>
                <w:sz w:val="16"/>
                <w:szCs w:val="16"/>
              </w:rPr>
            </w:pPr>
            <w:proofErr w:type="spellStart"/>
            <w:r w:rsidRPr="0087353C">
              <w:rPr>
                <w:rFonts w:ascii="Times New Roman" w:hAnsi="Times New Roman" w:cs="Times New Roman"/>
                <w:sz w:val="16"/>
                <w:szCs w:val="16"/>
              </w:rPr>
              <w:t>Vezirköy</w:t>
            </w:r>
            <w:proofErr w:type="spellEnd"/>
            <w:r w:rsidRPr="0087353C">
              <w:rPr>
                <w:rFonts w:ascii="Times New Roman" w:hAnsi="Times New Roman" w:cs="Times New Roman"/>
                <w:sz w:val="16"/>
                <w:szCs w:val="16"/>
              </w:rPr>
              <w:t xml:space="preserve"> Köyü</w:t>
            </w:r>
          </w:p>
        </w:tc>
        <w:tc>
          <w:tcPr>
            <w:tcW w:w="851" w:type="dxa"/>
          </w:tcPr>
          <w:p w14:paraId="7584B086" w14:textId="69B47B8F" w:rsidR="00A91F44" w:rsidRPr="0087353C" w:rsidRDefault="00A91F44" w:rsidP="00A91F44">
            <w:pPr>
              <w:jc w:val="center"/>
              <w:rPr>
                <w:rFonts w:ascii="Times New Roman" w:hAnsi="Times New Roman" w:cs="Times New Roman"/>
                <w:sz w:val="16"/>
                <w:szCs w:val="16"/>
              </w:rPr>
            </w:pPr>
            <w:proofErr w:type="spellStart"/>
            <w:r w:rsidRPr="0087353C">
              <w:rPr>
                <w:rFonts w:ascii="Times New Roman" w:hAnsi="Times New Roman" w:cs="Times New Roman"/>
                <w:sz w:val="16"/>
                <w:szCs w:val="16"/>
              </w:rPr>
              <w:t>Cansuret</w:t>
            </w:r>
            <w:proofErr w:type="spellEnd"/>
          </w:p>
        </w:tc>
        <w:tc>
          <w:tcPr>
            <w:tcW w:w="567" w:type="dxa"/>
          </w:tcPr>
          <w:p w14:paraId="7E74EF00" w14:textId="558612CA"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147</w:t>
            </w:r>
          </w:p>
        </w:tc>
        <w:tc>
          <w:tcPr>
            <w:tcW w:w="709" w:type="dxa"/>
          </w:tcPr>
          <w:p w14:paraId="6701C99C" w14:textId="6F244A2C"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31</w:t>
            </w:r>
          </w:p>
        </w:tc>
        <w:tc>
          <w:tcPr>
            <w:tcW w:w="992" w:type="dxa"/>
          </w:tcPr>
          <w:p w14:paraId="4AA05431" w14:textId="7BAF3D55"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1.100,03</w:t>
            </w:r>
          </w:p>
        </w:tc>
        <w:tc>
          <w:tcPr>
            <w:tcW w:w="850" w:type="dxa"/>
          </w:tcPr>
          <w:p w14:paraId="03CAB292" w14:textId="6404A884"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Tam</w:t>
            </w:r>
          </w:p>
        </w:tc>
        <w:tc>
          <w:tcPr>
            <w:tcW w:w="709" w:type="dxa"/>
          </w:tcPr>
          <w:p w14:paraId="12314B8E" w14:textId="202F8F5A"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Çayır</w:t>
            </w:r>
          </w:p>
        </w:tc>
        <w:tc>
          <w:tcPr>
            <w:tcW w:w="895" w:type="dxa"/>
          </w:tcPr>
          <w:p w14:paraId="082C4920" w14:textId="698D6B6D"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İmarsız</w:t>
            </w:r>
          </w:p>
        </w:tc>
        <w:tc>
          <w:tcPr>
            <w:tcW w:w="806" w:type="dxa"/>
          </w:tcPr>
          <w:p w14:paraId="25FE0F7E" w14:textId="2C52F690"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Boş durumda</w:t>
            </w:r>
          </w:p>
        </w:tc>
        <w:tc>
          <w:tcPr>
            <w:tcW w:w="1126" w:type="dxa"/>
          </w:tcPr>
          <w:p w14:paraId="1EA51776" w14:textId="77ADA736"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332.000</w:t>
            </w:r>
            <w:r>
              <w:rPr>
                <w:rFonts w:ascii="Times New Roman" w:hAnsi="Times New Roman" w:cs="Times New Roman"/>
                <w:sz w:val="16"/>
                <w:szCs w:val="16"/>
              </w:rPr>
              <w:t>,00</w:t>
            </w:r>
            <w:r w:rsidRPr="0087353C">
              <w:rPr>
                <w:rFonts w:ascii="Times New Roman" w:hAnsi="Times New Roman" w:cs="Times New Roman"/>
                <w:sz w:val="16"/>
                <w:szCs w:val="16"/>
              </w:rPr>
              <w:t xml:space="preserve"> TL</w:t>
            </w:r>
          </w:p>
        </w:tc>
        <w:tc>
          <w:tcPr>
            <w:tcW w:w="1284" w:type="dxa"/>
          </w:tcPr>
          <w:p w14:paraId="3E81D6AB" w14:textId="6504F5BD"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99.600,00</w:t>
            </w:r>
            <w:r>
              <w:rPr>
                <w:rFonts w:ascii="Times New Roman" w:hAnsi="Times New Roman" w:cs="Times New Roman"/>
                <w:sz w:val="16"/>
                <w:szCs w:val="16"/>
              </w:rPr>
              <w:t xml:space="preserve"> TL</w:t>
            </w:r>
          </w:p>
        </w:tc>
        <w:tc>
          <w:tcPr>
            <w:tcW w:w="992" w:type="dxa"/>
          </w:tcPr>
          <w:p w14:paraId="16153EEE" w14:textId="07E918C6" w:rsidR="00A91F44" w:rsidRPr="0087353C" w:rsidRDefault="00A91F44" w:rsidP="00A91F44">
            <w:pPr>
              <w:jc w:val="center"/>
              <w:rPr>
                <w:rFonts w:ascii="Times New Roman" w:hAnsi="Times New Roman" w:cs="Times New Roman"/>
                <w:sz w:val="16"/>
                <w:szCs w:val="16"/>
              </w:rPr>
            </w:pPr>
            <w:r w:rsidRPr="0087353C">
              <w:rPr>
                <w:rFonts w:ascii="Times New Roman" w:hAnsi="Times New Roman" w:cs="Times New Roman"/>
                <w:sz w:val="16"/>
                <w:szCs w:val="16"/>
              </w:rPr>
              <w:t>22.09.2025</w:t>
            </w:r>
          </w:p>
        </w:tc>
        <w:tc>
          <w:tcPr>
            <w:tcW w:w="709" w:type="dxa"/>
          </w:tcPr>
          <w:p w14:paraId="481BFE03" w14:textId="3FCAA652" w:rsidR="00A91F44" w:rsidRPr="0087353C" w:rsidRDefault="00A91F44" w:rsidP="00A91F44">
            <w:pPr>
              <w:jc w:val="center"/>
              <w:rPr>
                <w:rFonts w:ascii="Times New Roman" w:hAnsi="Times New Roman" w:cs="Times New Roman"/>
                <w:sz w:val="16"/>
                <w:szCs w:val="16"/>
              </w:rPr>
            </w:pPr>
            <w:r>
              <w:rPr>
                <w:rFonts w:ascii="Times New Roman" w:hAnsi="Times New Roman" w:cs="Times New Roman"/>
                <w:sz w:val="16"/>
                <w:szCs w:val="16"/>
              </w:rPr>
              <w:t>10:</w:t>
            </w:r>
            <w:r w:rsidRPr="0087353C">
              <w:rPr>
                <w:rFonts w:ascii="Times New Roman" w:hAnsi="Times New Roman" w:cs="Times New Roman"/>
                <w:sz w:val="16"/>
                <w:szCs w:val="16"/>
              </w:rPr>
              <w:t>00</w:t>
            </w:r>
          </w:p>
        </w:tc>
      </w:tr>
    </w:tbl>
    <w:p w14:paraId="01F898A8" w14:textId="7E8FC923" w:rsidR="00B85ADE" w:rsidRPr="0087353C" w:rsidRDefault="00531B6D" w:rsidP="00BA21F7">
      <w:pPr>
        <w:jc w:val="center"/>
        <w:rPr>
          <w:rFonts w:ascii="Times New Roman" w:hAnsi="Times New Roman" w:cs="Times New Roman"/>
          <w:sz w:val="16"/>
          <w:szCs w:val="16"/>
        </w:rPr>
      </w:pPr>
      <w:r w:rsidRPr="0087353C">
        <w:rPr>
          <w:rFonts w:ascii="Times New Roman" w:hAnsi="Times New Roman" w:cs="Times New Roman"/>
          <w:sz w:val="16"/>
          <w:szCs w:val="16"/>
        </w:rPr>
        <w:t>KİRALAMASI YAPILACAK OLAN TAŞINMAZIN:</w:t>
      </w:r>
    </w:p>
    <w:tbl>
      <w:tblPr>
        <w:tblStyle w:val="TabloKlavuzu"/>
        <w:tblW w:w="14454" w:type="dxa"/>
        <w:tblLayout w:type="fixed"/>
        <w:tblLook w:val="04A0" w:firstRow="1" w:lastRow="0" w:firstColumn="1" w:lastColumn="0" w:noHBand="0" w:noVBand="1"/>
      </w:tblPr>
      <w:tblGrid>
        <w:gridCol w:w="421"/>
        <w:gridCol w:w="1021"/>
        <w:gridCol w:w="680"/>
        <w:gridCol w:w="850"/>
        <w:gridCol w:w="1276"/>
        <w:gridCol w:w="992"/>
        <w:gridCol w:w="567"/>
        <w:gridCol w:w="709"/>
        <w:gridCol w:w="992"/>
        <w:gridCol w:w="709"/>
        <w:gridCol w:w="709"/>
        <w:gridCol w:w="708"/>
        <w:gridCol w:w="851"/>
        <w:gridCol w:w="992"/>
        <w:gridCol w:w="1134"/>
        <w:gridCol w:w="992"/>
        <w:gridCol w:w="851"/>
      </w:tblGrid>
      <w:tr w:rsidR="00A83FC6" w:rsidRPr="0087353C" w14:paraId="5EE78552" w14:textId="77777777" w:rsidTr="00E756D2">
        <w:trPr>
          <w:trHeight w:val="331"/>
        </w:trPr>
        <w:tc>
          <w:tcPr>
            <w:tcW w:w="421" w:type="dxa"/>
          </w:tcPr>
          <w:p w14:paraId="506CB7D5" w14:textId="5A073CB6"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S/N</w:t>
            </w:r>
          </w:p>
        </w:tc>
        <w:tc>
          <w:tcPr>
            <w:tcW w:w="1021" w:type="dxa"/>
          </w:tcPr>
          <w:p w14:paraId="75D54DDA" w14:textId="309E34B0"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Taşınmaz No</w:t>
            </w:r>
          </w:p>
        </w:tc>
        <w:tc>
          <w:tcPr>
            <w:tcW w:w="680" w:type="dxa"/>
          </w:tcPr>
          <w:p w14:paraId="6D6FB431" w14:textId="67A23C9A"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İli</w:t>
            </w:r>
          </w:p>
        </w:tc>
        <w:tc>
          <w:tcPr>
            <w:tcW w:w="850" w:type="dxa"/>
          </w:tcPr>
          <w:p w14:paraId="2FFB345B" w14:textId="7AD6D7C1"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İlçesi</w:t>
            </w:r>
          </w:p>
        </w:tc>
        <w:tc>
          <w:tcPr>
            <w:tcW w:w="1276" w:type="dxa"/>
          </w:tcPr>
          <w:p w14:paraId="13189E7B" w14:textId="4F2094D9"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Mah./Köyü</w:t>
            </w:r>
          </w:p>
        </w:tc>
        <w:tc>
          <w:tcPr>
            <w:tcW w:w="992" w:type="dxa"/>
          </w:tcPr>
          <w:p w14:paraId="328498F2" w14:textId="49EC2CDC"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Sok/Mevkii</w:t>
            </w:r>
          </w:p>
        </w:tc>
        <w:tc>
          <w:tcPr>
            <w:tcW w:w="567" w:type="dxa"/>
          </w:tcPr>
          <w:p w14:paraId="23EC4199" w14:textId="05471464"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Ada</w:t>
            </w:r>
          </w:p>
        </w:tc>
        <w:tc>
          <w:tcPr>
            <w:tcW w:w="709" w:type="dxa"/>
          </w:tcPr>
          <w:p w14:paraId="399D6193" w14:textId="32CD5809"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Parsel</w:t>
            </w:r>
          </w:p>
        </w:tc>
        <w:tc>
          <w:tcPr>
            <w:tcW w:w="992" w:type="dxa"/>
          </w:tcPr>
          <w:p w14:paraId="65B519D2" w14:textId="36945CA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Yüzölçümü (m²)</w:t>
            </w:r>
          </w:p>
        </w:tc>
        <w:tc>
          <w:tcPr>
            <w:tcW w:w="709" w:type="dxa"/>
          </w:tcPr>
          <w:p w14:paraId="6FAC69D3" w14:textId="20645319"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Hazine hissesi</w:t>
            </w:r>
          </w:p>
        </w:tc>
        <w:tc>
          <w:tcPr>
            <w:tcW w:w="709" w:type="dxa"/>
          </w:tcPr>
          <w:p w14:paraId="4464AA01" w14:textId="13866B4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Cinsi</w:t>
            </w:r>
          </w:p>
        </w:tc>
        <w:tc>
          <w:tcPr>
            <w:tcW w:w="708" w:type="dxa"/>
          </w:tcPr>
          <w:p w14:paraId="64DAC6FF" w14:textId="3A7A2208"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İmar durumu</w:t>
            </w:r>
          </w:p>
        </w:tc>
        <w:tc>
          <w:tcPr>
            <w:tcW w:w="851" w:type="dxa"/>
          </w:tcPr>
          <w:p w14:paraId="38110E49" w14:textId="1915051B"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Fiili Durumu</w:t>
            </w:r>
          </w:p>
        </w:tc>
        <w:tc>
          <w:tcPr>
            <w:tcW w:w="992" w:type="dxa"/>
          </w:tcPr>
          <w:p w14:paraId="015DE4B5" w14:textId="1378BFE7"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Tahmini bedeli</w:t>
            </w:r>
          </w:p>
        </w:tc>
        <w:tc>
          <w:tcPr>
            <w:tcW w:w="1134" w:type="dxa"/>
          </w:tcPr>
          <w:p w14:paraId="0A1BB399" w14:textId="140102EA" w:rsidR="00A91F44" w:rsidRPr="0087353C" w:rsidRDefault="00A91F44" w:rsidP="00BA21F7">
            <w:pPr>
              <w:jc w:val="center"/>
              <w:rPr>
                <w:rFonts w:ascii="Times New Roman" w:hAnsi="Times New Roman" w:cs="Times New Roman"/>
                <w:sz w:val="16"/>
                <w:szCs w:val="16"/>
              </w:rPr>
            </w:pPr>
            <w:proofErr w:type="spellStart"/>
            <w:proofErr w:type="gramStart"/>
            <w:r w:rsidRPr="0087353C">
              <w:rPr>
                <w:rFonts w:ascii="Times New Roman" w:hAnsi="Times New Roman" w:cs="Times New Roman"/>
                <w:sz w:val="16"/>
                <w:szCs w:val="16"/>
              </w:rPr>
              <w:t>Geç.Tem</w:t>
            </w:r>
            <w:proofErr w:type="gramEnd"/>
            <w:r w:rsidRPr="0087353C">
              <w:rPr>
                <w:rFonts w:ascii="Times New Roman" w:hAnsi="Times New Roman" w:cs="Times New Roman"/>
                <w:sz w:val="16"/>
                <w:szCs w:val="16"/>
              </w:rPr>
              <w:t>.Bed</w:t>
            </w:r>
            <w:proofErr w:type="spellEnd"/>
            <w:r w:rsidRPr="0087353C">
              <w:rPr>
                <w:rFonts w:ascii="Times New Roman" w:hAnsi="Times New Roman" w:cs="Times New Roman"/>
                <w:sz w:val="16"/>
                <w:szCs w:val="16"/>
              </w:rPr>
              <w:t>.</w:t>
            </w:r>
          </w:p>
        </w:tc>
        <w:tc>
          <w:tcPr>
            <w:tcW w:w="992" w:type="dxa"/>
          </w:tcPr>
          <w:p w14:paraId="63C59EC4" w14:textId="50EF366A"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İhale</w:t>
            </w:r>
            <w:r w:rsidR="00D936CF">
              <w:rPr>
                <w:rFonts w:ascii="Times New Roman" w:hAnsi="Times New Roman" w:cs="Times New Roman"/>
                <w:sz w:val="16"/>
                <w:szCs w:val="16"/>
              </w:rPr>
              <w:t xml:space="preserve"> </w:t>
            </w:r>
            <w:r w:rsidRPr="0087353C">
              <w:rPr>
                <w:rFonts w:ascii="Times New Roman" w:hAnsi="Times New Roman" w:cs="Times New Roman"/>
                <w:sz w:val="16"/>
                <w:szCs w:val="16"/>
              </w:rPr>
              <w:t>Tarihi</w:t>
            </w:r>
          </w:p>
        </w:tc>
        <w:tc>
          <w:tcPr>
            <w:tcW w:w="851" w:type="dxa"/>
          </w:tcPr>
          <w:p w14:paraId="2F68B4A9" w14:textId="4D1E0573" w:rsidR="00A91F44" w:rsidRPr="0087353C" w:rsidRDefault="00F3236F" w:rsidP="00BA21F7">
            <w:pPr>
              <w:jc w:val="center"/>
              <w:rPr>
                <w:rFonts w:ascii="Times New Roman" w:hAnsi="Times New Roman" w:cs="Times New Roman"/>
                <w:sz w:val="16"/>
                <w:szCs w:val="16"/>
              </w:rPr>
            </w:pPr>
            <w:r>
              <w:rPr>
                <w:rFonts w:ascii="Times New Roman" w:hAnsi="Times New Roman" w:cs="Times New Roman"/>
                <w:sz w:val="16"/>
                <w:szCs w:val="16"/>
              </w:rPr>
              <w:t>İhale Saati</w:t>
            </w:r>
          </w:p>
        </w:tc>
      </w:tr>
      <w:tr w:rsidR="00A83FC6" w:rsidRPr="0087353C" w14:paraId="19D9FABC" w14:textId="77777777" w:rsidTr="00E756D2">
        <w:trPr>
          <w:trHeight w:val="302"/>
        </w:trPr>
        <w:tc>
          <w:tcPr>
            <w:tcW w:w="421" w:type="dxa"/>
          </w:tcPr>
          <w:p w14:paraId="72F27107" w14:textId="2E6AEE1C"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4</w:t>
            </w:r>
          </w:p>
        </w:tc>
        <w:tc>
          <w:tcPr>
            <w:tcW w:w="1021" w:type="dxa"/>
          </w:tcPr>
          <w:p w14:paraId="59E71C5E" w14:textId="6D04CA57" w:rsidR="00A91F44" w:rsidRPr="0087353C" w:rsidRDefault="00A91F44" w:rsidP="00BA21F7">
            <w:pPr>
              <w:rPr>
                <w:rFonts w:ascii="Times New Roman" w:hAnsi="Times New Roman" w:cs="Times New Roman"/>
                <w:sz w:val="16"/>
                <w:szCs w:val="16"/>
              </w:rPr>
            </w:pPr>
            <w:r w:rsidRPr="0087353C">
              <w:rPr>
                <w:rFonts w:ascii="Times New Roman" w:hAnsi="Times New Roman" w:cs="Times New Roman"/>
                <w:sz w:val="16"/>
                <w:szCs w:val="16"/>
              </w:rPr>
              <w:t>0801010608</w:t>
            </w:r>
          </w:p>
        </w:tc>
        <w:tc>
          <w:tcPr>
            <w:tcW w:w="680" w:type="dxa"/>
          </w:tcPr>
          <w:p w14:paraId="253C1995" w14:textId="612185FD"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Artvin</w:t>
            </w:r>
          </w:p>
        </w:tc>
        <w:tc>
          <w:tcPr>
            <w:tcW w:w="850" w:type="dxa"/>
          </w:tcPr>
          <w:p w14:paraId="4DD9601E" w14:textId="3383C3CE"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Merkez</w:t>
            </w:r>
          </w:p>
        </w:tc>
        <w:tc>
          <w:tcPr>
            <w:tcW w:w="1276" w:type="dxa"/>
          </w:tcPr>
          <w:p w14:paraId="123821AF" w14:textId="531453A2"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Salkımlı Köyü</w:t>
            </w:r>
          </w:p>
        </w:tc>
        <w:tc>
          <w:tcPr>
            <w:tcW w:w="992" w:type="dxa"/>
          </w:tcPr>
          <w:p w14:paraId="0E7100C2" w14:textId="4240F26D" w:rsidR="00A91F44" w:rsidRPr="0087353C" w:rsidRDefault="00A91F44" w:rsidP="00BA21F7">
            <w:pPr>
              <w:jc w:val="center"/>
              <w:rPr>
                <w:rFonts w:ascii="Times New Roman" w:hAnsi="Times New Roman" w:cs="Times New Roman"/>
                <w:sz w:val="16"/>
                <w:szCs w:val="16"/>
              </w:rPr>
            </w:pPr>
            <w:proofErr w:type="spellStart"/>
            <w:r w:rsidRPr="0087353C">
              <w:rPr>
                <w:rFonts w:ascii="Times New Roman" w:hAnsi="Times New Roman" w:cs="Times New Roman"/>
                <w:sz w:val="16"/>
                <w:szCs w:val="16"/>
              </w:rPr>
              <w:t>Kalmahor</w:t>
            </w:r>
            <w:proofErr w:type="spellEnd"/>
          </w:p>
        </w:tc>
        <w:tc>
          <w:tcPr>
            <w:tcW w:w="567" w:type="dxa"/>
          </w:tcPr>
          <w:p w14:paraId="2036BF36" w14:textId="798AA454"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183</w:t>
            </w:r>
          </w:p>
        </w:tc>
        <w:tc>
          <w:tcPr>
            <w:tcW w:w="709" w:type="dxa"/>
          </w:tcPr>
          <w:p w14:paraId="6F523EF3" w14:textId="56CF2014"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1</w:t>
            </w:r>
          </w:p>
        </w:tc>
        <w:tc>
          <w:tcPr>
            <w:tcW w:w="992" w:type="dxa"/>
          </w:tcPr>
          <w:p w14:paraId="4145E34B" w14:textId="4D3F6130"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595,47</w:t>
            </w:r>
          </w:p>
        </w:tc>
        <w:tc>
          <w:tcPr>
            <w:tcW w:w="709" w:type="dxa"/>
          </w:tcPr>
          <w:p w14:paraId="312D8731" w14:textId="1EFCEAD0"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Tam</w:t>
            </w:r>
          </w:p>
        </w:tc>
        <w:tc>
          <w:tcPr>
            <w:tcW w:w="709" w:type="dxa"/>
          </w:tcPr>
          <w:p w14:paraId="3AA83F90" w14:textId="72F5BCD8"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Bahçe</w:t>
            </w:r>
          </w:p>
        </w:tc>
        <w:tc>
          <w:tcPr>
            <w:tcW w:w="708" w:type="dxa"/>
          </w:tcPr>
          <w:p w14:paraId="639B4C34" w14:textId="0F65A5B8"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İmarsız</w:t>
            </w:r>
          </w:p>
        </w:tc>
        <w:tc>
          <w:tcPr>
            <w:tcW w:w="851" w:type="dxa"/>
          </w:tcPr>
          <w:p w14:paraId="57C75F60" w14:textId="3DB4D085"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Boş durumda</w:t>
            </w:r>
          </w:p>
        </w:tc>
        <w:tc>
          <w:tcPr>
            <w:tcW w:w="992" w:type="dxa"/>
          </w:tcPr>
          <w:p w14:paraId="16A2C2B7" w14:textId="29976925"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74.000,00</w:t>
            </w:r>
            <w:r>
              <w:rPr>
                <w:rFonts w:ascii="Times New Roman" w:hAnsi="Times New Roman" w:cs="Times New Roman"/>
                <w:sz w:val="16"/>
                <w:szCs w:val="16"/>
              </w:rPr>
              <w:t xml:space="preserve"> TL</w:t>
            </w:r>
          </w:p>
        </w:tc>
        <w:tc>
          <w:tcPr>
            <w:tcW w:w="1134" w:type="dxa"/>
          </w:tcPr>
          <w:p w14:paraId="7D149BFA" w14:textId="264E1B30"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22.200,00</w:t>
            </w:r>
            <w:r>
              <w:rPr>
                <w:rFonts w:ascii="Times New Roman" w:hAnsi="Times New Roman" w:cs="Times New Roman"/>
                <w:sz w:val="16"/>
                <w:szCs w:val="16"/>
              </w:rPr>
              <w:t xml:space="preserve"> TL</w:t>
            </w:r>
          </w:p>
        </w:tc>
        <w:tc>
          <w:tcPr>
            <w:tcW w:w="992" w:type="dxa"/>
          </w:tcPr>
          <w:p w14:paraId="1AB0BA30" w14:textId="059C9A38" w:rsidR="00A91F44" w:rsidRPr="0087353C" w:rsidRDefault="00A91F44" w:rsidP="00BA21F7">
            <w:pPr>
              <w:jc w:val="center"/>
              <w:rPr>
                <w:rFonts w:ascii="Times New Roman" w:hAnsi="Times New Roman" w:cs="Times New Roman"/>
                <w:sz w:val="16"/>
                <w:szCs w:val="16"/>
              </w:rPr>
            </w:pPr>
            <w:r w:rsidRPr="0087353C">
              <w:rPr>
                <w:rFonts w:ascii="Times New Roman" w:hAnsi="Times New Roman" w:cs="Times New Roman"/>
                <w:sz w:val="16"/>
                <w:szCs w:val="16"/>
              </w:rPr>
              <w:t>22.09.2025</w:t>
            </w:r>
          </w:p>
        </w:tc>
        <w:tc>
          <w:tcPr>
            <w:tcW w:w="851" w:type="dxa"/>
          </w:tcPr>
          <w:p w14:paraId="08E37A5D" w14:textId="54E6C56A" w:rsidR="00A91F44" w:rsidRPr="0087353C" w:rsidRDefault="00A91F44" w:rsidP="00BA21F7">
            <w:pPr>
              <w:jc w:val="center"/>
              <w:rPr>
                <w:rFonts w:ascii="Times New Roman" w:hAnsi="Times New Roman" w:cs="Times New Roman"/>
                <w:sz w:val="16"/>
                <w:szCs w:val="16"/>
              </w:rPr>
            </w:pPr>
            <w:r>
              <w:rPr>
                <w:rFonts w:ascii="Times New Roman" w:hAnsi="Times New Roman" w:cs="Times New Roman"/>
                <w:sz w:val="16"/>
                <w:szCs w:val="16"/>
              </w:rPr>
              <w:t>10:</w:t>
            </w:r>
            <w:r w:rsidRPr="0087353C">
              <w:rPr>
                <w:rFonts w:ascii="Times New Roman" w:hAnsi="Times New Roman" w:cs="Times New Roman"/>
                <w:sz w:val="16"/>
                <w:szCs w:val="16"/>
              </w:rPr>
              <w:t>30</w:t>
            </w:r>
          </w:p>
        </w:tc>
      </w:tr>
    </w:tbl>
    <w:p w14:paraId="6D24383A" w14:textId="47B87938" w:rsidR="00531B6D" w:rsidRPr="0087353C" w:rsidRDefault="00531B6D" w:rsidP="00A432F2">
      <w:pPr>
        <w:jc w:val="both"/>
        <w:rPr>
          <w:sz w:val="16"/>
          <w:szCs w:val="16"/>
        </w:rPr>
      </w:pPr>
    </w:p>
    <w:p w14:paraId="3C38FBE4" w14:textId="6D189A87" w:rsidR="00BA21F7" w:rsidRPr="0087353C" w:rsidRDefault="00A432F2" w:rsidP="00A432F2">
      <w:pPr>
        <w:jc w:val="both"/>
        <w:rPr>
          <w:sz w:val="16"/>
          <w:szCs w:val="16"/>
        </w:rPr>
      </w:pPr>
      <w:r w:rsidRPr="0087353C">
        <w:rPr>
          <w:sz w:val="16"/>
          <w:szCs w:val="16"/>
        </w:rPr>
        <w:t>1-Yukarıda İlçesi,</w:t>
      </w:r>
      <w:r w:rsidR="00BA21F7" w:rsidRPr="0087353C">
        <w:rPr>
          <w:sz w:val="16"/>
          <w:szCs w:val="16"/>
        </w:rPr>
        <w:t xml:space="preserve"> </w:t>
      </w:r>
      <w:r w:rsidRPr="0087353C">
        <w:rPr>
          <w:sz w:val="16"/>
          <w:szCs w:val="16"/>
        </w:rPr>
        <w:t>Mah</w:t>
      </w:r>
      <w:r w:rsidR="00BA21F7" w:rsidRPr="0087353C">
        <w:rPr>
          <w:sz w:val="16"/>
          <w:szCs w:val="16"/>
        </w:rPr>
        <w:t>.</w:t>
      </w:r>
      <w:r w:rsidRPr="0087353C">
        <w:rPr>
          <w:sz w:val="16"/>
          <w:szCs w:val="16"/>
        </w:rPr>
        <w:t>/Köyü, mevkii, tapu kaydı ve nitelikleri belirtilen taşınmazlardan 1,2 ve 3 sıra numaralarında gösterilen taşınmazların satışı, 4 sıra no.lu taşınmazın kiralaması 2886 sayılı Kanunun 45’nci maddesi uyarınca Açık Teklif Usulü ile karşılarında belirtilen tarih ve saatlerde</w:t>
      </w:r>
      <w:r w:rsidR="00E858A5" w:rsidRPr="0087353C">
        <w:rPr>
          <w:sz w:val="16"/>
          <w:szCs w:val="16"/>
        </w:rPr>
        <w:t>,</w:t>
      </w:r>
      <w:r w:rsidRPr="0087353C">
        <w:rPr>
          <w:sz w:val="16"/>
          <w:szCs w:val="16"/>
        </w:rPr>
        <w:t xml:space="preserve"> Çevre Şehircilik ve İklim Değişikliği il Müdürlüğü Şehitlik Köyü, il Müdürlüğü, Zemin kat/ARTVİN</w:t>
      </w:r>
      <w:r w:rsidR="00E858A5" w:rsidRPr="0087353C">
        <w:rPr>
          <w:sz w:val="16"/>
          <w:szCs w:val="16"/>
        </w:rPr>
        <w:t>;</w:t>
      </w:r>
      <w:r w:rsidRPr="0087353C">
        <w:rPr>
          <w:sz w:val="16"/>
          <w:szCs w:val="16"/>
        </w:rPr>
        <w:t xml:space="preserve"> adresinde bulunan Artvin Çevre Şehircilik ve </w:t>
      </w:r>
      <w:r w:rsidR="00BA21F7" w:rsidRPr="0087353C">
        <w:rPr>
          <w:sz w:val="16"/>
          <w:szCs w:val="16"/>
        </w:rPr>
        <w:t>İ</w:t>
      </w:r>
      <w:r w:rsidRPr="0087353C">
        <w:rPr>
          <w:sz w:val="16"/>
          <w:szCs w:val="16"/>
        </w:rPr>
        <w:t xml:space="preserve">klim Değişikliği </w:t>
      </w:r>
      <w:r w:rsidR="00BA21F7" w:rsidRPr="0087353C">
        <w:rPr>
          <w:sz w:val="16"/>
          <w:szCs w:val="16"/>
        </w:rPr>
        <w:t>İ</w:t>
      </w:r>
      <w:r w:rsidRPr="0087353C">
        <w:rPr>
          <w:sz w:val="16"/>
          <w:szCs w:val="16"/>
        </w:rPr>
        <w:t>l Müdürlüğünde yapılacaktır.</w:t>
      </w:r>
    </w:p>
    <w:p w14:paraId="1E79E594" w14:textId="40C3F2B3" w:rsidR="00A432F2" w:rsidRPr="0087353C" w:rsidRDefault="00A432F2" w:rsidP="00A432F2">
      <w:pPr>
        <w:jc w:val="both"/>
        <w:rPr>
          <w:sz w:val="16"/>
          <w:szCs w:val="16"/>
        </w:rPr>
      </w:pPr>
      <w:r w:rsidRPr="0087353C">
        <w:rPr>
          <w:sz w:val="16"/>
          <w:szCs w:val="16"/>
        </w:rPr>
        <w:t>2-İhaleye katılacak olan isteklilerin</w:t>
      </w:r>
      <w:r w:rsidR="00E858A5" w:rsidRPr="0087353C">
        <w:rPr>
          <w:sz w:val="16"/>
          <w:szCs w:val="16"/>
        </w:rPr>
        <w:t>,</w:t>
      </w:r>
      <w:r w:rsidRPr="0087353C">
        <w:rPr>
          <w:sz w:val="16"/>
          <w:szCs w:val="16"/>
        </w:rPr>
        <w:t xml:space="preserve"> aşağıda belirtilen belgelerle birlikte tekliflerini ihale tarih ve saat</w:t>
      </w:r>
      <w:r w:rsidR="00BA21F7" w:rsidRPr="0087353C">
        <w:rPr>
          <w:sz w:val="16"/>
          <w:szCs w:val="16"/>
        </w:rPr>
        <w:t>ine</w:t>
      </w:r>
      <w:r w:rsidRPr="0087353C">
        <w:rPr>
          <w:sz w:val="16"/>
          <w:szCs w:val="16"/>
        </w:rPr>
        <w:t xml:space="preserve"> kadar İhale Komisyon Başkanlığına teslim etmeleri veya iadeli taahhütlü posta yoluyla ulaştırmaları gerekmekte olup, (</w:t>
      </w:r>
      <w:r w:rsidR="00B83B1D" w:rsidRPr="0087353C">
        <w:rPr>
          <w:sz w:val="16"/>
          <w:szCs w:val="16"/>
        </w:rPr>
        <w:t>Tekliflerin 2886 sayılı Kanunun 37’nci maddesi kapsamında hazırlanması gerekmektedir.) postada meydana gelecek gecikmeler dikkate alınmayacaktır. (Postada meydana gelebilecek gecikmelerden dolayı idare ve ihale komisyonu herhangi bir sorumluluk kabul etmez)</w:t>
      </w:r>
    </w:p>
    <w:p w14:paraId="113D0E2A" w14:textId="67523380" w:rsidR="00B83B1D" w:rsidRPr="0087353C" w:rsidRDefault="00B83B1D" w:rsidP="00A432F2">
      <w:pPr>
        <w:jc w:val="both"/>
        <w:rPr>
          <w:sz w:val="16"/>
          <w:szCs w:val="16"/>
        </w:rPr>
      </w:pPr>
      <w:r w:rsidRPr="0087353C">
        <w:rPr>
          <w:sz w:val="16"/>
          <w:szCs w:val="16"/>
        </w:rPr>
        <w:t xml:space="preserve">3-İhaleye katılacak olan isteklilerin; a) Yasal yerleşim sahibi olmaları, </w:t>
      </w:r>
      <w:proofErr w:type="spellStart"/>
      <w:r w:rsidR="00BA21F7" w:rsidRPr="0087353C">
        <w:rPr>
          <w:sz w:val="16"/>
          <w:szCs w:val="16"/>
        </w:rPr>
        <w:t>v</w:t>
      </w:r>
      <w:r w:rsidRPr="0087353C">
        <w:rPr>
          <w:sz w:val="16"/>
          <w:szCs w:val="16"/>
        </w:rPr>
        <w:t>.b</w:t>
      </w:r>
      <w:proofErr w:type="spellEnd"/>
      <w:r w:rsidRPr="0087353C">
        <w:rPr>
          <w:sz w:val="16"/>
          <w:szCs w:val="16"/>
        </w:rPr>
        <w:t>) Tebligat için Türkiye</w:t>
      </w:r>
      <w:r w:rsidR="00BA21F7" w:rsidRPr="0087353C">
        <w:rPr>
          <w:sz w:val="16"/>
          <w:szCs w:val="16"/>
        </w:rPr>
        <w:t>’</w:t>
      </w:r>
      <w:r w:rsidRPr="0087353C">
        <w:rPr>
          <w:sz w:val="16"/>
          <w:szCs w:val="16"/>
        </w:rPr>
        <w:t>de adres göstermeleri, c) Gerçek kişilerin T.C. kimlik numarasını bildirmeleri, ç) Geçici teminata ilişkin belgeler. (Tedavüldeki Türk parası, Bankalar veya özel finans kurumlarının verecekleri 2886 sayılı Kanunun 27’nci maddesine göre düzenlenmiş süresiz teminat mektupları, Hazine Müsteşarlığınca ihraç edilen Devlet iç Borçlanma Senetleri veya bu senetler yerine düzenlenmiş belgeler, Bankalarca veya özel finans kurumlarınca verilen teminat mektupları dışındaki teminatların istekliler tarafından mal sandıklarına yatırılması zorunlu olup, bunlar komisyonca teslim alınmaz, d) Özel hukuk tüzel kişilerinin  bulunduğu yer mahkemesinden veya siciline kayıtlı bulunduğu ticaret veya sanayi odasından yahut benzeri meslek kuruluşundan ihalenin  yapıldığı yıl iç</w:t>
      </w:r>
      <w:r w:rsidR="008C3485" w:rsidRPr="0087353C">
        <w:rPr>
          <w:sz w:val="16"/>
          <w:szCs w:val="16"/>
        </w:rPr>
        <w:t>erisinde alınmış sicil kaydı belgesi ile tüzel kişilik adına ihaleye katılacak veya teklifte bulunacak kişilerin tüzel kişiliği temsile yetkili olduklarını gösterir noterlikçe tasdik edilmiş vekaletname, imza sirkülerini vermeleri, kamu kurum ve kuruluşlarından ise yukarıdaki (b) ve (ç) bentlerinde belirtilen şartlardan ayrı olarak tüzel kişilik adına ihalelere katılacak kişilerin temsile yetkili olduklarını gösterir belgeyi vermeleri,</w:t>
      </w:r>
    </w:p>
    <w:p w14:paraId="45038BFA" w14:textId="63ED0C6D" w:rsidR="008C3485" w:rsidRPr="0087353C" w:rsidRDefault="008C3485" w:rsidP="00A432F2">
      <w:pPr>
        <w:jc w:val="both"/>
        <w:rPr>
          <w:sz w:val="16"/>
          <w:szCs w:val="16"/>
        </w:rPr>
      </w:pPr>
      <w:r w:rsidRPr="0087353C">
        <w:rPr>
          <w:sz w:val="16"/>
          <w:szCs w:val="16"/>
        </w:rPr>
        <w:t>4-Taşınmazların satış ve kiralanmasına ait şartnameler mesai saatleri içerisinde ücretsiz olarak Artvin Çevre Şehircilik ve iklim Değişikliği il Müdürlüğünde (Milli Emlak Müdürlüğü) görülebilir.</w:t>
      </w:r>
      <w:r w:rsidR="00E858A5" w:rsidRPr="0087353C">
        <w:rPr>
          <w:sz w:val="16"/>
          <w:szCs w:val="16"/>
        </w:rPr>
        <w:t xml:space="preserve"> </w:t>
      </w:r>
      <w:r w:rsidRPr="0087353C">
        <w:rPr>
          <w:sz w:val="16"/>
          <w:szCs w:val="16"/>
        </w:rPr>
        <w:t>Taşınmazlara ait özellik arz eden her türlü durum bu şartnamelerde yer almaktadır.</w:t>
      </w:r>
    </w:p>
    <w:p w14:paraId="2CF21288" w14:textId="27FBA973" w:rsidR="001A4AE6" w:rsidRPr="0087353C" w:rsidRDefault="001A4AE6" w:rsidP="00A432F2">
      <w:pPr>
        <w:jc w:val="both"/>
        <w:rPr>
          <w:sz w:val="16"/>
          <w:szCs w:val="16"/>
        </w:rPr>
      </w:pPr>
      <w:r w:rsidRPr="0087353C">
        <w:rPr>
          <w:sz w:val="16"/>
          <w:szCs w:val="16"/>
        </w:rPr>
        <w:t>5-Satış bedeli üzerinden ayrıca Döner sermaye ücreti alınacak olup,</w:t>
      </w:r>
      <w:r w:rsidR="008F66E7" w:rsidRPr="0087353C">
        <w:rPr>
          <w:sz w:val="16"/>
          <w:szCs w:val="16"/>
        </w:rPr>
        <w:t xml:space="preserve"> ayrıca satış bedelinin peşin ödenmesi halinde %20 indirim uygulanacaktır.</w:t>
      </w:r>
      <w:r w:rsidR="00E858A5" w:rsidRPr="0087353C">
        <w:rPr>
          <w:sz w:val="16"/>
          <w:szCs w:val="16"/>
        </w:rPr>
        <w:t xml:space="preserve"> </w:t>
      </w:r>
      <w:r w:rsidR="008F66E7" w:rsidRPr="0087353C">
        <w:rPr>
          <w:sz w:val="16"/>
          <w:szCs w:val="16"/>
        </w:rPr>
        <w:t xml:space="preserve">Satış bedelinin </w:t>
      </w:r>
      <w:r w:rsidR="00E858A5" w:rsidRPr="0087353C">
        <w:rPr>
          <w:sz w:val="16"/>
          <w:szCs w:val="16"/>
        </w:rPr>
        <w:t>taksitle</w:t>
      </w:r>
      <w:r w:rsidR="008F66E7" w:rsidRPr="0087353C">
        <w:rPr>
          <w:sz w:val="16"/>
          <w:szCs w:val="16"/>
        </w:rPr>
        <w:t xml:space="preserve"> ödenmesi halinde ise satış bedelinin %25 tutarı peşin kalan kısmı ise 3’er aylık dönemler halinde 8 (sekiz) eşit taksitle ödenecektir.</w:t>
      </w:r>
    </w:p>
    <w:p w14:paraId="63F51DCF" w14:textId="7172E7DC" w:rsidR="008C3485" w:rsidRPr="0087353C" w:rsidRDefault="008F66E7" w:rsidP="00A432F2">
      <w:pPr>
        <w:jc w:val="both"/>
        <w:rPr>
          <w:sz w:val="16"/>
          <w:szCs w:val="16"/>
        </w:rPr>
      </w:pPr>
      <w:r w:rsidRPr="0087353C">
        <w:rPr>
          <w:sz w:val="16"/>
          <w:szCs w:val="16"/>
        </w:rPr>
        <w:t>6</w:t>
      </w:r>
      <w:r w:rsidR="008C3485" w:rsidRPr="0087353C">
        <w:rPr>
          <w:sz w:val="16"/>
          <w:szCs w:val="16"/>
        </w:rPr>
        <w:t xml:space="preserve">-Komisyon ihaleyi yapıp yapmamakta serbest olup, bu ihaleye ilişkin bilgiler Türkiye genelindeki tüm ihale bilgileri </w:t>
      </w:r>
      <w:hyperlink r:id="rId4" w:history="1">
        <w:r w:rsidR="008C3485" w:rsidRPr="0087353C">
          <w:rPr>
            <w:rStyle w:val="Kpr"/>
            <w:sz w:val="16"/>
            <w:szCs w:val="16"/>
          </w:rPr>
          <w:t>www.milliemlak.gov.tr</w:t>
        </w:r>
      </w:hyperlink>
      <w:r w:rsidR="008C3485" w:rsidRPr="0087353C">
        <w:rPr>
          <w:sz w:val="16"/>
          <w:szCs w:val="16"/>
        </w:rPr>
        <w:t>. Adresinden de öğrenilebilir.</w:t>
      </w:r>
    </w:p>
    <w:p w14:paraId="6035CEAB" w14:textId="4AA34CE7" w:rsidR="008F66E7" w:rsidRPr="0087353C" w:rsidRDefault="008F66E7" w:rsidP="008F66E7">
      <w:pPr>
        <w:jc w:val="center"/>
        <w:rPr>
          <w:sz w:val="16"/>
          <w:szCs w:val="16"/>
        </w:rPr>
      </w:pPr>
      <w:r w:rsidRPr="0087353C">
        <w:rPr>
          <w:sz w:val="16"/>
          <w:szCs w:val="16"/>
        </w:rPr>
        <w:t>İLAN OLUNUR.</w:t>
      </w:r>
    </w:p>
    <w:sectPr w:rsidR="008F66E7" w:rsidRPr="0087353C" w:rsidSect="00B85AD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CE"/>
    <w:rsid w:val="00073C09"/>
    <w:rsid w:val="001A4AE6"/>
    <w:rsid w:val="002A02FE"/>
    <w:rsid w:val="00466BB0"/>
    <w:rsid w:val="004E2356"/>
    <w:rsid w:val="00531B6D"/>
    <w:rsid w:val="00537281"/>
    <w:rsid w:val="00567DA1"/>
    <w:rsid w:val="007822BE"/>
    <w:rsid w:val="0087353C"/>
    <w:rsid w:val="008C3485"/>
    <w:rsid w:val="008E3768"/>
    <w:rsid w:val="008F66E7"/>
    <w:rsid w:val="0090616C"/>
    <w:rsid w:val="009C2C83"/>
    <w:rsid w:val="00A432F2"/>
    <w:rsid w:val="00A83FC6"/>
    <w:rsid w:val="00A91F44"/>
    <w:rsid w:val="00B237C5"/>
    <w:rsid w:val="00B83B1D"/>
    <w:rsid w:val="00B85ADE"/>
    <w:rsid w:val="00BA21F7"/>
    <w:rsid w:val="00BD79C8"/>
    <w:rsid w:val="00C82868"/>
    <w:rsid w:val="00CD3804"/>
    <w:rsid w:val="00D936CF"/>
    <w:rsid w:val="00E351CF"/>
    <w:rsid w:val="00E756D2"/>
    <w:rsid w:val="00E858A5"/>
    <w:rsid w:val="00E925CE"/>
    <w:rsid w:val="00F3236F"/>
    <w:rsid w:val="00F8385C"/>
    <w:rsid w:val="00F93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2A26"/>
  <w15:chartTrackingRefBased/>
  <w15:docId w15:val="{4DD2952A-50FD-4897-95A4-39458965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8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C3485"/>
    <w:rPr>
      <w:color w:val="0563C1" w:themeColor="hyperlink"/>
      <w:u w:val="single"/>
    </w:rPr>
  </w:style>
  <w:style w:type="character" w:customStyle="1" w:styleId="zmlenmeyenBahsetme1">
    <w:name w:val="Çözümlenmeyen Bahsetme1"/>
    <w:basedOn w:val="VarsaylanParagrafYazTipi"/>
    <w:uiPriority w:val="99"/>
    <w:semiHidden/>
    <w:unhideWhenUsed/>
    <w:rsid w:val="008C3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ERSOY</dc:creator>
  <cp:keywords/>
  <dc:description/>
  <cp:lastModifiedBy>Nurgül Aksüt</cp:lastModifiedBy>
  <cp:revision>2</cp:revision>
  <cp:lastPrinted>2025-09-04T11:06:00Z</cp:lastPrinted>
  <dcterms:created xsi:type="dcterms:W3CDTF">2025-09-05T11:27:00Z</dcterms:created>
  <dcterms:modified xsi:type="dcterms:W3CDTF">2025-09-05T11:27:00Z</dcterms:modified>
</cp:coreProperties>
</file>