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0A" w:rsidRDefault="00D5040A"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842DB6" w:rsidRDefault="00842DB6"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sidRPr="00842DB6">
        <w:rPr>
          <w:rFonts w:ascii="Times New Roman" w:eastAsia="Times New Roman" w:hAnsi="Times New Roman" w:cs="Times New Roman"/>
          <w:b/>
          <w:bCs/>
          <w:iCs/>
          <w:color w:val="333333"/>
          <w:sz w:val="24"/>
          <w:szCs w:val="24"/>
          <w:lang w:val="en-US"/>
        </w:rPr>
        <w:t>TÜR (NEVİ) ve UNVAN DEĞİŞİKLİĞİ</w:t>
      </w:r>
      <w:bookmarkStart w:id="0" w:name="_GoBack"/>
      <w:bookmarkEnd w:id="0"/>
      <w:r w:rsidRPr="00842DB6">
        <w:rPr>
          <w:rFonts w:ascii="Times New Roman" w:eastAsia="Times New Roman" w:hAnsi="Times New Roman" w:cs="Times New Roman"/>
          <w:b/>
          <w:bCs/>
          <w:iCs/>
          <w:color w:val="333333"/>
          <w:sz w:val="24"/>
          <w:szCs w:val="24"/>
          <w:lang w:val="en-US"/>
        </w:rPr>
        <w:t xml:space="preserve"> İÇİN SUNULACAK BELGELER</w:t>
      </w:r>
    </w:p>
    <w:p w:rsidR="00AE457B" w:rsidRDefault="00AE457B"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AE457B" w:rsidRDefault="00AE457B" w:rsidP="00AE457B">
      <w:pPr>
        <w:spacing w:line="360" w:lineRule="auto"/>
        <w:jc w:val="both"/>
        <w:rPr>
          <w:rFonts w:ascii="Times New Roman" w:hAnsi="Times New Roman" w:cs="Times New Roman"/>
          <w:color w:val="000000"/>
          <w:sz w:val="24"/>
          <w:szCs w:val="24"/>
        </w:rPr>
      </w:pPr>
      <w:r w:rsidRPr="00AE457B">
        <w:rPr>
          <w:rFonts w:ascii="Times New Roman" w:hAnsi="Times New Roman" w:cs="Times New Roman"/>
          <w:b/>
          <w:color w:val="000000"/>
          <w:sz w:val="24"/>
          <w:szCs w:val="24"/>
        </w:rPr>
        <w:t>TTK’nin 181’inci maddesinde “</w:t>
      </w:r>
      <w:r w:rsidRPr="00AE457B">
        <w:rPr>
          <w:rFonts w:ascii="Times New Roman" w:hAnsi="Times New Roman" w:cs="Times New Roman"/>
          <w:b/>
          <w:color w:val="000000"/>
          <w:sz w:val="24"/>
          <w:szCs w:val="24"/>
          <w:u w:val="single"/>
        </w:rPr>
        <w:t>Geçerli tür değiştirmeler</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başlığı altında sayma yöntemiyle bir sermaye şirketinin dönüşebileceği sermaye şirketi türleri sayılmış olup; </w:t>
      </w:r>
      <w:r w:rsidRPr="00AE457B">
        <w:rPr>
          <w:rFonts w:ascii="Times New Roman" w:hAnsi="Times New Roman" w:cs="Times New Roman"/>
          <w:b/>
          <w:color w:val="000000"/>
          <w:sz w:val="24"/>
          <w:szCs w:val="24"/>
          <w:u w:val="single"/>
        </w:rPr>
        <w:t>bu maddeye uygun yapılan tür değişikliğinde</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değişiklikten önceki grup tür değiştirmiş şirket tarafından </w:t>
      </w:r>
      <w:r w:rsidRPr="00AE457B">
        <w:rPr>
          <w:rFonts w:ascii="Times New Roman" w:hAnsi="Times New Roman" w:cs="Times New Roman"/>
          <w:b/>
          <w:color w:val="000000"/>
          <w:sz w:val="24"/>
          <w:szCs w:val="24"/>
          <w:u w:val="single"/>
        </w:rPr>
        <w:t>kullanılabilmektedir</w:t>
      </w:r>
      <w:r w:rsidRPr="00AE457B">
        <w:rPr>
          <w:rFonts w:ascii="Times New Roman" w:hAnsi="Times New Roman" w:cs="Times New Roman"/>
          <w:color w:val="000000"/>
          <w:sz w:val="24"/>
          <w:szCs w:val="24"/>
        </w:rPr>
        <w:t>.</w:t>
      </w:r>
    </w:p>
    <w:p w:rsidR="001300C6" w:rsidRPr="001300C6" w:rsidRDefault="001300C6" w:rsidP="001300C6">
      <w:pPr>
        <w:spacing w:line="360" w:lineRule="auto"/>
        <w:jc w:val="both"/>
        <w:rPr>
          <w:rFonts w:ascii="Times New Roman" w:hAnsi="Times New Roman" w:cs="Times New Roman"/>
          <w:color w:val="000000"/>
          <w:sz w:val="24"/>
          <w:szCs w:val="24"/>
        </w:rPr>
      </w:pPr>
      <w:r w:rsidRPr="001300C6">
        <w:rPr>
          <w:rFonts w:ascii="Times New Roman" w:hAnsi="Times New Roman" w:cs="Times New Roman"/>
          <w:color w:val="000000"/>
          <w:sz w:val="24"/>
          <w:szCs w:val="24"/>
        </w:rPr>
        <w:t>Bir ticari işletmenin</w:t>
      </w:r>
      <w:r>
        <w:rPr>
          <w:rFonts w:ascii="Times New Roman" w:hAnsi="Times New Roman" w:cs="Times New Roman"/>
          <w:color w:val="000000"/>
          <w:sz w:val="24"/>
          <w:szCs w:val="24"/>
        </w:rPr>
        <w:t xml:space="preserve"> </w:t>
      </w:r>
      <w:r w:rsidRPr="001300C6">
        <w:rPr>
          <w:rFonts w:ascii="Times New Roman" w:hAnsi="Times New Roman" w:cs="Times New Roman"/>
          <w:color w:val="000000"/>
          <w:sz w:val="24"/>
          <w:szCs w:val="24"/>
        </w:rPr>
        <w:t xml:space="preserve">6102 sayılı Türk Ticaret Kanunu’un 194’üncü maddesi hükmü uyarınca tür değiştirerek ticaret şirketine dönüşmesi sonucunda kurulan ticaret şirketinin, hak ve varlıklar yönünden ticari işletmenin devamı niteliğinde olmaması nedeniyle, değişiklikten önce sahip olunan güncel yeterlik belgeleri tür değiştirmiş şirket tarafından kullanılamamaktadır. </w:t>
      </w:r>
    </w:p>
    <w:p w:rsidR="00842DB6" w:rsidRPr="00842DB6"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Dilekçe;</w:t>
      </w:r>
    </w:p>
    <w:p w:rsidR="00842DB6" w:rsidRPr="00842DB6" w:rsidRDefault="00842DB6" w:rsidP="00AE457B">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Dilekçede, Tebligata Elverişli Kayıtlı Elektronik Posta (KEP) adresi yazması zorunludur.</w:t>
      </w:r>
    </w:p>
    <w:p w:rsidR="00842DB6" w:rsidRPr="00842DB6" w:rsidRDefault="00842DB6" w:rsidP="00AE457B">
      <w:pPr>
        <w:widowControl w:val="0"/>
        <w:numPr>
          <w:ilvl w:val="1"/>
          <w:numId w:val="4"/>
        </w:numPr>
        <w:shd w:val="clear" w:color="auto" w:fill="FFFFFF"/>
        <w:tabs>
          <w:tab w:val="left" w:pos="134"/>
        </w:tabs>
        <w:overflowPunct w:val="0"/>
        <w:autoSpaceDE w:val="0"/>
        <w:autoSpaceDN w:val="0"/>
        <w:adjustRightInd w:val="0"/>
        <w:spacing w:before="24" w:after="0" w:line="360" w:lineRule="auto"/>
        <w:ind w:right="-58"/>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 xml:space="preserve">Müteahhitlik numarası ve grubunu sorgulamak için </w:t>
      </w:r>
      <w:hyperlink r:id="rId7" w:history="1">
        <w:r w:rsidRPr="00842DB6">
          <w:rPr>
            <w:rFonts w:ascii="Times New Roman" w:eastAsia="Times New Roman" w:hAnsi="Times New Roman" w:cs="Times New Roman"/>
            <w:b/>
            <w:color w:val="0563C1" w:themeColor="hyperlink"/>
            <w:spacing w:val="-1"/>
            <w:u w:val="single"/>
          </w:rPr>
          <w:t>https://yambis.csb.gov.tr/</w:t>
        </w:r>
      </w:hyperlink>
      <w:r w:rsidRPr="00842DB6">
        <w:rPr>
          <w:rFonts w:ascii="Times New Roman" w:eastAsia="Times New Roman" w:hAnsi="Times New Roman" w:cs="Times New Roman"/>
          <w:spacing w:val="-1"/>
          <w:u w:val="single"/>
        </w:rPr>
        <w:t xml:space="preserve"> </w:t>
      </w:r>
      <w:r w:rsidRPr="00842DB6">
        <w:rPr>
          <w:rFonts w:ascii="Times New Roman" w:eastAsia="Times New Roman" w:hAnsi="Times New Roman" w:cs="Times New Roman"/>
          <w:spacing w:val="-1"/>
        </w:rPr>
        <w:t>(Vatandaş Girişi).</w:t>
      </w:r>
    </w:p>
    <w:p w:rsidR="00842DB6" w:rsidRPr="00842DB6" w:rsidRDefault="00842DB6" w:rsidP="00AE457B">
      <w:pPr>
        <w:widowControl w:val="0"/>
        <w:numPr>
          <w:ilvl w:val="0"/>
          <w:numId w:val="4"/>
        </w:numPr>
        <w:shd w:val="clear" w:color="auto" w:fill="FFFFFF"/>
        <w:tabs>
          <w:tab w:val="left" w:pos="25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Yetki Belgesi Başvuru Formu (Ek-1),</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spacing w:val="-2"/>
        </w:rPr>
      </w:pPr>
      <w:r w:rsidRPr="00842DB6">
        <w:rPr>
          <w:rFonts w:ascii="Times New Roman" w:eastAsia="Times New Roman" w:hAnsi="Times New Roman" w:cs="Times New Roman"/>
          <w:b/>
        </w:rPr>
        <w:t>Başvuru yapmaya yetkili olduğunu gösteren belge;</w:t>
      </w:r>
    </w:p>
    <w:p w:rsidR="00842DB6" w:rsidRPr="00842DB6"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Gerçek kişi olması halinde, noter tasdikli imza beyannamesi.</w:t>
      </w:r>
    </w:p>
    <w:p w:rsidR="00842DB6" w:rsidRPr="00842DB6"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 xml:space="preserve">Tüzel kişi olması halinde, noter tasdikli imza sirküleri. </w:t>
      </w:r>
    </w:p>
    <w:p w:rsidR="00842DB6" w:rsidRPr="00842DB6"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Başvuru sahibi adına vekâlet edilmesi halinde, başvuruda bulunacak vekilin başvuru tarihi itibariyle geçerliliği devam eden noter tasdikli vekâletnamesi ile noter tasdikli imza beyannamesi.</w:t>
      </w:r>
    </w:p>
    <w:p w:rsidR="00842DB6" w:rsidRPr="00842DB6"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
          <w:bCs/>
        </w:rPr>
      </w:pPr>
      <w:r w:rsidRPr="00842DB6">
        <w:rPr>
          <w:rFonts w:ascii="Times New Roman" w:eastAsia="Times New Roman" w:hAnsi="Times New Roman" w:cs="Times New Roman"/>
          <w:b/>
        </w:rPr>
        <w:t>Kayıtlı olduğu Ticaret ve/veya Sanayi Odasından alınmış;</w:t>
      </w:r>
    </w:p>
    <w:p w:rsidR="00842DB6" w:rsidRPr="00842DB6" w:rsidRDefault="00842DB6" w:rsidP="00AE457B">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Oda Sicil Kayıt Sureti,</w:t>
      </w:r>
    </w:p>
    <w:p w:rsidR="00842DB6" w:rsidRPr="00842DB6" w:rsidRDefault="00842DB6" w:rsidP="00AE457B">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Faaliyet Belgesi,</w:t>
      </w:r>
    </w:p>
    <w:p w:rsidR="00D5040A" w:rsidRDefault="00D5040A"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Tür (nevi) veya Unvan değişikliğinin tescil olduğu Ticaret Sicili Gazetesinin onaylı veya e-imzalı sureti.</w:t>
      </w:r>
    </w:p>
    <w:p w:rsidR="00804893" w:rsidRPr="00D5040A" w:rsidRDefault="00804893"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Anonim Şirketler için Ortaklık Durum Belgesi</w:t>
      </w:r>
      <w:r w:rsidR="00014883">
        <w:rPr>
          <w:rFonts w:ascii="Times New Roman" w:eastAsia="Times New Roman" w:hAnsi="Times New Roman" w:cs="Times New Roman"/>
          <w:b/>
          <w:bCs/>
          <w:spacing w:val="-2"/>
        </w:rPr>
        <w:t>.</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Sicil Durumu Beyannamesi (Ek-5),</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Bildirim Yükümlülüğü Taahhütnamesi (Ek-7),</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 xml:space="preserve">Vergi Levhası </w:t>
      </w:r>
      <w:r w:rsidRPr="00842DB6">
        <w:rPr>
          <w:rFonts w:ascii="Times New Roman" w:eastAsia="Times New Roman" w:hAnsi="Times New Roman" w:cs="Times New Roman"/>
          <w:bCs/>
        </w:rPr>
        <w:t>(</w:t>
      </w:r>
      <w:r>
        <w:rPr>
          <w:rFonts w:ascii="Times New Roman" w:eastAsia="Times New Roman" w:hAnsi="Times New Roman" w:cs="Times New Roman"/>
          <w:color w:val="000000"/>
          <w:lang w:eastAsia="tr-TR"/>
        </w:rPr>
        <w:t>Eski ve yeni</w:t>
      </w:r>
      <w:r w:rsidRPr="00842DB6">
        <w:rPr>
          <w:rFonts w:ascii="Times New Roman" w:eastAsia="Times New Roman" w:hAnsi="Times New Roman" w:cs="Times New Roman"/>
          <w:color w:val="000000"/>
          <w:lang w:eastAsia="tr-TR"/>
        </w:rPr>
        <w:t>)</w:t>
      </w:r>
    </w:p>
    <w:p w:rsidR="00B25D55" w:rsidRDefault="00842DB6" w:rsidP="00AE457B">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r w:rsidRPr="00842DB6">
        <w:rPr>
          <w:rFonts w:ascii="Times New Roman" w:eastAsia="Times New Roman" w:hAnsi="Times New Roman" w:cs="Times New Roman"/>
          <w:b/>
          <w:bCs/>
        </w:rPr>
        <w:t>Nüfus Cüzdanı Fotokopisi</w:t>
      </w:r>
      <w:r w:rsidRPr="00842DB6">
        <w:rPr>
          <w:rFonts w:ascii="Times New Roman" w:eastAsia="Times New Roman" w:hAnsi="Times New Roman" w:cs="Times New Roman"/>
        </w:rPr>
        <w:t xml:space="preserve"> (Şirket ortaklarının ve yönetimdeki görevlilerin)</w:t>
      </w:r>
    </w:p>
    <w:p w:rsidR="00D5040A"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p>
    <w:p w:rsidR="00D5040A" w:rsidRDefault="00D5040A">
      <w:pPr>
        <w:rPr>
          <w:rFonts w:ascii="Times New Roman" w:eastAsia="Times New Roman" w:hAnsi="Times New Roman" w:cs="Times New Roman"/>
          <w:b/>
          <w:bCs/>
        </w:rPr>
      </w:pPr>
      <w:r>
        <w:rPr>
          <w:rFonts w:ascii="Times New Roman" w:eastAsia="Times New Roman" w:hAnsi="Times New Roman" w:cs="Times New Roman"/>
          <w:b/>
          <w:bCs/>
        </w:rPr>
        <w:br w:type="page"/>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……/…../20…..</w:t>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ÇEVRE, ŞEHİRCİLİK VE İKLİM DEĞİŞİKLİĞİ İL MÜDÜRLÜĞÜNE</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2/3/2019 tarihli ve 30702 sayılı Resmî Gazete’de yayımlanan Yapı Müteahhitlerinin Sınıflandırılması ve Kayıtlarının Tutulması Hakkında Yönetmelik kapsamında “Müteahhit Yeterlik Sistemi”n</w:t>
      </w:r>
      <w:r w:rsidR="003A3935">
        <w:rPr>
          <w:rFonts w:ascii="Times New Roman" w:eastAsia="Times New Roman" w:hAnsi="Times New Roman" w:cs="Times New Roman"/>
          <w:sz w:val="24"/>
          <w:szCs w:val="20"/>
        </w:rPr>
        <w:t>d</w:t>
      </w:r>
      <w:r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 mevcut</w:t>
      </w:r>
      <w:r w:rsidRPr="00D5040A">
        <w:rPr>
          <w:rFonts w:ascii="Times New Roman" w:eastAsia="Times New Roman" w:hAnsi="Times New Roman" w:cs="Times New Roman"/>
          <w:sz w:val="24"/>
          <w:szCs w:val="20"/>
        </w:rPr>
        <w:t xml:space="preserve"> kaydımın </w:t>
      </w:r>
      <w:r>
        <w:rPr>
          <w:rFonts w:ascii="Times New Roman" w:eastAsia="Times New Roman" w:hAnsi="Times New Roman" w:cs="Times New Roman"/>
          <w:sz w:val="24"/>
          <w:szCs w:val="20"/>
        </w:rPr>
        <w:t>güncellenmesi</w:t>
      </w:r>
      <w:r w:rsidRPr="00D5040A">
        <w:rPr>
          <w:rFonts w:ascii="Times New Roman" w:eastAsia="Times New Roman" w:hAnsi="Times New Roman" w:cs="Times New Roman"/>
          <w:sz w:val="24"/>
          <w:szCs w:val="20"/>
        </w:rPr>
        <w:t xml:space="preserve"> hususunda;</w:t>
      </w: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b/>
          <w:color w:val="FFFFFF"/>
          <w:sz w:val="24"/>
          <w:szCs w:val="20"/>
        </w:rPr>
        <w:t xml:space="preserve">Adı - Soyadı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r w:rsidRPr="00D5040A">
        <w:rPr>
          <w:rFonts w:ascii="Times New Roman" w:eastAsia="Times New Roman" w:hAnsi="Times New Roman" w:cs="Times New Roman"/>
          <w:sz w:val="24"/>
          <w:szCs w:val="20"/>
        </w:rPr>
        <w:tab/>
        <w:t xml:space="preserve">:  …………………………….. @ ............ .kep.tr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8376F" w:rsidRPr="00D5040A" w:rsidRDefault="00A8376F"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3A3935"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Talep edilen güncelleme işlemi</w:t>
      </w:r>
      <w:r w:rsidR="00A8376F">
        <w:rPr>
          <w:rFonts w:ascii="Times New Roman" w:eastAsia="Times New Roman" w:hAnsi="Times New Roman" w:cs="Times New Roman"/>
          <w:sz w:val="24"/>
          <w:szCs w:val="20"/>
        </w:rPr>
        <w:t>nin konusu</w:t>
      </w:r>
      <w:r>
        <w:rPr>
          <w:rFonts w:ascii="Times New Roman" w:eastAsia="Times New Roman" w:hAnsi="Times New Roman" w:cs="Times New Roman"/>
          <w:sz w:val="24"/>
          <w:szCs w:val="20"/>
        </w:rPr>
        <w:tab/>
        <w:t>:</w:t>
      </w:r>
      <w:r w:rsidR="00A8376F">
        <w:rPr>
          <w:rFonts w:ascii="Times New Roman" w:eastAsia="Times New Roman" w:hAnsi="Times New Roman" w:cs="Times New Roman"/>
          <w:sz w:val="24"/>
          <w:szCs w:val="20"/>
        </w:rPr>
        <w:t xml:space="preserve">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Ekler: Başvuru evrakı (Kapalı zarf içerisinde)</w:t>
      </w:r>
      <w:r w:rsidRPr="00D5040A">
        <w:rPr>
          <w:rFonts w:ascii="Times New Roman" w:eastAsia="Times New Roman" w:hAnsi="Times New Roman" w:cs="Times New Roman"/>
          <w:sz w:val="20"/>
          <w:szCs w:val="20"/>
          <w:vertAlign w:val="superscript"/>
        </w:rPr>
        <w:footnoteReference w:id="1"/>
      </w:r>
    </w:p>
    <w:p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rsidTr="004D1B70">
        <w:trPr>
          <w:trHeight w:val="64"/>
        </w:trPr>
        <w:tc>
          <w:tcPr>
            <w:tcW w:w="98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rsidTr="004D1B70">
        <w:trPr>
          <w:trHeight w:val="85"/>
        </w:trPr>
        <w:tc>
          <w:tcPr>
            <w:tcW w:w="10060" w:type="dxa"/>
            <w:gridSpan w:val="7"/>
            <w:tcBorders>
              <w:top w:val="nil"/>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Muvafakatname (Hisseli Arsalar İçin)</w:t>
            </w:r>
          </w:p>
        </w:tc>
      </w:tr>
      <w:tr w:rsidR="00D5040A" w:rsidRPr="00D5040A"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vakıf, dernek vb. lerinin ticari işletmeleri ve kooperatifler için):</w:t>
            </w:r>
            <w:r w:rsidRPr="00D5040A">
              <w:rPr>
                <w:rFonts w:ascii="Calibri" w:eastAsia="Times New Roman"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r>
      <w:tr w:rsidR="00D5040A" w:rsidRPr="00D5040A"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1312" behindDoc="0" locked="0" layoutInCell="1" allowOverlap="1" wp14:anchorId="0E4DC7B9" wp14:editId="58F3B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2336" behindDoc="0" locked="0" layoutInCell="1" allowOverlap="1" wp14:anchorId="1961A02C" wp14:editId="514A692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A02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g">
                  <w:drawing>
                    <wp:anchor distT="0" distB="0" distL="114300" distR="114300" simplePos="0" relativeHeight="251663360" behindDoc="0" locked="0" layoutInCell="1" allowOverlap="1" wp14:anchorId="2EB0438D" wp14:editId="3B1C37E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GRUBU:         A            B            B1        C            C1           D            D1         E            E1               </w:t>
            </w:r>
          </w:p>
        </w:tc>
      </w:tr>
      <w:tr w:rsidR="00D5040A" w:rsidRPr="00D5040A"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s">
                  <w:drawing>
                    <wp:anchor distT="0" distB="0" distL="114300" distR="114300" simplePos="0" relativeHeight="251668480" behindDoc="0" locked="0" layoutInCell="1" allowOverlap="1" wp14:anchorId="4499CE9E" wp14:editId="5B986F9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9504" behindDoc="0" locked="0" layoutInCell="1" allowOverlap="1" wp14:anchorId="01FDFF27" wp14:editId="083221F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4384" behindDoc="0" locked="0" layoutInCell="1" allowOverlap="1" wp14:anchorId="064E777A" wp14:editId="0B4A2CE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5408" behindDoc="0" locked="0" layoutInCell="1" allowOverlap="1" wp14:anchorId="37A936DF" wp14:editId="71AAC8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6432" behindDoc="0" locked="0" layoutInCell="1" allowOverlap="1" wp14:anchorId="3FD0C8C4" wp14:editId="47B2E3BD">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7456" behindDoc="0" locked="0" layoutInCell="1" allowOverlap="1" wp14:anchorId="34D7B003" wp14:editId="5188419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F            F1           G          G1          H                Geçici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60288" behindDoc="0" locked="0" layoutInCell="1" allowOverlap="1" wp14:anchorId="7348801D" wp14:editId="3F67BE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59264" behindDoc="0" locked="0" layoutInCell="1" allowOverlap="1" wp14:anchorId="0A15C8E6" wp14:editId="00C8D7C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Yetki belgesi numarası kullandığım işlerde;</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a) Hile, vaat, tehdit, nüfuz kullanma, çıkar sağlama, anlaşma, rüşvet suretiyle veya başka yollarla sözleşmeye ilişkin işlemlere fesat karıştırma veya buna teşebbüs etme,</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b) Sahte belge düzenleme, kullanma veya bunlara teşebbüs etme,</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c) Hileli malzeme, araç veya usuller kullanma, fen ve sanat kurallarına aykırı imalat yapma,</w:t>
      </w:r>
    </w:p>
    <w:p w:rsidR="00D5040A" w:rsidRPr="00D5040A" w:rsidRDefault="00D5040A" w:rsidP="00D5040A">
      <w:pPr>
        <w:widowControl w:val="0"/>
        <w:shd w:val="clear" w:color="auto" w:fill="FFFFFF"/>
        <w:spacing w:after="0" w:line="240" w:lineRule="auto"/>
        <w:ind w:firstLine="567"/>
        <w:jc w:val="both"/>
        <w:rPr>
          <w:rFonts w:ascii="Times New Roman" w:eastAsia="Times New Roman" w:hAnsi="Times New Roman" w:cs="Times New Roman"/>
          <w:lang w:val="en-US"/>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sebebiyle başvuru yaptığım tarihten geriye doğru son üç yıl içerisinde hakkımda kesinleşmiş bir yargı kararı bulunmadığını,</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Yapı Müteahhitlerinin Sınıflandırılması ve Kayıtlarının Tutulması Hakkında Yönetmelik hükümlerine göre, “</w:t>
      </w:r>
      <w:r w:rsidRPr="00D5040A">
        <w:rPr>
          <w:rFonts w:ascii="Times New Roman" w:eastAsia="Times New Roman" w:hAnsi="Times New Roman" w:cs="Times New Roman"/>
          <w:lang w:eastAsia="tr-TR"/>
        </w:rPr>
        <w:t xml:space="preserve">Yapı Müteahhitliği Yetki Belge Numarası Başvuru Formu” ve eklerinde </w:t>
      </w:r>
      <w:r w:rsidRPr="00D5040A">
        <w:rPr>
          <w:rFonts w:ascii="Times New Roman" w:eastAsia="Times New Roman" w:hAnsi="Times New Roman" w:cs="Times New Roman"/>
        </w:rPr>
        <w:t xml:space="preserve">sunmuş olduğum bilgi ve belgelerin doğru ve güncel olduğunu; </w:t>
      </w:r>
      <w:r w:rsidRPr="00D5040A">
        <w:rPr>
          <w:rFonts w:ascii="Times New Roman" w:eastAsia="Times New Roman" w:hAnsi="Times New Roman" w:cs="Times New Roman"/>
          <w:lang w:eastAsia="tr-TR"/>
        </w:rPr>
        <w:t xml:space="preserve">yetki belge grubu kapsamında sunulmuş olan belgelerden herhangi birisinin belgeyi düzenleyen tarafından geçersiz sayılması veya yetki belgesi geçerlik süresince </w:t>
      </w:r>
      <w:r w:rsidRPr="00D5040A">
        <w:rPr>
          <w:rFonts w:ascii="Times New Roman" w:eastAsia="Times New Roman" w:hAnsi="Times New Roman" w:cs="Times New Roman"/>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rsidR="00D5040A" w:rsidRPr="00D5040A" w:rsidRDefault="00D5040A" w:rsidP="00D5040A">
      <w:pPr>
        <w:rPr>
          <w:rFonts w:ascii="Times New Roman" w:eastAsia="Times New Roman" w:hAnsi="Times New Roman" w:cs="Times New Roman"/>
          <w:smallCaps/>
          <w:color w:val="000000"/>
          <w:sz w:val="28"/>
          <w:szCs w:val="28"/>
          <w:shd w:val="clear" w:color="auto" w:fill="FFFFFF"/>
        </w:rPr>
      </w:pPr>
    </w:p>
    <w:p w:rsidR="00D5040A" w:rsidRPr="00D5040A" w:rsidRDefault="00D5040A" w:rsidP="00D5040A">
      <w:pP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sectPr w:rsidR="00D5040A"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0A" w:rsidRDefault="00D5040A" w:rsidP="00D5040A">
      <w:pPr>
        <w:spacing w:after="0" w:line="240" w:lineRule="auto"/>
      </w:pPr>
      <w:r>
        <w:separator/>
      </w:r>
    </w:p>
  </w:endnote>
  <w:endnote w:type="continuationSeparator" w:id="0">
    <w:p w:rsidR="00D5040A" w:rsidRDefault="00D5040A"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0A" w:rsidRDefault="00D5040A" w:rsidP="00D5040A">
      <w:pPr>
        <w:spacing w:after="0" w:line="240" w:lineRule="auto"/>
      </w:pPr>
      <w:r>
        <w:separator/>
      </w:r>
    </w:p>
  </w:footnote>
  <w:footnote w:type="continuationSeparator" w:id="0">
    <w:p w:rsidR="00D5040A" w:rsidRDefault="00D5040A" w:rsidP="00D5040A">
      <w:pPr>
        <w:spacing w:after="0" w:line="240" w:lineRule="auto"/>
      </w:pPr>
      <w:r>
        <w:continuationSeparator/>
      </w:r>
    </w:p>
  </w:footnote>
  <w:footnote w:id="1">
    <w:p w:rsidR="00D5040A" w:rsidRDefault="00D5040A" w:rsidP="00D5040A">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B6"/>
    <w:rsid w:val="00014883"/>
    <w:rsid w:val="001300C6"/>
    <w:rsid w:val="003A3935"/>
    <w:rsid w:val="00452C8A"/>
    <w:rsid w:val="00804893"/>
    <w:rsid w:val="008054CA"/>
    <w:rsid w:val="00842DB6"/>
    <w:rsid w:val="0094395B"/>
    <w:rsid w:val="00A8376F"/>
    <w:rsid w:val="00AE457B"/>
    <w:rsid w:val="00B25FC2"/>
    <w:rsid w:val="00BC6980"/>
    <w:rsid w:val="00C30758"/>
    <w:rsid w:val="00D5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17C9"/>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semiHidden/>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 w:type="paragraph" w:styleId="ListeParagraf">
    <w:name w:val="List Paragraph"/>
    <w:basedOn w:val="Normal"/>
    <w:uiPriority w:val="34"/>
    <w:qFormat/>
    <w:rsid w:val="00AE457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1221</Words>
  <Characters>6965</Characters>
  <Application>Microsoft Office Word</Application>
  <DocSecurity>0</DocSecurity>
  <Lines>58</Lines>
  <Paragraphs>16</Paragraphs>
  <ScaleCrop>false</ScaleCrop>
  <Company>Cevre ve Sehircilik Bakanligi</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Mustafa Özcan</cp:lastModifiedBy>
  <cp:revision>9</cp:revision>
  <dcterms:created xsi:type="dcterms:W3CDTF">2023-06-07T07:47:00Z</dcterms:created>
  <dcterms:modified xsi:type="dcterms:W3CDTF">2024-04-02T05:50:00Z</dcterms:modified>
</cp:coreProperties>
</file>