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4" w:rsidRDefault="00AC59CE">
      <w:r>
        <w:t xml:space="preserve">     </w:t>
      </w:r>
      <w:proofErr w:type="gramStart"/>
      <w:r>
        <w:t>……………………………………………………</w:t>
      </w:r>
      <w:proofErr w:type="gramEnd"/>
      <w:r w:rsidR="00722B74">
        <w:t>MÜDÜRLÜĞÜ SIFIR ATIK YÖNETİM SİSTEMİ</w:t>
      </w:r>
    </w:p>
    <w:p w:rsidR="007D3106" w:rsidRDefault="0050404D" w:rsidP="0050404D">
      <w:pPr>
        <w:jc w:val="both"/>
      </w:pPr>
      <w:r>
        <w:t>Sıfır Atık Yönetim Sistemi kurulmasının amacı öncelikle israfın önlenmesi, doğal kaynakların tüketilmesinin sınırlandırılması</w:t>
      </w:r>
      <w:r w:rsidR="007D3106">
        <w:t xml:space="preserve"> amacıyla oluşan geri dönüşebilen atıkların tekrar kullanılmasını sağlamak için ayrı toplanması ve geri kazanılmak üzere lisanslı tesislere gönderilmesidir. </w:t>
      </w:r>
    </w:p>
    <w:p w:rsidR="007D3106" w:rsidRDefault="007D3106" w:rsidP="0050404D">
      <w:pPr>
        <w:jc w:val="both"/>
      </w:pPr>
      <w:r>
        <w:t>Sıfır Atık Yönetimi Kapsamında Hangi atıkları ayrı toplamalıyız?</w:t>
      </w:r>
    </w:p>
    <w:p w:rsidR="007D3106" w:rsidRDefault="007D3106" w:rsidP="0050404D">
      <w:pPr>
        <w:jc w:val="both"/>
      </w:pPr>
      <w:r w:rsidRPr="007D3106">
        <w:rPr>
          <w:u w:val="single"/>
        </w:rPr>
        <w:t>Tehlikesiz türdeki geri dönüşebilen</w:t>
      </w:r>
      <w:r>
        <w:t xml:space="preserve"> “Atık </w:t>
      </w:r>
      <w:proofErr w:type="gramStart"/>
      <w:r>
        <w:t>Kağıt</w:t>
      </w:r>
      <w:proofErr w:type="gramEnd"/>
      <w:r>
        <w:t>”, “Atık Plastik”, “Atık Cam”, “Atık Metal”, “</w:t>
      </w:r>
      <w:proofErr w:type="spellStart"/>
      <w:r>
        <w:t>Komposit</w:t>
      </w:r>
      <w:proofErr w:type="spellEnd"/>
      <w:r>
        <w:t xml:space="preserve"> atık”  vb. </w:t>
      </w:r>
    </w:p>
    <w:p w:rsidR="007D3106" w:rsidRDefault="007D3106" w:rsidP="0050404D">
      <w:pPr>
        <w:jc w:val="both"/>
      </w:pPr>
      <w:r w:rsidRPr="007D3106">
        <w:rPr>
          <w:u w:val="single"/>
        </w:rPr>
        <w:t>Tehlikesiz türdeki geri dönüşmeyen</w:t>
      </w:r>
      <w:r>
        <w:t xml:space="preserve"> “Diğer Atıklar” “Organik Atıklar”</w:t>
      </w:r>
    </w:p>
    <w:p w:rsidR="0050404D" w:rsidRPr="007D3106" w:rsidRDefault="007D3106" w:rsidP="0050404D">
      <w:pPr>
        <w:jc w:val="both"/>
        <w:rPr>
          <w:u w:val="single"/>
        </w:rPr>
      </w:pPr>
      <w:r w:rsidRPr="007D3106">
        <w:rPr>
          <w:u w:val="single"/>
        </w:rPr>
        <w:t>Tehlikeli türdeki geri dönüşebilen</w:t>
      </w:r>
      <w:r>
        <w:rPr>
          <w:u w:val="single"/>
        </w:rPr>
        <w:t xml:space="preserve"> </w:t>
      </w:r>
      <w:r>
        <w:t xml:space="preserve">“Atık Pil”, “Kartuş-Toner”, “Aydınlatma Ekipmanı”, “Atık Elektrikli Elektronik Eşyalar”, “Tehlikeli Atık”, “Bitkisel Atık Yağ” </w:t>
      </w:r>
      <w:r w:rsidRPr="007D3106">
        <w:rPr>
          <w:u w:val="single"/>
        </w:rPr>
        <w:t xml:space="preserve">  </w:t>
      </w:r>
      <w:r w:rsidR="0050404D" w:rsidRPr="007D3106">
        <w:rPr>
          <w:u w:val="single"/>
        </w:rPr>
        <w:t xml:space="preserve"> </w:t>
      </w:r>
    </w:p>
    <w:p w:rsidR="0050404D" w:rsidRDefault="0050404D" w:rsidP="0050404D">
      <w:pPr>
        <w:jc w:val="both"/>
      </w:pPr>
    </w:p>
    <w:p w:rsidR="00E16252" w:rsidRPr="006C5D0B" w:rsidRDefault="0050404D" w:rsidP="0050404D">
      <w:pPr>
        <w:jc w:val="both"/>
        <w:rPr>
          <w:i/>
        </w:rPr>
      </w:pPr>
      <w:r w:rsidRPr="006C5D0B">
        <w:rPr>
          <w:i/>
        </w:rPr>
        <w:t>1-</w:t>
      </w:r>
      <w:r w:rsidR="00E16252" w:rsidRPr="006C5D0B">
        <w:rPr>
          <w:i/>
        </w:rPr>
        <w:t xml:space="preserve">ÇALIŞMA EKİBİNİN KURULMASI </w:t>
      </w:r>
    </w:p>
    <w:p w:rsidR="00AC59CE" w:rsidRDefault="00AC59CE" w:rsidP="0050404D">
      <w:pPr>
        <w:pStyle w:val="ListeParagraf"/>
        <w:jc w:val="both"/>
      </w:pPr>
      <w:r>
        <w:t xml:space="preserve">Sıfır Atık Yönetim Sistemi için çalışma ekibi olarak; </w:t>
      </w:r>
    </w:p>
    <w:p w:rsidR="00AC59CE" w:rsidRDefault="00AC59CE" w:rsidP="0050404D">
      <w:pPr>
        <w:pStyle w:val="ListeParagraf"/>
        <w:numPr>
          <w:ilvl w:val="0"/>
          <w:numId w:val="1"/>
        </w:numPr>
        <w:jc w:val="both"/>
      </w:pPr>
      <w:proofErr w:type="gramStart"/>
      <w:r>
        <w:t>…………………………………………………..</w:t>
      </w:r>
      <w:proofErr w:type="gramEnd"/>
      <w:r>
        <w:t xml:space="preserve"> </w:t>
      </w:r>
    </w:p>
    <w:p w:rsidR="00816DCF" w:rsidRDefault="00816DCF" w:rsidP="0050404D">
      <w:pPr>
        <w:pStyle w:val="ListeParagraf"/>
        <w:numPr>
          <w:ilvl w:val="0"/>
          <w:numId w:val="1"/>
        </w:numPr>
        <w:jc w:val="both"/>
      </w:pPr>
      <w:proofErr w:type="gramStart"/>
      <w:r>
        <w:t>……………………………………………………</w:t>
      </w:r>
      <w:proofErr w:type="gramEnd"/>
      <w:r>
        <w:t xml:space="preserve">                  </w:t>
      </w:r>
      <w:proofErr w:type="gramStart"/>
      <w:r>
        <w:t>seçilmiştir</w:t>
      </w:r>
      <w:proofErr w:type="gramEnd"/>
      <w:r>
        <w:t xml:space="preserve">. </w:t>
      </w:r>
    </w:p>
    <w:p w:rsidR="00E16252" w:rsidRPr="006C5D0B" w:rsidRDefault="0050404D" w:rsidP="0050404D">
      <w:pPr>
        <w:jc w:val="both"/>
        <w:rPr>
          <w:i/>
        </w:rPr>
      </w:pPr>
      <w:r w:rsidRPr="006C5D0B">
        <w:rPr>
          <w:i/>
        </w:rPr>
        <w:t>2-</w:t>
      </w:r>
      <w:r w:rsidR="00E16252" w:rsidRPr="006C5D0B">
        <w:rPr>
          <w:i/>
        </w:rPr>
        <w:t xml:space="preserve">OKUL/KURUM İLE İLGİLİ GENEL BİLGİLER: </w:t>
      </w:r>
    </w:p>
    <w:p w:rsidR="00AC59CE" w:rsidRDefault="00816DCF" w:rsidP="0050404D">
      <w:pPr>
        <w:jc w:val="both"/>
      </w:pPr>
      <w:r>
        <w:t xml:space="preserve">Okulumuzda </w:t>
      </w:r>
      <w:r w:rsidR="00722B74">
        <w:t xml:space="preserve"> </w:t>
      </w:r>
      <w:proofErr w:type="gramStart"/>
      <w:r w:rsidR="00AC59CE">
        <w:t>…….</w:t>
      </w:r>
      <w:proofErr w:type="gramEnd"/>
      <w:r w:rsidR="00722B74">
        <w:t xml:space="preserve"> </w:t>
      </w:r>
      <w:r>
        <w:t xml:space="preserve">adet </w:t>
      </w:r>
      <w:r w:rsidR="00722B74">
        <w:t xml:space="preserve">personel ve </w:t>
      </w:r>
      <w:proofErr w:type="gramStart"/>
      <w:r w:rsidR="00AC59CE">
        <w:t>…………</w:t>
      </w:r>
      <w:proofErr w:type="gramEnd"/>
      <w:r w:rsidR="00722B74">
        <w:t xml:space="preserve"> </w:t>
      </w:r>
      <w:proofErr w:type="gramStart"/>
      <w:r>
        <w:t>adet</w:t>
      </w:r>
      <w:proofErr w:type="gramEnd"/>
      <w:r>
        <w:t xml:space="preserve"> </w:t>
      </w:r>
      <w:r w:rsidR="00722B74">
        <w:t xml:space="preserve">öğrenci bulunmaktadır. </w:t>
      </w:r>
    </w:p>
    <w:p w:rsidR="00E16252" w:rsidRDefault="00E16252" w:rsidP="0050404D">
      <w:pPr>
        <w:jc w:val="both"/>
      </w:pPr>
      <w:r>
        <w:t>Okulu</w:t>
      </w:r>
      <w:r w:rsidR="0050404D">
        <w:t>m</w:t>
      </w:r>
      <w:r>
        <w:t>uzdaki bina sayısı:</w:t>
      </w:r>
    </w:p>
    <w:p w:rsidR="00E16252" w:rsidRDefault="00E16252" w:rsidP="0050404D">
      <w:pPr>
        <w:jc w:val="both"/>
      </w:pPr>
      <w:r>
        <w:t xml:space="preserve">Binalardaki kat sayısı: </w:t>
      </w:r>
    </w:p>
    <w:p w:rsidR="00E16252" w:rsidRDefault="00E16252" w:rsidP="0050404D">
      <w:pPr>
        <w:jc w:val="both"/>
      </w:pPr>
      <w:r>
        <w:t>Bahçe bulunup bulunmadığı:</w:t>
      </w:r>
    </w:p>
    <w:p w:rsidR="00E16252" w:rsidRDefault="00E16252" w:rsidP="0050404D">
      <w:pPr>
        <w:jc w:val="both"/>
      </w:pPr>
      <w:r>
        <w:t>Yemekhane/Kafet</w:t>
      </w:r>
      <w:r w:rsidR="0050404D">
        <w:t>erya/Kantin bulunup bulunmadığı:</w:t>
      </w:r>
    </w:p>
    <w:p w:rsidR="00DC4BA9" w:rsidRPr="006C5D0B" w:rsidRDefault="006C5D0B" w:rsidP="0050404D">
      <w:pPr>
        <w:spacing w:after="0" w:line="240" w:lineRule="auto"/>
        <w:jc w:val="both"/>
        <w:rPr>
          <w:i/>
        </w:rPr>
      </w:pPr>
      <w:r w:rsidRPr="006C5D0B">
        <w:rPr>
          <w:i/>
        </w:rPr>
        <w:t xml:space="preserve">3-ATIK ÖNLEME VE MİNİMİZASYON </w:t>
      </w:r>
    </w:p>
    <w:p w:rsidR="0050404D" w:rsidRDefault="0050404D" w:rsidP="0050404D">
      <w:pPr>
        <w:spacing w:after="0" w:line="240" w:lineRule="auto"/>
        <w:jc w:val="both"/>
      </w:pPr>
    </w:p>
    <w:p w:rsidR="0050404D" w:rsidRDefault="00DC4BA9" w:rsidP="0050404D">
      <w:pPr>
        <w:spacing w:after="0" w:line="240" w:lineRule="auto"/>
        <w:jc w:val="both"/>
      </w:pPr>
      <w:r>
        <w:t xml:space="preserve">Atıkların Oluşumunun ve Miktarının Azaltılması için alınabilecek önlemler aşağıdaki şekilde </w:t>
      </w:r>
      <w:r>
        <w:t>s</w:t>
      </w:r>
      <w:r>
        <w:t>ıralanabilir;</w:t>
      </w:r>
    </w:p>
    <w:p w:rsidR="00DC4BA9" w:rsidRDefault="00DC4BA9" w:rsidP="0050404D">
      <w:pPr>
        <w:spacing w:after="0" w:line="240" w:lineRule="auto"/>
        <w:jc w:val="both"/>
      </w:pPr>
      <w:r>
        <w:t xml:space="preserve"> </w:t>
      </w:r>
      <w:r w:rsidR="00E16252">
        <w:t>*</w:t>
      </w:r>
      <w:r>
        <w:t>Ofis malzemelerinin israf edilmeden kullanılması, ataç, dosya vb. malzemelerin tekrar kullanılması,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>Gerekmedikçe çıktı alınmaması, mümkün olduğunca çift taraflı çıktı alınması,</w:t>
      </w:r>
    </w:p>
    <w:p w:rsidR="00DC4BA9" w:rsidRDefault="00E16252" w:rsidP="0050404D">
      <w:pPr>
        <w:spacing w:after="0" w:line="240" w:lineRule="auto"/>
        <w:jc w:val="both"/>
      </w:pPr>
      <w:r>
        <w:t xml:space="preserve">* </w:t>
      </w:r>
      <w:r w:rsidR="00DC4BA9">
        <w:t xml:space="preserve">Müsvedde </w:t>
      </w:r>
      <w:proofErr w:type="gramStart"/>
      <w:r w:rsidR="00DC4BA9">
        <w:t>kağıtların</w:t>
      </w:r>
      <w:proofErr w:type="gramEnd"/>
      <w:r w:rsidR="00DC4BA9">
        <w:t xml:space="preserve"> not kağıdı olarak kullanılması,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proofErr w:type="gramStart"/>
      <w:r w:rsidR="00DC4BA9">
        <w:t>Kağıt</w:t>
      </w:r>
      <w:proofErr w:type="gramEnd"/>
      <w:r w:rsidR="00DC4BA9">
        <w:t>, metal, cam, plastik vb. atıkların depolanırken ve taşınması esnasında daha az yer kaplaması için sıkıştırılarak atılması,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>Yazıcıların çift taraflı basmak için ayarlanması,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>İletişimlerde yazılı baskı yerine mail yolunun tercih edilmesi,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>Bilgi notu, yazışmalarda plastik dosya kullanımı yerine ataş, zımba kullanılması,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 xml:space="preserve">Tek kullanımlık havlu </w:t>
      </w:r>
      <w:proofErr w:type="gramStart"/>
      <w:r w:rsidR="00DC4BA9">
        <w:t>kağıtlar</w:t>
      </w:r>
      <w:proofErr w:type="gramEnd"/>
      <w:r w:rsidR="00DC4BA9">
        <w:t xml:space="preserve"> yerine yıkanabilir bezlerin tercih edilmesi,</w:t>
      </w:r>
    </w:p>
    <w:p w:rsidR="00DC4BA9" w:rsidRDefault="00DC4BA9" w:rsidP="0050404D">
      <w:pPr>
        <w:spacing w:after="0" w:line="240" w:lineRule="auto"/>
        <w:jc w:val="both"/>
      </w:pPr>
      <w:r>
        <w:t xml:space="preserve"> </w:t>
      </w:r>
      <w:r w:rsidR="00E16252">
        <w:t>*</w:t>
      </w:r>
      <w:r>
        <w:t>Temizlik malzemelerinin daha büyük ambalajlarla temin edilmesi, malzemenin daha az miktarlarda kullanılmasının özendirilmesi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>Su kullanımında dikkatli davranılması, muslukların açık bırakılmaması, bozuk muslukların bildirilmesi</w:t>
      </w:r>
    </w:p>
    <w:p w:rsidR="00DC4BA9" w:rsidRDefault="00E16252" w:rsidP="0050404D">
      <w:pPr>
        <w:spacing w:after="0" w:line="240" w:lineRule="auto"/>
        <w:jc w:val="both"/>
      </w:pPr>
      <w:r>
        <w:lastRenderedPageBreak/>
        <w:t>*</w:t>
      </w:r>
      <w:r w:rsidR="00DC4BA9">
        <w:t>Elektrik kullanımında dikkatli davranılması,</w:t>
      </w:r>
    </w:p>
    <w:p w:rsidR="00DC4BA9" w:rsidRDefault="00E16252" w:rsidP="0050404D">
      <w:pPr>
        <w:spacing w:after="0" w:line="240" w:lineRule="auto"/>
        <w:jc w:val="both"/>
      </w:pPr>
      <w:r>
        <w:t>*</w:t>
      </w:r>
      <w:r w:rsidR="00DC4BA9">
        <w:t xml:space="preserve">Tek kullanımlık tabak, bardak ve çatalların yerine tekrar </w:t>
      </w:r>
      <w:r w:rsidR="00DC4BA9">
        <w:t xml:space="preserve">kullanılabilen alternatiflerinin kullanılması </w:t>
      </w:r>
    </w:p>
    <w:p w:rsidR="0050404D" w:rsidRDefault="00DC4BA9" w:rsidP="0050404D">
      <w:pPr>
        <w:spacing w:after="0" w:line="240" w:lineRule="auto"/>
        <w:jc w:val="both"/>
      </w:pPr>
      <w:r>
        <w:t xml:space="preserve">    </w:t>
      </w:r>
    </w:p>
    <w:p w:rsidR="00DC4BA9" w:rsidRDefault="00DC4BA9" w:rsidP="0050404D">
      <w:pPr>
        <w:spacing w:after="0" w:line="240" w:lineRule="auto"/>
        <w:jc w:val="both"/>
      </w:pPr>
      <w:r>
        <w:t xml:space="preserve">   (BU ÖRNEKLER OKULUNUZ KOŞULLARINA UYGUN OLARAK DÜZENLENEBİLİR) </w:t>
      </w:r>
    </w:p>
    <w:p w:rsidR="00DC4BA9" w:rsidRDefault="00DC4BA9" w:rsidP="0050404D">
      <w:pPr>
        <w:spacing w:after="0" w:line="240" w:lineRule="auto"/>
        <w:jc w:val="both"/>
      </w:pPr>
    </w:p>
    <w:p w:rsidR="00E16252" w:rsidRPr="006C5D0B" w:rsidRDefault="0050404D" w:rsidP="0050404D">
      <w:pPr>
        <w:jc w:val="both"/>
        <w:rPr>
          <w:i/>
        </w:rPr>
      </w:pPr>
      <w:r w:rsidRPr="006C5D0B">
        <w:rPr>
          <w:i/>
        </w:rPr>
        <w:t>4-</w:t>
      </w:r>
      <w:r w:rsidR="00E16252" w:rsidRPr="006C5D0B">
        <w:rPr>
          <w:i/>
        </w:rPr>
        <w:t>EKİPMAN YERLEŞİMİ:</w:t>
      </w:r>
    </w:p>
    <w:p w:rsidR="0050404D" w:rsidRPr="0050404D" w:rsidRDefault="0050404D" w:rsidP="0050404D">
      <w:pPr>
        <w:jc w:val="both"/>
        <w:rPr>
          <w:u w:val="single"/>
        </w:rPr>
      </w:pPr>
      <w:r w:rsidRPr="0050404D">
        <w:rPr>
          <w:u w:val="single"/>
        </w:rPr>
        <w:t xml:space="preserve">İÇ </w:t>
      </w:r>
      <w:proofErr w:type="gramStart"/>
      <w:r w:rsidRPr="0050404D">
        <w:rPr>
          <w:u w:val="single"/>
        </w:rPr>
        <w:t>MEKAN</w:t>
      </w:r>
      <w:proofErr w:type="gramEnd"/>
      <w:r w:rsidRPr="0050404D">
        <w:rPr>
          <w:u w:val="single"/>
        </w:rPr>
        <w:t xml:space="preserve"> BİRİKTİRME EKİPMANLARI: </w:t>
      </w:r>
      <w:r w:rsidR="007D3106">
        <w:rPr>
          <w:u w:val="single"/>
        </w:rPr>
        <w:t>(EN AZ İKİLİ (“KARIŞIK ATIKLAR” VE “GERİ DÖNÜŞMEYEN ATIKLAR”</w:t>
      </w:r>
      <w:r w:rsidR="006C5D0B">
        <w:rPr>
          <w:u w:val="single"/>
        </w:rPr>
        <w:t>)</w:t>
      </w:r>
      <w:r w:rsidR="007D3106">
        <w:rPr>
          <w:u w:val="single"/>
        </w:rPr>
        <w:t xml:space="preserve"> </w:t>
      </w:r>
    </w:p>
    <w:p w:rsidR="0042773C" w:rsidRDefault="00816DCF" w:rsidP="0050404D">
      <w:pPr>
        <w:jc w:val="both"/>
      </w:pPr>
      <w:r>
        <w:t xml:space="preserve">Okulumuz </w:t>
      </w:r>
      <w:proofErr w:type="gramStart"/>
      <w:r>
        <w:t>……</w:t>
      </w:r>
      <w:proofErr w:type="gramEnd"/>
      <w:r>
        <w:t xml:space="preserve">adet binadan oluşmaktadır.  </w:t>
      </w:r>
      <w:r w:rsidR="00722B74">
        <w:t xml:space="preserve">Binamız Bodrum kat, giriş kat, </w:t>
      </w:r>
      <w:proofErr w:type="gramStart"/>
      <w:r w:rsidR="0010243D">
        <w:t>…..</w:t>
      </w:r>
      <w:proofErr w:type="gramEnd"/>
      <w:r w:rsidR="00722B74">
        <w:t>kat,</w:t>
      </w:r>
      <w:r w:rsidR="0010243D">
        <w:t>….</w:t>
      </w:r>
      <w:r w:rsidR="00722B74">
        <w:t xml:space="preserve"> </w:t>
      </w:r>
      <w:r w:rsidR="0010243D">
        <w:t>k</w:t>
      </w:r>
      <w:r w:rsidR="00722B74">
        <w:t xml:space="preserve">at </w:t>
      </w:r>
      <w:proofErr w:type="gramStart"/>
      <w:r w:rsidR="00722B74">
        <w:t xml:space="preserve">ve </w:t>
      </w:r>
      <w:r w:rsidR="0010243D">
        <w:t>…</w:t>
      </w:r>
      <w:proofErr w:type="gramEnd"/>
      <w:r w:rsidR="00722B74">
        <w:t xml:space="preserve"> kat olmak üzere </w:t>
      </w:r>
      <w:proofErr w:type="gramStart"/>
      <w:r w:rsidR="0010243D">
        <w:t>……</w:t>
      </w:r>
      <w:proofErr w:type="gramEnd"/>
      <w:r w:rsidR="00722B74">
        <w:t xml:space="preserve"> </w:t>
      </w:r>
      <w:proofErr w:type="gramStart"/>
      <w:r w:rsidR="00722B74">
        <w:t>kattan</w:t>
      </w:r>
      <w:proofErr w:type="gramEnd"/>
      <w:r w:rsidR="00722B74">
        <w:t xml:space="preserve"> oluşmaktadır. Giriş </w:t>
      </w:r>
      <w:proofErr w:type="gramStart"/>
      <w:r w:rsidR="00722B74">
        <w:t xml:space="preserve">katta </w:t>
      </w:r>
      <w:r w:rsidR="00492FA2">
        <w:t>…</w:t>
      </w:r>
      <w:proofErr w:type="gramEnd"/>
      <w:r w:rsidR="00722B74">
        <w:t xml:space="preserve"> oda ve </w:t>
      </w:r>
      <w:proofErr w:type="gramStart"/>
      <w:r w:rsidR="00492FA2">
        <w:t>…..</w:t>
      </w:r>
      <w:proofErr w:type="gramEnd"/>
      <w:r w:rsidR="00722B74">
        <w:t xml:space="preserve"> sınıf bulunmaktadır. Bu alanlarda Öğretmen ve öğrenci sayısı değerlendir</w:t>
      </w:r>
      <w:r w:rsidR="00492FA2">
        <w:t xml:space="preserve">ilince </w:t>
      </w:r>
      <w:proofErr w:type="gramStart"/>
      <w:r w:rsidR="00492FA2">
        <w:t>…..</w:t>
      </w:r>
      <w:proofErr w:type="gramEnd"/>
      <w:r w:rsidR="00722B74">
        <w:t xml:space="preserve"> </w:t>
      </w:r>
      <w:proofErr w:type="gramStart"/>
      <w:r w:rsidR="00722B74">
        <w:t>adet</w:t>
      </w:r>
      <w:proofErr w:type="gramEnd"/>
      <w:r w:rsidR="00722B74">
        <w:t xml:space="preserve"> üçlü sistem (Atık kağıt, karışık</w:t>
      </w:r>
      <w:r w:rsidR="00492FA2">
        <w:t xml:space="preserve"> atık</w:t>
      </w:r>
      <w:r w:rsidR="00722B74">
        <w:t>,</w:t>
      </w:r>
      <w:r w:rsidR="00492FA2">
        <w:t xml:space="preserve"> geri dönüşmeyen(</w:t>
      </w:r>
      <w:r w:rsidR="00722B74">
        <w:t xml:space="preserve"> diğer</w:t>
      </w:r>
      <w:r w:rsidR="00492FA2">
        <w:t xml:space="preserve"> atık)</w:t>
      </w:r>
      <w:r w:rsidR="00722B74">
        <w:t xml:space="preserve"> )</w:t>
      </w:r>
      <w:r w:rsidR="00492FA2">
        <w:t xml:space="preserve"> kurulması</w:t>
      </w:r>
      <w:r w:rsidR="00722B74">
        <w:t xml:space="preserve"> uygun görülmüş ve etiketlendirme yapılarak uygun yere yerleştirilmiştir.</w:t>
      </w:r>
      <w:r w:rsidR="0050404D">
        <w:t xml:space="preserve"> (HER 50 ÖĞRENCİYE 1 ÜÇLÜ EKİPMAN YETERLİDİR)</w:t>
      </w:r>
    </w:p>
    <w:p w:rsidR="00AC59CE" w:rsidRDefault="00492FA2" w:rsidP="0050404D">
      <w:pPr>
        <w:jc w:val="both"/>
      </w:pPr>
      <w:r>
        <w:t xml:space="preserve"> (HER KATA AİT FOTOĞRAFLAR )</w:t>
      </w:r>
    </w:p>
    <w:p w:rsidR="0050404D" w:rsidRPr="0050404D" w:rsidRDefault="0050404D" w:rsidP="0050404D">
      <w:pPr>
        <w:jc w:val="both"/>
        <w:rPr>
          <w:u w:val="single"/>
        </w:rPr>
      </w:pPr>
      <w:r>
        <w:t xml:space="preserve"> </w:t>
      </w:r>
      <w:r w:rsidRPr="0050404D">
        <w:rPr>
          <w:u w:val="single"/>
        </w:rPr>
        <w:t xml:space="preserve">DIŞ </w:t>
      </w:r>
      <w:proofErr w:type="gramStart"/>
      <w:r w:rsidRPr="0050404D">
        <w:rPr>
          <w:u w:val="single"/>
        </w:rPr>
        <w:t>MEKAN</w:t>
      </w:r>
      <w:proofErr w:type="gramEnd"/>
      <w:r w:rsidRPr="0050404D">
        <w:rPr>
          <w:u w:val="single"/>
        </w:rPr>
        <w:t xml:space="preserve"> BİRİKTİRME EKİPMANLARI:</w:t>
      </w:r>
      <w:r w:rsidR="006C5D0B">
        <w:rPr>
          <w:u w:val="single"/>
        </w:rPr>
        <w:t xml:space="preserve"> </w:t>
      </w:r>
      <w:r w:rsidR="006C5D0B">
        <w:rPr>
          <w:u w:val="single"/>
        </w:rPr>
        <w:t>EN AZ İKİLİ (“KARIŞIK ATIKLAR” VE “GERİ DÖNÜŞMEYEN ATIKLAR</w:t>
      </w:r>
      <w:r w:rsidR="006C5D0B">
        <w:rPr>
          <w:u w:val="single"/>
        </w:rPr>
        <w:t>)</w:t>
      </w:r>
    </w:p>
    <w:p w:rsidR="0050404D" w:rsidRDefault="0050404D" w:rsidP="0050404D">
      <w:pPr>
        <w:jc w:val="both"/>
      </w:pPr>
      <w:r>
        <w:t xml:space="preserve">Okulunuzun bahçesi bulunması halinde öğrencilerin yoğun olarak bulundukları yerlere dış </w:t>
      </w:r>
      <w:proofErr w:type="gramStart"/>
      <w:r>
        <w:t>mekan</w:t>
      </w:r>
      <w:proofErr w:type="gramEnd"/>
      <w:r>
        <w:t xml:space="preserve"> koşullarına uygun şekilde atık toplama ekipmanı bulundurulması gereklidir. </w:t>
      </w:r>
    </w:p>
    <w:p w:rsidR="00DC4BA9" w:rsidRDefault="0050404D" w:rsidP="0050404D">
      <w:pPr>
        <w:jc w:val="both"/>
      </w:pPr>
      <w:r>
        <w:t>(FOTOĞRAF EKLENMELİDİR)</w:t>
      </w:r>
    </w:p>
    <w:p w:rsidR="0050404D" w:rsidRDefault="0050404D" w:rsidP="0050404D">
      <w:pPr>
        <w:jc w:val="both"/>
        <w:rPr>
          <w:u w:val="single"/>
        </w:rPr>
      </w:pPr>
      <w:r w:rsidRPr="0050404D">
        <w:rPr>
          <w:u w:val="single"/>
        </w:rPr>
        <w:t>DİĞER ATIKLAR İÇİN BİRİKTİRME EKİPMANI</w:t>
      </w:r>
    </w:p>
    <w:p w:rsidR="006C5D0B" w:rsidRDefault="0050404D" w:rsidP="006C5D0B">
      <w:pPr>
        <w:jc w:val="both"/>
      </w:pPr>
      <w:r>
        <w:t>Okulunuzda geri kazanılabilir tehlike</w:t>
      </w:r>
      <w:r w:rsidR="006C5D0B">
        <w:t xml:space="preserve">li </w:t>
      </w:r>
      <w:r>
        <w:t>atıkla</w:t>
      </w:r>
      <w:r w:rsidR="006C5D0B">
        <w:t>rdan “</w:t>
      </w:r>
      <w:r w:rsidR="006C5D0B">
        <w:t xml:space="preserve">Atık Pil”, “Kartuş-Toner”, “Aydınlatma Ekipmanı”, “Atık Elektrikli Elektronik Eşyalar”, “Tehlikeli Atık”, “Bitkisel Atık Yağ” </w:t>
      </w:r>
      <w:r w:rsidR="006C5D0B">
        <w:t xml:space="preserve"> ayrı biriktirilmelidir. </w:t>
      </w:r>
    </w:p>
    <w:p w:rsidR="006C5D0B" w:rsidRDefault="006C5D0B" w:rsidP="006C5D0B">
      <w:pPr>
        <w:jc w:val="both"/>
      </w:pPr>
      <w:r>
        <w:t xml:space="preserve">ANCAK “Atık Pil” için okulun içine </w:t>
      </w:r>
      <w:proofErr w:type="gramStart"/>
      <w:r>
        <w:t>ekipman</w:t>
      </w:r>
      <w:proofErr w:type="gramEnd"/>
      <w:r>
        <w:t xml:space="preserve"> yerleştirilmelidir.</w:t>
      </w:r>
    </w:p>
    <w:p w:rsidR="006C5D0B" w:rsidRDefault="006C5D0B" w:rsidP="006C5D0B">
      <w:pPr>
        <w:jc w:val="both"/>
        <w:rPr>
          <w:u w:val="single"/>
        </w:rPr>
      </w:pPr>
      <w:r>
        <w:t xml:space="preserve">“Kartuş-Toner”, “Aydınlatma Ekipmanı”, “Atık Elektrikli Elektronik Eşyalar”, “Tehlikeli Atık”, “Bitkisel Atık Yağ”  </w:t>
      </w:r>
      <w:r>
        <w:t xml:space="preserve">için Atık Geçici Depolama Alanına toplama </w:t>
      </w:r>
      <w:proofErr w:type="gramStart"/>
      <w:r>
        <w:t>ekipmanı</w:t>
      </w:r>
      <w:proofErr w:type="gramEnd"/>
      <w:r>
        <w:t xml:space="preserve"> konulması yeterlidir. </w:t>
      </w:r>
      <w:r w:rsidRPr="007D3106">
        <w:rPr>
          <w:u w:val="single"/>
        </w:rPr>
        <w:t xml:space="preserve">   </w:t>
      </w:r>
    </w:p>
    <w:p w:rsidR="006C5D0B" w:rsidRPr="006C5D0B" w:rsidRDefault="006C5D0B" w:rsidP="006C5D0B">
      <w:pPr>
        <w:jc w:val="both"/>
        <w:rPr>
          <w:i/>
        </w:rPr>
      </w:pPr>
      <w:r w:rsidRPr="006C5D0B">
        <w:rPr>
          <w:i/>
        </w:rPr>
        <w:t>5- GEÇİCİ DEPOLAMA ALANI:</w:t>
      </w:r>
    </w:p>
    <w:p w:rsidR="006C5D0B" w:rsidRDefault="006C5D0B" w:rsidP="006C5D0B">
      <w:pPr>
        <w:jc w:val="both"/>
      </w:pPr>
      <w:r>
        <w:t xml:space="preserve">Okulumuzda oluşan atıkların geri kazanım tesislerine sevk edilinceye kadar Geçici Atık Depolama Alanında biriktirilmesi gerekmektedir. </w:t>
      </w:r>
    </w:p>
    <w:p w:rsidR="006C5D0B" w:rsidRDefault="006C5D0B" w:rsidP="006C5D0B">
      <w:pPr>
        <w:jc w:val="both"/>
      </w:pPr>
      <w:r>
        <w:t xml:space="preserve">Geçici Depolama Alanı yağıştan korunaklı, beton zemin üzerinde, kullanıcı personel harici girişin yasak olacak şekilde planlanmalıdır. </w:t>
      </w:r>
    </w:p>
    <w:p w:rsidR="006C5D0B" w:rsidRDefault="006C5D0B" w:rsidP="006C5D0B">
      <w:pPr>
        <w:jc w:val="both"/>
      </w:pPr>
      <w:r>
        <w:t xml:space="preserve">Okulumuzda atıklar ne şekilde toplanıyorsa atık alanı da ona göre </w:t>
      </w:r>
      <w:proofErr w:type="gramStart"/>
      <w:r>
        <w:t>dizayn edilir</w:t>
      </w:r>
      <w:proofErr w:type="gramEnd"/>
      <w:r>
        <w:t>.</w:t>
      </w:r>
    </w:p>
    <w:p w:rsidR="006C5D0B" w:rsidRDefault="006C5D0B" w:rsidP="006C5D0B">
      <w:pPr>
        <w:jc w:val="both"/>
      </w:pPr>
      <w:r>
        <w:t xml:space="preserve">Örneğin; okul içinde atıklar “Karışık Atık”, “Atık Kağıt” ve “Geri Dönüşmeyen Atık (Diğer Atık)” şeklinde toplanıyorsa Geçici Depolama Alanına </w:t>
      </w:r>
      <w:r>
        <w:t>“Karışık Atık”, “Atık Kağıt”</w:t>
      </w:r>
      <w:r>
        <w:t xml:space="preserve"> biriktirme ekipmanı konur Diğer Atık Belediye sistemine verildiği için bir </w:t>
      </w:r>
      <w:proofErr w:type="gramStart"/>
      <w:r>
        <w:t>ekipman</w:t>
      </w:r>
      <w:proofErr w:type="gramEnd"/>
      <w:r>
        <w:t xml:space="preserve"> ayrılmasına gerek yoktur.</w:t>
      </w:r>
    </w:p>
    <w:p w:rsidR="006C5D0B" w:rsidRDefault="006C5D0B" w:rsidP="006C5D0B">
      <w:pPr>
        <w:jc w:val="both"/>
        <w:rPr>
          <w:u w:val="single"/>
        </w:rPr>
      </w:pPr>
      <w:r>
        <w:lastRenderedPageBreak/>
        <w:t xml:space="preserve">Bunların yanında </w:t>
      </w:r>
      <w:r>
        <w:t xml:space="preserve">“Kartuş-Toner”, “Aydınlatma Ekipmanı”, “Atık Elektrikli Elektronik Eşyalar”, “Tehlikeli Atık”, “Bitkisel Atık Yağ”  için Atık Geçici Depolama Alanına toplama </w:t>
      </w:r>
      <w:proofErr w:type="gramStart"/>
      <w:r>
        <w:t>ekipmanı</w:t>
      </w:r>
      <w:proofErr w:type="gramEnd"/>
      <w:r>
        <w:t xml:space="preserve"> </w:t>
      </w:r>
      <w:r>
        <w:t xml:space="preserve">konulması gereklidir. </w:t>
      </w:r>
    </w:p>
    <w:p w:rsidR="006C5D0B" w:rsidRPr="006C5D0B" w:rsidRDefault="009D40AB" w:rsidP="006C5D0B">
      <w:pPr>
        <w:jc w:val="both"/>
      </w:pPr>
      <w:r>
        <w:t>YUKARIDA BELİRTİLEN ATIKLAR DIŞINDA ATIKLAR OLUŞUYORSA REHBER DOKÜMAN İNCELENEREK YÖNETİM PLANINA EKLENEBİLİR</w:t>
      </w:r>
    </w:p>
    <w:p w:rsidR="006C5D0B" w:rsidRDefault="009D40AB" w:rsidP="006C5D0B">
      <w:pPr>
        <w:jc w:val="both"/>
        <w:rPr>
          <w:i/>
        </w:rPr>
      </w:pPr>
      <w:r w:rsidRPr="009D40AB">
        <w:rPr>
          <w:i/>
        </w:rPr>
        <w:t>6- ATIKLARIN GÖNDERİLECEĞİ YERLERİN BELİRLENMESİ</w:t>
      </w:r>
    </w:p>
    <w:p w:rsidR="009D40AB" w:rsidRPr="004B0A79" w:rsidRDefault="004B0A79" w:rsidP="006C5D0B">
      <w:pPr>
        <w:jc w:val="both"/>
      </w:pPr>
      <w:r w:rsidRPr="004B0A79">
        <w:t>Atık</w:t>
      </w:r>
      <w:r>
        <w:t>l</w:t>
      </w:r>
      <w:r w:rsidRPr="004B0A79">
        <w:t>a</w:t>
      </w:r>
      <w:r>
        <w:t xml:space="preserve">r türlerine uygun olarak geri kazanılabileceği tesislere gönderilmelidir. Bu konudaki ayrıntılar için Rehber Doküman incelenebilir. </w:t>
      </w:r>
      <w:bookmarkStart w:id="0" w:name="_GoBack"/>
      <w:bookmarkEnd w:id="0"/>
    </w:p>
    <w:p w:rsidR="0050404D" w:rsidRPr="004B0A79" w:rsidRDefault="0050404D" w:rsidP="0050404D">
      <w:pPr>
        <w:jc w:val="both"/>
      </w:pPr>
    </w:p>
    <w:sectPr w:rsidR="0050404D" w:rsidRPr="004B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FAB"/>
    <w:multiLevelType w:val="hybridMultilevel"/>
    <w:tmpl w:val="0F7E905E"/>
    <w:lvl w:ilvl="0" w:tplc="2E54BA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676D"/>
    <w:multiLevelType w:val="hybridMultilevel"/>
    <w:tmpl w:val="B064A30C"/>
    <w:lvl w:ilvl="0" w:tplc="9DA67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4D"/>
    <w:rsid w:val="000E7DC0"/>
    <w:rsid w:val="0010243D"/>
    <w:rsid w:val="0042773C"/>
    <w:rsid w:val="00492FA2"/>
    <w:rsid w:val="004B0A79"/>
    <w:rsid w:val="0050404D"/>
    <w:rsid w:val="006C5D0B"/>
    <w:rsid w:val="00722B74"/>
    <w:rsid w:val="007D3106"/>
    <w:rsid w:val="00816DCF"/>
    <w:rsid w:val="009D40AB"/>
    <w:rsid w:val="00AC59CE"/>
    <w:rsid w:val="00C313E1"/>
    <w:rsid w:val="00D9564D"/>
    <w:rsid w:val="00DC4BA9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info-bilgisayar</dc:creator>
  <cp:keywords/>
  <dc:description/>
  <cp:lastModifiedBy>info-bilgisayar</cp:lastModifiedBy>
  <cp:revision>6</cp:revision>
  <dcterms:created xsi:type="dcterms:W3CDTF">2022-06-23T17:43:00Z</dcterms:created>
  <dcterms:modified xsi:type="dcterms:W3CDTF">2022-06-27T17:35:00Z</dcterms:modified>
</cp:coreProperties>
</file>