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105" w14:textId="77777777" w:rsidR="00094C60" w:rsidRPr="00094C60" w:rsidRDefault="00094C60" w:rsidP="00094C60">
      <w:pPr>
        <w:shd w:val="clear" w:color="auto" w:fill="F5F5F5"/>
        <w:spacing w:after="0" w:line="240" w:lineRule="auto"/>
        <w:jc w:val="center"/>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ÇEVRE VE ŞEHİRCİLİK İL MÜDÜRLÜĞÜ EK HİZMET BİNASI (İZMİR CAD NO:35) ANA PANO ODASI YENİLENMESİ, BİNA DIŞ CEPHESİNE HAVALANDIRMA PENCERESİ AÇILMASI VE GENEL ONARIM</w:t>
      </w:r>
    </w:p>
    <w:p w14:paraId="67732EDC"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r w:rsidRPr="00094C60">
        <w:rPr>
          <w:rFonts w:ascii="Helvetica" w:eastAsia="Times New Roman" w:hAnsi="Helvetica" w:cs="Helvetica"/>
          <w:b/>
          <w:bCs/>
          <w:color w:val="555555"/>
          <w:sz w:val="20"/>
          <w:szCs w:val="20"/>
          <w:u w:val="single"/>
          <w:shd w:val="clear" w:color="auto" w:fill="F5F5F5"/>
          <w:lang w:eastAsia="tr-TR"/>
        </w:rPr>
        <w:t>ANKARA ÇEVRE VE ŞEHİRCİLİK İL MÜDÜRLÜĞÜ</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0062A8"/>
          <w:sz w:val="20"/>
          <w:szCs w:val="20"/>
          <w:shd w:val="clear" w:color="auto" w:fill="F5F5F5"/>
          <w:lang w:eastAsia="tr-TR"/>
        </w:rPr>
        <w:t xml:space="preserve">Çevre ve Şehircilik İl Müdürlüğü Ek Hizmet Binası (İzmir </w:t>
      </w:r>
      <w:proofErr w:type="spellStart"/>
      <w:r w:rsidRPr="00094C60">
        <w:rPr>
          <w:rFonts w:ascii="Helvetica" w:eastAsia="Times New Roman" w:hAnsi="Helvetica" w:cs="Helvetica"/>
          <w:b/>
          <w:bCs/>
          <w:color w:val="0062A8"/>
          <w:sz w:val="20"/>
          <w:szCs w:val="20"/>
          <w:shd w:val="clear" w:color="auto" w:fill="F5F5F5"/>
          <w:lang w:eastAsia="tr-TR"/>
        </w:rPr>
        <w:t>Cad</w:t>
      </w:r>
      <w:proofErr w:type="spellEnd"/>
      <w:r w:rsidRPr="00094C60">
        <w:rPr>
          <w:rFonts w:ascii="Helvetica" w:eastAsia="Times New Roman" w:hAnsi="Helvetica" w:cs="Helvetica"/>
          <w:b/>
          <w:bCs/>
          <w:color w:val="0062A8"/>
          <w:sz w:val="20"/>
          <w:szCs w:val="20"/>
          <w:shd w:val="clear" w:color="auto" w:fill="F5F5F5"/>
          <w:lang w:eastAsia="tr-TR"/>
        </w:rPr>
        <w:t xml:space="preserve"> No:35) Ana Pano Odası Yenilenmesi, Bina Dış Cephesine Havalandırma Penceresi Açılması ve Genel Onarım</w:t>
      </w:r>
      <w:r w:rsidRPr="00094C60">
        <w:rPr>
          <w:rFonts w:ascii="Helvetica" w:eastAsia="Times New Roman" w:hAnsi="Helvetica" w:cs="Helvetica"/>
          <w:color w:val="555555"/>
          <w:sz w:val="20"/>
          <w:szCs w:val="20"/>
          <w:shd w:val="clear" w:color="auto" w:fill="F5F5F5"/>
          <w:lang w:eastAsia="tr-TR"/>
        </w:rPr>
        <w:t xml:space="preserve"> yapım işi 4734 sayılı </w:t>
      </w:r>
      <w:proofErr w:type="gramStart"/>
      <w:r w:rsidRPr="00094C60">
        <w:rPr>
          <w:rFonts w:ascii="Helvetica" w:eastAsia="Times New Roman" w:hAnsi="Helvetica" w:cs="Helvetica"/>
          <w:color w:val="555555"/>
          <w:sz w:val="20"/>
          <w:szCs w:val="20"/>
          <w:shd w:val="clear" w:color="auto" w:fill="F5F5F5"/>
          <w:lang w:eastAsia="tr-TR"/>
        </w:rPr>
        <w:t>Kamu İhale Kanununun</w:t>
      </w:r>
      <w:proofErr w:type="gramEnd"/>
      <w:r w:rsidRPr="00094C60">
        <w:rPr>
          <w:rFonts w:ascii="Helvetica" w:eastAsia="Times New Roman" w:hAnsi="Helvetica" w:cs="Helvetica"/>
          <w:color w:val="555555"/>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094C60" w:rsidRPr="00094C60" w14:paraId="280A077B"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48D9AA27"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1617A26"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397F7CA"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2021/448115</w:t>
            </w:r>
          </w:p>
        </w:tc>
      </w:tr>
    </w:tbl>
    <w:p w14:paraId="23CDC058" w14:textId="77777777" w:rsidR="00094C60" w:rsidRPr="00094C60" w:rsidRDefault="00094C60" w:rsidP="00094C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094C60" w:rsidRPr="00094C60" w14:paraId="1029AB14" w14:textId="77777777" w:rsidTr="00094C6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758AE76"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B04935"/>
                <w:sz w:val="20"/>
                <w:szCs w:val="20"/>
                <w:lang w:eastAsia="tr-TR"/>
              </w:rPr>
              <w:t>1-İdarenin</w:t>
            </w:r>
          </w:p>
        </w:tc>
      </w:tr>
      <w:tr w:rsidR="00094C60" w:rsidRPr="00094C60" w14:paraId="7EA768C9"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94D950"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a)</w:t>
            </w:r>
            <w:r w:rsidRPr="00094C60">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E618AA2"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104804"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ANKARA ÇEVRE VE ŞEHİRCİLİK İL MÜDÜRLÜĞÜ</w:t>
            </w:r>
          </w:p>
        </w:tc>
      </w:tr>
      <w:tr w:rsidR="00094C60" w:rsidRPr="00094C60" w14:paraId="1A111D19"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76BF515"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b)</w:t>
            </w:r>
            <w:r w:rsidRPr="00094C60">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3A60F75"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ABB37A"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proofErr w:type="spellStart"/>
            <w:r w:rsidRPr="00094C60">
              <w:rPr>
                <w:rFonts w:ascii="Helvetica" w:eastAsia="Times New Roman" w:hAnsi="Helvetica" w:cs="Helvetica"/>
                <w:b/>
                <w:bCs/>
                <w:color w:val="0062A8"/>
                <w:sz w:val="20"/>
                <w:szCs w:val="20"/>
                <w:lang w:eastAsia="tr-TR"/>
              </w:rPr>
              <w:t>Necatibey</w:t>
            </w:r>
            <w:proofErr w:type="spellEnd"/>
            <w:r w:rsidRPr="00094C60">
              <w:rPr>
                <w:rFonts w:ascii="Helvetica" w:eastAsia="Times New Roman" w:hAnsi="Helvetica" w:cs="Helvetica"/>
                <w:b/>
                <w:bCs/>
                <w:color w:val="0062A8"/>
                <w:sz w:val="20"/>
                <w:szCs w:val="20"/>
                <w:lang w:eastAsia="tr-TR"/>
              </w:rPr>
              <w:t xml:space="preserve"> Caddesi No:98 Kızılay ÇANKAYA/ANKARA</w:t>
            </w:r>
          </w:p>
        </w:tc>
      </w:tr>
      <w:tr w:rsidR="00094C60" w:rsidRPr="00094C60" w14:paraId="365EF5C3"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D961064"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c)</w:t>
            </w:r>
            <w:r w:rsidRPr="00094C60">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0FF8AAC"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677A0C2"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3122197791 - 3122197307</w:t>
            </w:r>
          </w:p>
        </w:tc>
      </w:tr>
      <w:tr w:rsidR="00094C60" w:rsidRPr="00094C60" w14:paraId="4164B9C2"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4071806" w14:textId="77777777" w:rsidR="00094C60" w:rsidRPr="00094C60" w:rsidRDefault="00094C60" w:rsidP="00094C60">
            <w:pPr>
              <w:spacing w:after="0" w:line="240" w:lineRule="atLeast"/>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ç)</w:t>
            </w:r>
            <w:r w:rsidRPr="00094C60">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F318462"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9B07426"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https://ekap.kik.gov.tr/EKAP/</w:t>
            </w:r>
          </w:p>
        </w:tc>
      </w:tr>
    </w:tbl>
    <w:p w14:paraId="50372D27"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8"/>
        <w:gridCol w:w="6448"/>
      </w:tblGrid>
      <w:tr w:rsidR="00094C60" w:rsidRPr="00094C60" w14:paraId="4DA5E500"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FCC1DA9"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a)</w:t>
            </w:r>
            <w:r w:rsidRPr="00094C60">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49ADD33"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24AA4B"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 xml:space="preserve">Çevre ve Şehircilik İl Müdürlüğü Ek Hizmet Binası (İzmir </w:t>
            </w:r>
            <w:proofErr w:type="spellStart"/>
            <w:r w:rsidRPr="00094C60">
              <w:rPr>
                <w:rFonts w:ascii="Helvetica" w:eastAsia="Times New Roman" w:hAnsi="Helvetica" w:cs="Helvetica"/>
                <w:b/>
                <w:bCs/>
                <w:color w:val="0062A8"/>
                <w:sz w:val="20"/>
                <w:szCs w:val="20"/>
                <w:lang w:eastAsia="tr-TR"/>
              </w:rPr>
              <w:t>Cad</w:t>
            </w:r>
            <w:proofErr w:type="spellEnd"/>
            <w:r w:rsidRPr="00094C60">
              <w:rPr>
                <w:rFonts w:ascii="Helvetica" w:eastAsia="Times New Roman" w:hAnsi="Helvetica" w:cs="Helvetica"/>
                <w:b/>
                <w:bCs/>
                <w:color w:val="0062A8"/>
                <w:sz w:val="20"/>
                <w:szCs w:val="20"/>
                <w:lang w:eastAsia="tr-TR"/>
              </w:rPr>
              <w:t xml:space="preserve"> No:35) Ana Pano Odası Yenilenmesi, Bina Dış Cephesine Havalandırma Penceresi Açılması ve Genel Onarım</w:t>
            </w:r>
          </w:p>
        </w:tc>
      </w:tr>
      <w:tr w:rsidR="00094C60" w:rsidRPr="00094C60" w14:paraId="1AB82755"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4EFE19"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b)</w:t>
            </w:r>
            <w:r w:rsidRPr="00094C60">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17701C4"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D8B7944"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8.000 m2 Bina Onarımı</w:t>
            </w:r>
            <w:r w:rsidRPr="00094C60">
              <w:rPr>
                <w:rFonts w:ascii="Helvetica" w:eastAsia="Times New Roman" w:hAnsi="Helvetica" w:cs="Helvetica"/>
                <w:b/>
                <w:bCs/>
                <w:color w:val="0062A8"/>
                <w:sz w:val="20"/>
                <w:szCs w:val="20"/>
                <w:lang w:eastAsia="tr-TR"/>
              </w:rPr>
              <w:br/>
              <w:t xml:space="preserve">Ayrıntılı bilgiye </w:t>
            </w:r>
            <w:proofErr w:type="spellStart"/>
            <w:r w:rsidRPr="00094C60">
              <w:rPr>
                <w:rFonts w:ascii="Helvetica" w:eastAsia="Times New Roman" w:hAnsi="Helvetica" w:cs="Helvetica"/>
                <w:b/>
                <w:bCs/>
                <w:color w:val="0062A8"/>
                <w:sz w:val="20"/>
                <w:szCs w:val="20"/>
                <w:lang w:eastAsia="tr-TR"/>
              </w:rPr>
              <w:t>EKAP’ta</w:t>
            </w:r>
            <w:proofErr w:type="spellEnd"/>
            <w:r w:rsidRPr="00094C6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94C60" w:rsidRPr="00094C60" w14:paraId="7D743584"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5C9A4A6"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c)</w:t>
            </w:r>
            <w:r w:rsidRPr="00094C60">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3BE33B2"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2D200C3"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Ankara</w:t>
            </w:r>
          </w:p>
        </w:tc>
      </w:tr>
      <w:tr w:rsidR="00094C60" w:rsidRPr="00094C60" w14:paraId="34CC0D19"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E3612BE"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ç)</w:t>
            </w:r>
            <w:r w:rsidRPr="00094C60">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B7A04BA"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14173C"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Yer tesliminden itibaren </w:t>
            </w:r>
            <w:r w:rsidRPr="00094C60">
              <w:rPr>
                <w:rFonts w:ascii="Helvetica" w:eastAsia="Times New Roman" w:hAnsi="Helvetica" w:cs="Helvetica"/>
                <w:b/>
                <w:bCs/>
                <w:color w:val="0062A8"/>
                <w:sz w:val="20"/>
                <w:szCs w:val="20"/>
                <w:lang w:eastAsia="tr-TR"/>
              </w:rPr>
              <w:t>60 (Altmış) takvim günüdür</w:t>
            </w:r>
            <w:r w:rsidRPr="00094C60">
              <w:rPr>
                <w:rFonts w:ascii="Helvetica" w:eastAsia="Times New Roman" w:hAnsi="Helvetica" w:cs="Helvetica"/>
                <w:color w:val="555555"/>
                <w:sz w:val="20"/>
                <w:szCs w:val="20"/>
                <w:lang w:eastAsia="tr-TR"/>
              </w:rPr>
              <w:t>.</w:t>
            </w:r>
          </w:p>
        </w:tc>
      </w:tr>
      <w:tr w:rsidR="00094C60" w:rsidRPr="00094C60" w14:paraId="16F4BB57"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1F49AF"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d)</w:t>
            </w:r>
            <w:r w:rsidRPr="00094C60">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25A81A3"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52C137E"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Sözleşmenin imzalandığı tarihten itibaren 10 gün içinde</w:t>
            </w:r>
            <w:r w:rsidRPr="00094C60">
              <w:rPr>
                <w:rFonts w:ascii="Helvetica" w:eastAsia="Times New Roman" w:hAnsi="Helvetica" w:cs="Helvetica"/>
                <w:b/>
                <w:bCs/>
                <w:color w:val="0062A8"/>
                <w:sz w:val="20"/>
                <w:szCs w:val="20"/>
                <w:lang w:eastAsia="tr-TR"/>
              </w:rPr>
              <w:br/>
              <w:t>yer teslimi yapılarak işe başlanacaktır.</w:t>
            </w:r>
          </w:p>
        </w:tc>
      </w:tr>
    </w:tbl>
    <w:p w14:paraId="45C3C808"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8"/>
        <w:gridCol w:w="4067"/>
      </w:tblGrid>
      <w:tr w:rsidR="00094C60" w:rsidRPr="00094C60" w14:paraId="7CCA2278" w14:textId="77777777" w:rsidTr="00094C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DDA311" w14:textId="77777777" w:rsidR="00094C60" w:rsidRPr="00094C60" w:rsidRDefault="00094C60" w:rsidP="00094C60">
            <w:pPr>
              <w:spacing w:after="0" w:line="240" w:lineRule="atLeast"/>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a)</w:t>
            </w:r>
            <w:r w:rsidRPr="00094C60">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BC57395"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0EFDBA5"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19.08.2021 - 11:00</w:t>
            </w:r>
          </w:p>
        </w:tc>
      </w:tr>
      <w:tr w:rsidR="00094C60" w:rsidRPr="00094C60" w14:paraId="4CD7BC50"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719948DE" w14:textId="77777777" w:rsidR="00094C60" w:rsidRPr="00094C60" w:rsidRDefault="00094C60" w:rsidP="00094C60">
            <w:pPr>
              <w:spacing w:after="0" w:line="240" w:lineRule="atLeast"/>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b)</w:t>
            </w:r>
            <w:r w:rsidRPr="00094C60">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08D6B34"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C567BC9"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0062A8"/>
                <w:sz w:val="20"/>
                <w:szCs w:val="20"/>
                <w:lang w:eastAsia="tr-TR"/>
              </w:rPr>
              <w:t>Ankara Çevre ve Şehircilik İl Müdürlüğü İhale Toplantı Salon</w:t>
            </w:r>
          </w:p>
        </w:tc>
      </w:tr>
    </w:tbl>
    <w:p w14:paraId="0B60314B"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w:t>
      </w:r>
      <w:r w:rsidRPr="00094C60">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4.1.2.</w:t>
      </w:r>
      <w:r w:rsidRPr="00094C60">
        <w:rPr>
          <w:rFonts w:ascii="Helvetica" w:eastAsia="Times New Roman" w:hAnsi="Helvetica" w:cs="Helvetica"/>
          <w:color w:val="555555"/>
          <w:sz w:val="20"/>
          <w:szCs w:val="20"/>
          <w:shd w:val="clear" w:color="auto" w:fill="F5F5F5"/>
          <w:lang w:eastAsia="tr-TR"/>
        </w:rPr>
        <w:t> Teklif vermeye yetkili olduğunu gösteren İmza Beyannamesi veya İmza Sirküleri.</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4.1.2.1.</w:t>
      </w:r>
      <w:r w:rsidRPr="00094C60">
        <w:rPr>
          <w:rFonts w:ascii="Helvetica" w:eastAsia="Times New Roman" w:hAnsi="Helvetica" w:cs="Helvetica"/>
          <w:color w:val="555555"/>
          <w:sz w:val="20"/>
          <w:szCs w:val="20"/>
          <w:shd w:val="clear" w:color="auto" w:fill="F5F5F5"/>
          <w:lang w:eastAsia="tr-TR"/>
        </w:rPr>
        <w:t> Gerçek kişi olması halinde, noter tasdikli imza beyannamesi.</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4.1.2.2.</w:t>
      </w:r>
      <w:r w:rsidRPr="00094C60">
        <w:rPr>
          <w:rFonts w:ascii="Helvetica" w:eastAsia="Times New Roman" w:hAnsi="Helvetica" w:cs="Helvetica"/>
          <w:color w:val="555555"/>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4.1.3.</w:t>
      </w:r>
      <w:r w:rsidRPr="00094C60">
        <w:rPr>
          <w:rFonts w:ascii="Helvetica" w:eastAsia="Times New Roman" w:hAnsi="Helvetica" w:cs="Helvetica"/>
          <w:color w:val="555555"/>
          <w:sz w:val="20"/>
          <w:szCs w:val="20"/>
          <w:shd w:val="clear" w:color="auto" w:fill="F5F5F5"/>
          <w:lang w:eastAsia="tr-TR"/>
        </w:rPr>
        <w:t> Şekli ve içeriği İdari Şartnamede belirlenen teklif mektubu.</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4.1.4.</w:t>
      </w:r>
      <w:r w:rsidRPr="00094C60">
        <w:rPr>
          <w:rFonts w:ascii="Helvetica" w:eastAsia="Times New Roman" w:hAnsi="Helvetica" w:cs="Helvetica"/>
          <w:color w:val="555555"/>
          <w:sz w:val="20"/>
          <w:szCs w:val="20"/>
          <w:shd w:val="clear" w:color="auto" w:fill="F5F5F5"/>
          <w:lang w:eastAsia="tr-TR"/>
        </w:rPr>
        <w:t> Şekli ve içeriği İdari Şartnamede belirlenen geçici teminat.</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4.1.5</w:t>
      </w:r>
      <w:r w:rsidRPr="00094C60">
        <w:rPr>
          <w:rFonts w:ascii="Helvetica" w:eastAsia="Times New Roman" w:hAnsi="Helvetica" w:cs="Helvetica"/>
          <w:color w:val="555555"/>
          <w:sz w:val="20"/>
          <w:szCs w:val="20"/>
          <w:shd w:val="clear" w:color="auto" w:fill="F5F5F5"/>
          <w:lang w:eastAsia="tr-TR"/>
        </w:rPr>
        <w:t>İhale konusu işte idarenin onayı ile alt yüklenici çalıştırılabilir. Ancak işin tamamı alt yüklenicilere yaptırılamaz.</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4.1.6</w:t>
      </w:r>
      <w:r w:rsidRPr="00094C60">
        <w:rPr>
          <w:rFonts w:ascii="Helvetica" w:eastAsia="Times New Roman" w:hAnsi="Helvetica" w:cs="Helvetica"/>
          <w:color w:val="555555"/>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094C60" w:rsidRPr="00094C60" w14:paraId="003CEA42"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44FB0C3"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094C60" w:rsidRPr="00094C60" w14:paraId="08DD4524"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F3890B"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İdare tarafından ekonomik ve mali yeterliğe ilişkin kriter belirtilmemiştir.</w:t>
            </w:r>
          </w:p>
        </w:tc>
      </w:tr>
    </w:tbl>
    <w:p w14:paraId="2BB22549"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094C60" w:rsidRPr="00094C60" w14:paraId="66A96F99"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4D25A1"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lastRenderedPageBreak/>
              <w:t>4.3. Mesleki ve Teknik yeterliğe ilişkin belgeler ve bu belgelerin taşıması gereken kriterler:</w:t>
            </w:r>
          </w:p>
        </w:tc>
      </w:tr>
      <w:tr w:rsidR="00094C60" w:rsidRPr="00094C60" w14:paraId="4A706998"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D2B1FD2"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4.3.1. İş deneyim belgeleri:</w:t>
            </w:r>
          </w:p>
        </w:tc>
      </w:tr>
      <w:tr w:rsidR="00094C60" w:rsidRPr="00094C60" w14:paraId="0923AE50"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58FCFCC"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Son on beş yıl içinde bedel içeren bir sözleşme kapsamında taahhüt edilen ve teklif edilen bedelin </w:t>
            </w:r>
            <w:r w:rsidRPr="00094C60">
              <w:rPr>
                <w:rFonts w:ascii="Helvetica" w:eastAsia="Times New Roman" w:hAnsi="Helvetica" w:cs="Helvetica"/>
                <w:b/>
                <w:bCs/>
                <w:color w:val="0062A8"/>
                <w:sz w:val="20"/>
                <w:szCs w:val="20"/>
                <w:lang w:eastAsia="tr-TR"/>
              </w:rPr>
              <w:t>% 70</w:t>
            </w:r>
            <w:r w:rsidRPr="00094C60">
              <w:rPr>
                <w:rFonts w:ascii="Helvetica" w:eastAsia="Times New Roman" w:hAnsi="Helvetica" w:cs="Helvetica"/>
                <w:color w:val="555555"/>
                <w:sz w:val="20"/>
                <w:szCs w:val="20"/>
                <w:lang w:eastAsia="tr-TR"/>
              </w:rPr>
              <w:t> oranından az olmamak üzere ihale konusu iş veya benzer işlere ilişkin iş deneyimini gösteren belgeler.</w:t>
            </w:r>
          </w:p>
        </w:tc>
      </w:tr>
    </w:tbl>
    <w:p w14:paraId="38E2E770"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21"/>
      </w:tblGrid>
      <w:tr w:rsidR="00094C60" w:rsidRPr="00094C60" w14:paraId="627267E9"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3D58C40"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4.4.Bu ihalede benzer iş olarak kabul edilecek işler ve benzer işlere denk sayılacak mühendislik ve mimarlık bölümleri:</w:t>
            </w:r>
          </w:p>
        </w:tc>
      </w:tr>
      <w:tr w:rsidR="00094C60" w:rsidRPr="00094C60" w14:paraId="322103A9"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094ECD"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4.4.1.</w:t>
            </w:r>
            <w:r w:rsidRPr="00094C60">
              <w:rPr>
                <w:rFonts w:ascii="Helvetica" w:eastAsia="Times New Roman" w:hAnsi="Helvetica" w:cs="Helvetica"/>
                <w:color w:val="555555"/>
                <w:sz w:val="20"/>
                <w:szCs w:val="20"/>
                <w:lang w:eastAsia="tr-TR"/>
              </w:rPr>
              <w:t> Bu ihalede benzer iş olarak kabul edilecek işler:</w:t>
            </w:r>
          </w:p>
        </w:tc>
      </w:tr>
      <w:tr w:rsidR="00094C60" w:rsidRPr="00094C60" w14:paraId="1B42FDC8"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7964788" w14:textId="77777777" w:rsidR="00094C60" w:rsidRPr="00094C60" w:rsidRDefault="00094C60" w:rsidP="00094C60">
            <w:pPr>
              <w:spacing w:after="0" w:line="240" w:lineRule="atLeast"/>
              <w:jc w:val="both"/>
              <w:rPr>
                <w:rFonts w:ascii="Helvetica" w:eastAsia="Times New Roman" w:hAnsi="Helvetica" w:cs="Helvetica"/>
                <w:b/>
                <w:bCs/>
                <w:color w:val="0062A8"/>
                <w:sz w:val="20"/>
                <w:szCs w:val="20"/>
                <w:lang w:eastAsia="tr-TR"/>
              </w:rPr>
            </w:pPr>
            <w:r w:rsidRPr="00094C60">
              <w:rPr>
                <w:rFonts w:ascii="Helvetica" w:eastAsia="Times New Roman" w:hAnsi="Helvetica" w:cs="Helvetica"/>
                <w:b/>
                <w:bCs/>
                <w:color w:val="0062A8"/>
                <w:sz w:val="20"/>
                <w:szCs w:val="20"/>
                <w:lang w:eastAsia="tr-TR"/>
              </w:rPr>
              <w:t xml:space="preserve">11.06.2011 tarih ve 27961 sayılı Resmi Gazetede yayımlanarak </w:t>
            </w:r>
            <w:proofErr w:type="spellStart"/>
            <w:r w:rsidRPr="00094C60">
              <w:rPr>
                <w:rFonts w:ascii="Helvetica" w:eastAsia="Times New Roman" w:hAnsi="Helvetica" w:cs="Helvetica"/>
                <w:b/>
                <w:bCs/>
                <w:color w:val="0062A8"/>
                <w:sz w:val="20"/>
                <w:szCs w:val="20"/>
                <w:lang w:eastAsia="tr-TR"/>
              </w:rPr>
              <w:t>yürülüğe</w:t>
            </w:r>
            <w:proofErr w:type="spellEnd"/>
            <w:r w:rsidRPr="00094C60">
              <w:rPr>
                <w:rFonts w:ascii="Helvetica" w:eastAsia="Times New Roman" w:hAnsi="Helvetica" w:cs="Helvetica"/>
                <w:b/>
                <w:bCs/>
                <w:color w:val="0062A8"/>
                <w:sz w:val="20"/>
                <w:szCs w:val="20"/>
                <w:lang w:eastAsia="tr-TR"/>
              </w:rPr>
              <w:t xml:space="preserve"> giren "Yapım işlerinde iş deneyiminde değerlendirilecek benzer işlere dair tebliğ" de yer alan (B) Üst yapı (Bina) İşleri III. Grup Bina İşleri benzer işlere denk sayılacaktır.</w:t>
            </w:r>
          </w:p>
        </w:tc>
      </w:tr>
      <w:tr w:rsidR="00094C60" w:rsidRPr="00094C60" w14:paraId="6FFD39B1"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0E9F2B" w14:textId="77777777" w:rsidR="00094C60" w:rsidRPr="00094C60" w:rsidRDefault="00094C60" w:rsidP="00094C60">
            <w:pPr>
              <w:spacing w:after="0" w:line="240" w:lineRule="atLeast"/>
              <w:jc w:val="both"/>
              <w:rPr>
                <w:rFonts w:ascii="Helvetica" w:eastAsia="Times New Roman" w:hAnsi="Helvetica" w:cs="Helvetica"/>
                <w:color w:val="555555"/>
                <w:sz w:val="20"/>
                <w:szCs w:val="20"/>
                <w:lang w:eastAsia="tr-TR"/>
              </w:rPr>
            </w:pPr>
            <w:r w:rsidRPr="00094C60">
              <w:rPr>
                <w:rFonts w:ascii="Helvetica" w:eastAsia="Times New Roman" w:hAnsi="Helvetica" w:cs="Helvetica"/>
                <w:b/>
                <w:bCs/>
                <w:color w:val="555555"/>
                <w:sz w:val="20"/>
                <w:szCs w:val="20"/>
                <w:lang w:eastAsia="tr-TR"/>
              </w:rPr>
              <w:t>4.4.2.</w:t>
            </w:r>
            <w:r w:rsidRPr="00094C60">
              <w:rPr>
                <w:rFonts w:ascii="Helvetica" w:eastAsia="Times New Roman" w:hAnsi="Helvetica" w:cs="Helvetica"/>
                <w:color w:val="555555"/>
                <w:sz w:val="20"/>
                <w:szCs w:val="20"/>
                <w:lang w:eastAsia="tr-TR"/>
              </w:rPr>
              <w:t> Benzer işe denk sayılacak mühendislik veya mimarlık bölümleri:</w:t>
            </w:r>
          </w:p>
        </w:tc>
      </w:tr>
      <w:tr w:rsidR="00094C60" w:rsidRPr="00094C60" w14:paraId="3BF0B083" w14:textId="77777777" w:rsidTr="00094C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9B2BEB" w14:textId="77777777" w:rsidR="00094C60" w:rsidRPr="00094C60" w:rsidRDefault="00094C60" w:rsidP="00094C60">
            <w:pPr>
              <w:spacing w:after="0" w:line="240" w:lineRule="atLeast"/>
              <w:jc w:val="both"/>
              <w:rPr>
                <w:rFonts w:ascii="Helvetica" w:eastAsia="Times New Roman" w:hAnsi="Helvetica" w:cs="Helvetica"/>
                <w:b/>
                <w:bCs/>
                <w:color w:val="0062A8"/>
                <w:sz w:val="20"/>
                <w:szCs w:val="20"/>
                <w:lang w:eastAsia="tr-TR"/>
              </w:rPr>
            </w:pPr>
            <w:r w:rsidRPr="00094C60">
              <w:rPr>
                <w:rFonts w:ascii="Helvetica" w:eastAsia="Times New Roman" w:hAnsi="Helvetica" w:cs="Helvetica"/>
                <w:b/>
                <w:bCs/>
                <w:color w:val="0062A8"/>
                <w:sz w:val="20"/>
                <w:szCs w:val="20"/>
                <w:lang w:eastAsia="tr-TR"/>
              </w:rPr>
              <w:t>İnşaat Mühendisi veya Mimar</w:t>
            </w:r>
          </w:p>
        </w:tc>
      </w:tr>
    </w:tbl>
    <w:p w14:paraId="1BB058C6" w14:textId="77777777" w:rsidR="00094C60" w:rsidRPr="00094C60" w:rsidRDefault="00094C60" w:rsidP="00094C60">
      <w:pPr>
        <w:spacing w:after="0" w:line="240" w:lineRule="auto"/>
        <w:rPr>
          <w:rFonts w:ascii="Times New Roman" w:eastAsia="Times New Roman" w:hAnsi="Times New Roman" w:cs="Times New Roman"/>
          <w:sz w:val="24"/>
          <w:szCs w:val="24"/>
          <w:lang w:eastAsia="tr-TR"/>
        </w:rPr>
      </w:pP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5.</w:t>
      </w:r>
      <w:r w:rsidRPr="00094C60">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6.</w:t>
      </w:r>
      <w:r w:rsidRPr="00094C60">
        <w:rPr>
          <w:rFonts w:ascii="Helvetica" w:eastAsia="Times New Roman" w:hAnsi="Helvetica" w:cs="Helvetica"/>
          <w:color w:val="555555"/>
          <w:sz w:val="20"/>
          <w:szCs w:val="20"/>
          <w:shd w:val="clear" w:color="auto" w:fill="F5F5F5"/>
          <w:lang w:eastAsia="tr-TR"/>
        </w:rPr>
        <w:t> İhaleye sadece yerli istekliler katılabilecektir.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7.</w:t>
      </w:r>
      <w:r w:rsidRPr="00094C60">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8.</w:t>
      </w:r>
      <w:r w:rsidRPr="00094C60">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9.</w:t>
      </w:r>
      <w:r w:rsidRPr="00094C60">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10.</w:t>
      </w:r>
      <w:r w:rsidRPr="00094C60">
        <w:rPr>
          <w:rFonts w:ascii="Helvetica" w:eastAsia="Times New Roman" w:hAnsi="Helvetica" w:cs="Helvetica"/>
          <w:color w:val="555555"/>
          <w:sz w:val="20"/>
          <w:szCs w:val="20"/>
          <w:shd w:val="clear" w:color="auto" w:fill="F5F5F5"/>
          <w:lang w:eastAsia="tr-TR"/>
        </w:rPr>
        <w:t> Bu ihalede, işin tamamı için teklif verilecektir.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11.</w:t>
      </w:r>
      <w:r w:rsidRPr="00094C60">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12.</w:t>
      </w:r>
      <w:r w:rsidRPr="00094C60">
        <w:rPr>
          <w:rFonts w:ascii="Helvetica" w:eastAsia="Times New Roman" w:hAnsi="Helvetica" w:cs="Helvetica"/>
          <w:color w:val="555555"/>
          <w:sz w:val="20"/>
          <w:szCs w:val="20"/>
          <w:shd w:val="clear" w:color="auto" w:fill="F5F5F5"/>
          <w:lang w:eastAsia="tr-TR"/>
        </w:rPr>
        <w:t> Bu ihalede elektronik eksiltme yapılmayacaktır.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13.</w:t>
      </w:r>
      <w:r w:rsidRPr="00094C60">
        <w:rPr>
          <w:rFonts w:ascii="Helvetica" w:eastAsia="Times New Roman" w:hAnsi="Helvetica" w:cs="Helvetica"/>
          <w:color w:val="555555"/>
          <w:sz w:val="20"/>
          <w:szCs w:val="20"/>
          <w:shd w:val="clear" w:color="auto" w:fill="F5F5F5"/>
          <w:lang w:eastAsia="tr-TR"/>
        </w:rPr>
        <w:t> Verilen tekliflerin geçerlilik süresi, ihale tarihinden itibaren </w:t>
      </w:r>
      <w:r w:rsidRPr="00094C60">
        <w:rPr>
          <w:rFonts w:ascii="Helvetica" w:eastAsia="Times New Roman" w:hAnsi="Helvetica" w:cs="Helvetica"/>
          <w:b/>
          <w:bCs/>
          <w:color w:val="0062A8"/>
          <w:sz w:val="20"/>
          <w:szCs w:val="20"/>
          <w:shd w:val="clear" w:color="auto" w:fill="F5F5F5"/>
          <w:lang w:eastAsia="tr-TR"/>
        </w:rPr>
        <w:t>90 (Doksan)</w:t>
      </w:r>
      <w:r w:rsidRPr="00094C60">
        <w:rPr>
          <w:rFonts w:ascii="Helvetica" w:eastAsia="Times New Roman" w:hAnsi="Helvetica" w:cs="Helvetica"/>
          <w:color w:val="555555"/>
          <w:sz w:val="20"/>
          <w:szCs w:val="20"/>
          <w:shd w:val="clear" w:color="auto" w:fill="F5F5F5"/>
          <w:lang w:eastAsia="tr-TR"/>
        </w:rPr>
        <w:t> takvim günüdür.</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14.</w:t>
      </w:r>
      <w:r w:rsidRPr="00094C60">
        <w:rPr>
          <w:rFonts w:ascii="Helvetica" w:eastAsia="Times New Roman" w:hAnsi="Helvetica" w:cs="Helvetica"/>
          <w:color w:val="555555"/>
          <w:sz w:val="20"/>
          <w:szCs w:val="20"/>
          <w:shd w:val="clear" w:color="auto" w:fill="F5F5F5"/>
          <w:lang w:eastAsia="tr-TR"/>
        </w:rPr>
        <w:t>Konsorsiyum olarak ihaleye teklif verilemez.</w:t>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color w:val="555555"/>
          <w:sz w:val="20"/>
          <w:szCs w:val="20"/>
          <w:lang w:eastAsia="tr-TR"/>
        </w:rPr>
        <w:br/>
      </w:r>
      <w:r w:rsidRPr="00094C60">
        <w:rPr>
          <w:rFonts w:ascii="Helvetica" w:eastAsia="Times New Roman" w:hAnsi="Helvetica" w:cs="Helvetica"/>
          <w:b/>
          <w:bCs/>
          <w:color w:val="555555"/>
          <w:sz w:val="20"/>
          <w:szCs w:val="20"/>
          <w:shd w:val="clear" w:color="auto" w:fill="F5F5F5"/>
          <w:lang w:eastAsia="tr-TR"/>
        </w:rPr>
        <w:t>15. Diğer hususlar:</w:t>
      </w:r>
    </w:p>
    <w:p w14:paraId="574A6CD5" w14:textId="77777777" w:rsidR="00094C60" w:rsidRPr="00094C60" w:rsidRDefault="00094C60" w:rsidP="00094C60">
      <w:pPr>
        <w:shd w:val="clear" w:color="auto" w:fill="F5F5F5"/>
        <w:spacing w:after="0" w:line="240" w:lineRule="auto"/>
        <w:jc w:val="both"/>
        <w:rPr>
          <w:rFonts w:ascii="Helvetica" w:eastAsia="Times New Roman" w:hAnsi="Helvetica" w:cs="Helvetica"/>
          <w:color w:val="555555"/>
          <w:sz w:val="20"/>
          <w:szCs w:val="20"/>
          <w:lang w:eastAsia="tr-TR"/>
        </w:rPr>
      </w:pPr>
      <w:r w:rsidRPr="00094C60">
        <w:rPr>
          <w:rFonts w:ascii="Helvetica" w:eastAsia="Times New Roman" w:hAnsi="Helvetica" w:cs="Helvetica"/>
          <w:color w:val="555555"/>
          <w:sz w:val="20"/>
          <w:szCs w:val="20"/>
          <w:lang w:eastAsia="tr-TR"/>
        </w:rPr>
        <w:t>İhalede Uygulanacak Sınır Değer Katsayısı (N) : </w:t>
      </w:r>
      <w:r w:rsidRPr="00094C60">
        <w:rPr>
          <w:rFonts w:ascii="Helvetica" w:eastAsia="Times New Roman" w:hAnsi="Helvetica" w:cs="Helvetica"/>
          <w:b/>
          <w:bCs/>
          <w:color w:val="0062A8"/>
          <w:sz w:val="20"/>
          <w:szCs w:val="20"/>
          <w:lang w:eastAsia="tr-TR"/>
        </w:rPr>
        <w:t>1</w:t>
      </w:r>
      <w:r w:rsidRPr="00094C60">
        <w:rPr>
          <w:rFonts w:ascii="Helvetica" w:eastAsia="Times New Roman" w:hAnsi="Helvetica" w:cs="Helvetica"/>
          <w:color w:val="555555"/>
          <w:sz w:val="20"/>
          <w:szCs w:val="20"/>
          <w:lang w:eastAsia="tr-TR"/>
        </w:rPr>
        <w:br/>
        <w:t>Aşırı düşük teklif değerlendirme yöntemi: Teklifi sınır değerin altında olduğu tespit edilen isteklilerin teklifleri, Kanunun 38 inci maddesinde öngörülen açıklama istenmeksizin reddedilecektir.</w:t>
      </w:r>
    </w:p>
    <w:p w14:paraId="5D3E1D77" w14:textId="77777777" w:rsidR="000B04F2" w:rsidRPr="00144BF9" w:rsidRDefault="000B04F2" w:rsidP="00144BF9"/>
    <w:sectPr w:rsidR="000B04F2" w:rsidRPr="00144BF9"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F8"/>
    <w:rsid w:val="00094C60"/>
    <w:rsid w:val="000A3B0A"/>
    <w:rsid w:val="000B04F2"/>
    <w:rsid w:val="000E2B4F"/>
    <w:rsid w:val="00144BF9"/>
    <w:rsid w:val="00177CB3"/>
    <w:rsid w:val="0027627F"/>
    <w:rsid w:val="002C21D2"/>
    <w:rsid w:val="002D5837"/>
    <w:rsid w:val="002D73F8"/>
    <w:rsid w:val="0032150D"/>
    <w:rsid w:val="003277C6"/>
    <w:rsid w:val="00332654"/>
    <w:rsid w:val="00380B91"/>
    <w:rsid w:val="004126D4"/>
    <w:rsid w:val="00467902"/>
    <w:rsid w:val="005554FA"/>
    <w:rsid w:val="0070543E"/>
    <w:rsid w:val="007657A9"/>
    <w:rsid w:val="009434F7"/>
    <w:rsid w:val="009771C3"/>
    <w:rsid w:val="00A71B5D"/>
    <w:rsid w:val="00B07EC8"/>
    <w:rsid w:val="00B346E2"/>
    <w:rsid w:val="00B463D2"/>
    <w:rsid w:val="00B852A5"/>
    <w:rsid w:val="00BD5730"/>
    <w:rsid w:val="00BF5D63"/>
    <w:rsid w:val="00CD6D19"/>
    <w:rsid w:val="00D34472"/>
    <w:rsid w:val="00E67E85"/>
    <w:rsid w:val="00EC6EE8"/>
    <w:rsid w:val="00F46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CAA0"/>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049530604">
      <w:bodyDiv w:val="1"/>
      <w:marLeft w:val="0"/>
      <w:marRight w:val="0"/>
      <w:marTop w:val="0"/>
      <w:marBottom w:val="0"/>
      <w:divBdr>
        <w:top w:val="none" w:sz="0" w:space="0" w:color="auto"/>
        <w:left w:val="none" w:sz="0" w:space="0" w:color="auto"/>
        <w:bottom w:val="none" w:sz="0" w:space="0" w:color="auto"/>
        <w:right w:val="none" w:sz="0" w:space="0" w:color="auto"/>
      </w:divBdr>
      <w:divsChild>
        <w:div w:id="997152580">
          <w:marLeft w:val="0"/>
          <w:marRight w:val="0"/>
          <w:marTop w:val="0"/>
          <w:marBottom w:val="0"/>
          <w:divBdr>
            <w:top w:val="none" w:sz="0" w:space="0" w:color="auto"/>
            <w:left w:val="none" w:sz="0" w:space="0" w:color="auto"/>
            <w:bottom w:val="none" w:sz="0" w:space="0" w:color="auto"/>
            <w:right w:val="none" w:sz="0" w:space="0" w:color="auto"/>
          </w:divBdr>
        </w:div>
        <w:div w:id="144068454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USER</cp:lastModifiedBy>
  <cp:revision>2</cp:revision>
  <cp:lastPrinted>2020-04-07T14:15:00Z</cp:lastPrinted>
  <dcterms:created xsi:type="dcterms:W3CDTF">2021-08-11T09:18:00Z</dcterms:created>
  <dcterms:modified xsi:type="dcterms:W3CDTF">2021-08-11T09:18:00Z</dcterms:modified>
</cp:coreProperties>
</file>