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D69" w:rsidRPr="00E5537B" w:rsidRDefault="00160D69" w:rsidP="00160D69">
      <w:pPr>
        <w:jc w:val="center"/>
        <w:outlineLvl w:val="0"/>
        <w:rPr>
          <w:b/>
          <w:bCs/>
          <w:sz w:val="22"/>
          <w:szCs w:val="22"/>
        </w:rPr>
      </w:pPr>
      <w:r>
        <w:rPr>
          <w:b/>
          <w:bCs/>
          <w:sz w:val="22"/>
          <w:szCs w:val="22"/>
        </w:rPr>
        <w:t>AĞRI ÇEVRE ŞEHİRCİLİK VE İKLİM DEĞİŞİKLİĞİ İL MÜDÜRLÜĞÜNCE</w:t>
      </w:r>
      <w:r w:rsidRPr="005D316E">
        <w:rPr>
          <w:b/>
          <w:bCs/>
          <w:sz w:val="22"/>
          <w:szCs w:val="22"/>
        </w:rPr>
        <w:t>SATIŞI YAPILACAK TAŞINMAZ</w:t>
      </w:r>
      <w:r>
        <w:rPr>
          <w:b/>
          <w:bCs/>
          <w:sz w:val="22"/>
          <w:szCs w:val="22"/>
        </w:rPr>
        <w:t>LAR</w:t>
      </w:r>
    </w:p>
    <w:p w:rsidR="00160D69" w:rsidRPr="00E13386" w:rsidRDefault="00160D69" w:rsidP="00160D69">
      <w:pPr>
        <w:outlineLvl w:val="0"/>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1339"/>
        <w:gridCol w:w="1791"/>
        <w:gridCol w:w="1234"/>
        <w:gridCol w:w="609"/>
        <w:gridCol w:w="988"/>
        <w:gridCol w:w="1413"/>
        <w:gridCol w:w="988"/>
        <w:gridCol w:w="1114"/>
        <w:gridCol w:w="1188"/>
        <w:gridCol w:w="1129"/>
        <w:gridCol w:w="1163"/>
        <w:gridCol w:w="1105"/>
        <w:gridCol w:w="800"/>
      </w:tblGrid>
      <w:tr w:rsidR="00160D69" w:rsidRPr="002F3BB2" w:rsidTr="004C1573">
        <w:trPr>
          <w:trHeight w:val="207"/>
          <w:jc w:val="center"/>
        </w:trPr>
        <w:tc>
          <w:tcPr>
            <w:tcW w:w="171"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Sıra No</w:t>
            </w:r>
          </w:p>
        </w:tc>
        <w:tc>
          <w:tcPr>
            <w:tcW w:w="435"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İL/ İLÇE</w:t>
            </w:r>
          </w:p>
        </w:tc>
        <w:tc>
          <w:tcPr>
            <w:tcW w:w="582"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MAHALLE/KÖY</w:t>
            </w:r>
          </w:p>
        </w:tc>
        <w:tc>
          <w:tcPr>
            <w:tcW w:w="401"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PAFTA NO</w:t>
            </w:r>
          </w:p>
        </w:tc>
        <w:tc>
          <w:tcPr>
            <w:tcW w:w="198"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ADA NO</w:t>
            </w:r>
          </w:p>
        </w:tc>
        <w:tc>
          <w:tcPr>
            <w:tcW w:w="321"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PARSEL NO</w:t>
            </w:r>
          </w:p>
        </w:tc>
        <w:tc>
          <w:tcPr>
            <w:tcW w:w="459"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YÜZÖLÇÜM (</w:t>
            </w:r>
            <w:r w:rsidRPr="002F3BB2">
              <w:rPr>
                <w:b/>
                <w:sz w:val="18"/>
                <w:szCs w:val="18"/>
              </w:rPr>
              <w:t>m</w:t>
            </w:r>
            <w:r w:rsidRPr="002F3BB2">
              <w:rPr>
                <w:b/>
                <w:sz w:val="18"/>
                <w:szCs w:val="18"/>
                <w:vertAlign w:val="superscript"/>
              </w:rPr>
              <w:t>2</w:t>
            </w:r>
            <w:r w:rsidRPr="002F3BB2">
              <w:rPr>
                <w:b/>
                <w:bCs/>
                <w:sz w:val="18"/>
                <w:szCs w:val="18"/>
              </w:rPr>
              <w:t>)</w:t>
            </w:r>
          </w:p>
        </w:tc>
        <w:tc>
          <w:tcPr>
            <w:tcW w:w="321"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HAZİNE HİSSESİ</w:t>
            </w:r>
          </w:p>
        </w:tc>
        <w:tc>
          <w:tcPr>
            <w:tcW w:w="362"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CİNSİ</w:t>
            </w:r>
          </w:p>
        </w:tc>
        <w:tc>
          <w:tcPr>
            <w:tcW w:w="386"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İMAR DURUMU</w:t>
            </w:r>
          </w:p>
        </w:tc>
        <w:tc>
          <w:tcPr>
            <w:tcW w:w="367"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TAHMİNİ BEDELİ  (TL)</w:t>
            </w:r>
          </w:p>
        </w:tc>
        <w:tc>
          <w:tcPr>
            <w:tcW w:w="378" w:type="pct"/>
            <w:vMerge w:val="restart"/>
            <w:shd w:val="clear" w:color="auto" w:fill="auto"/>
            <w:vAlign w:val="center"/>
          </w:tcPr>
          <w:p w:rsidR="00160D69" w:rsidRPr="002F3BB2" w:rsidRDefault="00160D69" w:rsidP="004C1573">
            <w:pPr>
              <w:jc w:val="center"/>
              <w:rPr>
                <w:b/>
                <w:bCs/>
                <w:sz w:val="18"/>
                <w:szCs w:val="18"/>
              </w:rPr>
            </w:pPr>
            <w:r w:rsidRPr="002F3BB2">
              <w:rPr>
                <w:b/>
                <w:bCs/>
                <w:sz w:val="18"/>
                <w:szCs w:val="18"/>
              </w:rPr>
              <w:t>GEÇİCİ TEMİNAT (TL)</w:t>
            </w:r>
          </w:p>
        </w:tc>
        <w:tc>
          <w:tcPr>
            <w:tcW w:w="619" w:type="pct"/>
            <w:gridSpan w:val="2"/>
            <w:vMerge w:val="restart"/>
            <w:shd w:val="clear" w:color="auto" w:fill="auto"/>
            <w:noWrap/>
            <w:vAlign w:val="center"/>
          </w:tcPr>
          <w:p w:rsidR="00160D69" w:rsidRPr="002F3BB2" w:rsidRDefault="00160D69" w:rsidP="004C1573">
            <w:pPr>
              <w:jc w:val="center"/>
              <w:rPr>
                <w:b/>
                <w:bCs/>
                <w:sz w:val="18"/>
                <w:szCs w:val="18"/>
              </w:rPr>
            </w:pPr>
            <w:r w:rsidRPr="002F3BB2">
              <w:rPr>
                <w:b/>
                <w:bCs/>
                <w:sz w:val="18"/>
                <w:szCs w:val="18"/>
              </w:rPr>
              <w:t>İHALENİN</w:t>
            </w:r>
          </w:p>
        </w:tc>
      </w:tr>
      <w:tr w:rsidR="00160D69" w:rsidRPr="002F3BB2" w:rsidTr="004C1573">
        <w:trPr>
          <w:trHeight w:val="207"/>
          <w:jc w:val="center"/>
        </w:trPr>
        <w:tc>
          <w:tcPr>
            <w:tcW w:w="171" w:type="pct"/>
            <w:vMerge/>
            <w:vAlign w:val="center"/>
          </w:tcPr>
          <w:p w:rsidR="00160D69" w:rsidRPr="002F3BB2" w:rsidRDefault="00160D69" w:rsidP="004C1573">
            <w:pPr>
              <w:jc w:val="center"/>
              <w:rPr>
                <w:b/>
                <w:bCs/>
                <w:sz w:val="18"/>
                <w:szCs w:val="18"/>
              </w:rPr>
            </w:pPr>
          </w:p>
        </w:tc>
        <w:tc>
          <w:tcPr>
            <w:tcW w:w="435" w:type="pct"/>
            <w:vMerge/>
            <w:vAlign w:val="center"/>
          </w:tcPr>
          <w:p w:rsidR="00160D69" w:rsidRPr="002F3BB2" w:rsidRDefault="00160D69" w:rsidP="004C1573">
            <w:pPr>
              <w:jc w:val="center"/>
              <w:rPr>
                <w:b/>
                <w:bCs/>
                <w:sz w:val="18"/>
                <w:szCs w:val="18"/>
              </w:rPr>
            </w:pPr>
          </w:p>
        </w:tc>
        <w:tc>
          <w:tcPr>
            <w:tcW w:w="582" w:type="pct"/>
            <w:vMerge/>
            <w:vAlign w:val="center"/>
          </w:tcPr>
          <w:p w:rsidR="00160D69" w:rsidRPr="002F3BB2" w:rsidRDefault="00160D69" w:rsidP="004C1573">
            <w:pPr>
              <w:jc w:val="center"/>
              <w:rPr>
                <w:b/>
                <w:bCs/>
                <w:sz w:val="18"/>
                <w:szCs w:val="18"/>
              </w:rPr>
            </w:pPr>
          </w:p>
        </w:tc>
        <w:tc>
          <w:tcPr>
            <w:tcW w:w="401" w:type="pct"/>
            <w:vMerge/>
            <w:vAlign w:val="center"/>
          </w:tcPr>
          <w:p w:rsidR="00160D69" w:rsidRPr="002F3BB2" w:rsidRDefault="00160D69" w:rsidP="004C1573">
            <w:pPr>
              <w:jc w:val="center"/>
              <w:rPr>
                <w:b/>
                <w:bCs/>
                <w:sz w:val="18"/>
                <w:szCs w:val="18"/>
              </w:rPr>
            </w:pPr>
          </w:p>
        </w:tc>
        <w:tc>
          <w:tcPr>
            <w:tcW w:w="198" w:type="pct"/>
            <w:vMerge/>
            <w:vAlign w:val="center"/>
          </w:tcPr>
          <w:p w:rsidR="00160D69" w:rsidRPr="002F3BB2" w:rsidRDefault="00160D69" w:rsidP="004C1573">
            <w:pPr>
              <w:jc w:val="center"/>
              <w:rPr>
                <w:b/>
                <w:bCs/>
                <w:sz w:val="18"/>
                <w:szCs w:val="18"/>
              </w:rPr>
            </w:pPr>
          </w:p>
        </w:tc>
        <w:tc>
          <w:tcPr>
            <w:tcW w:w="321" w:type="pct"/>
            <w:vMerge/>
            <w:vAlign w:val="center"/>
          </w:tcPr>
          <w:p w:rsidR="00160D69" w:rsidRPr="002F3BB2" w:rsidRDefault="00160D69" w:rsidP="004C1573">
            <w:pPr>
              <w:jc w:val="center"/>
              <w:rPr>
                <w:b/>
                <w:bCs/>
                <w:sz w:val="18"/>
                <w:szCs w:val="18"/>
              </w:rPr>
            </w:pPr>
          </w:p>
        </w:tc>
        <w:tc>
          <w:tcPr>
            <w:tcW w:w="459" w:type="pct"/>
            <w:vMerge/>
            <w:vAlign w:val="center"/>
          </w:tcPr>
          <w:p w:rsidR="00160D69" w:rsidRPr="002F3BB2" w:rsidRDefault="00160D69" w:rsidP="004C1573">
            <w:pPr>
              <w:jc w:val="center"/>
              <w:rPr>
                <w:b/>
                <w:bCs/>
                <w:sz w:val="18"/>
                <w:szCs w:val="18"/>
              </w:rPr>
            </w:pPr>
          </w:p>
        </w:tc>
        <w:tc>
          <w:tcPr>
            <w:tcW w:w="321" w:type="pct"/>
            <w:vMerge/>
            <w:vAlign w:val="center"/>
          </w:tcPr>
          <w:p w:rsidR="00160D69" w:rsidRPr="002F3BB2" w:rsidRDefault="00160D69" w:rsidP="004C1573">
            <w:pPr>
              <w:jc w:val="center"/>
              <w:rPr>
                <w:b/>
                <w:bCs/>
                <w:sz w:val="18"/>
                <w:szCs w:val="18"/>
              </w:rPr>
            </w:pPr>
          </w:p>
        </w:tc>
        <w:tc>
          <w:tcPr>
            <w:tcW w:w="362" w:type="pct"/>
            <w:vMerge/>
            <w:vAlign w:val="center"/>
          </w:tcPr>
          <w:p w:rsidR="00160D69" w:rsidRPr="002F3BB2" w:rsidRDefault="00160D69" w:rsidP="004C1573">
            <w:pPr>
              <w:jc w:val="center"/>
              <w:rPr>
                <w:b/>
                <w:bCs/>
                <w:sz w:val="18"/>
                <w:szCs w:val="18"/>
              </w:rPr>
            </w:pPr>
          </w:p>
        </w:tc>
        <w:tc>
          <w:tcPr>
            <w:tcW w:w="386" w:type="pct"/>
            <w:vMerge/>
            <w:vAlign w:val="center"/>
          </w:tcPr>
          <w:p w:rsidR="00160D69" w:rsidRPr="002F3BB2" w:rsidRDefault="00160D69" w:rsidP="004C1573">
            <w:pPr>
              <w:jc w:val="center"/>
              <w:rPr>
                <w:b/>
                <w:bCs/>
                <w:sz w:val="18"/>
                <w:szCs w:val="18"/>
              </w:rPr>
            </w:pPr>
          </w:p>
        </w:tc>
        <w:tc>
          <w:tcPr>
            <w:tcW w:w="367" w:type="pct"/>
            <w:vMerge/>
            <w:vAlign w:val="center"/>
          </w:tcPr>
          <w:p w:rsidR="00160D69" w:rsidRPr="002F3BB2" w:rsidRDefault="00160D69" w:rsidP="004C1573">
            <w:pPr>
              <w:jc w:val="center"/>
              <w:rPr>
                <w:b/>
                <w:bCs/>
                <w:sz w:val="18"/>
                <w:szCs w:val="18"/>
              </w:rPr>
            </w:pPr>
          </w:p>
        </w:tc>
        <w:tc>
          <w:tcPr>
            <w:tcW w:w="378" w:type="pct"/>
            <w:vMerge/>
            <w:vAlign w:val="center"/>
          </w:tcPr>
          <w:p w:rsidR="00160D69" w:rsidRPr="002F3BB2" w:rsidRDefault="00160D69" w:rsidP="004C1573">
            <w:pPr>
              <w:jc w:val="center"/>
              <w:rPr>
                <w:b/>
                <w:bCs/>
                <w:sz w:val="18"/>
                <w:szCs w:val="18"/>
              </w:rPr>
            </w:pPr>
          </w:p>
        </w:tc>
        <w:tc>
          <w:tcPr>
            <w:tcW w:w="619" w:type="pct"/>
            <w:gridSpan w:val="2"/>
            <w:vMerge/>
            <w:vAlign w:val="center"/>
          </w:tcPr>
          <w:p w:rsidR="00160D69" w:rsidRPr="002F3BB2" w:rsidRDefault="00160D69" w:rsidP="004C1573">
            <w:pPr>
              <w:jc w:val="center"/>
              <w:rPr>
                <w:b/>
                <w:bCs/>
                <w:sz w:val="18"/>
                <w:szCs w:val="18"/>
              </w:rPr>
            </w:pPr>
          </w:p>
        </w:tc>
      </w:tr>
      <w:tr w:rsidR="00160D69" w:rsidRPr="002F3BB2" w:rsidTr="004C1573">
        <w:trPr>
          <w:trHeight w:val="169"/>
          <w:jc w:val="center"/>
        </w:trPr>
        <w:tc>
          <w:tcPr>
            <w:tcW w:w="171" w:type="pct"/>
            <w:vMerge/>
            <w:vAlign w:val="center"/>
          </w:tcPr>
          <w:p w:rsidR="00160D69" w:rsidRPr="002F3BB2" w:rsidRDefault="00160D69" w:rsidP="004C1573">
            <w:pPr>
              <w:jc w:val="center"/>
              <w:rPr>
                <w:b/>
                <w:bCs/>
                <w:sz w:val="18"/>
                <w:szCs w:val="18"/>
              </w:rPr>
            </w:pPr>
          </w:p>
        </w:tc>
        <w:tc>
          <w:tcPr>
            <w:tcW w:w="435" w:type="pct"/>
            <w:vMerge/>
            <w:vAlign w:val="center"/>
          </w:tcPr>
          <w:p w:rsidR="00160D69" w:rsidRPr="002F3BB2" w:rsidRDefault="00160D69" w:rsidP="004C1573">
            <w:pPr>
              <w:jc w:val="center"/>
              <w:rPr>
                <w:b/>
                <w:bCs/>
                <w:sz w:val="18"/>
                <w:szCs w:val="18"/>
              </w:rPr>
            </w:pPr>
          </w:p>
        </w:tc>
        <w:tc>
          <w:tcPr>
            <w:tcW w:w="582" w:type="pct"/>
            <w:vMerge/>
            <w:vAlign w:val="center"/>
          </w:tcPr>
          <w:p w:rsidR="00160D69" w:rsidRPr="002F3BB2" w:rsidRDefault="00160D69" w:rsidP="004C1573">
            <w:pPr>
              <w:jc w:val="center"/>
              <w:rPr>
                <w:b/>
                <w:bCs/>
                <w:sz w:val="18"/>
                <w:szCs w:val="18"/>
              </w:rPr>
            </w:pPr>
          </w:p>
        </w:tc>
        <w:tc>
          <w:tcPr>
            <w:tcW w:w="401" w:type="pct"/>
            <w:vMerge/>
            <w:vAlign w:val="center"/>
          </w:tcPr>
          <w:p w:rsidR="00160D69" w:rsidRPr="002F3BB2" w:rsidRDefault="00160D69" w:rsidP="004C1573">
            <w:pPr>
              <w:jc w:val="center"/>
              <w:rPr>
                <w:b/>
                <w:bCs/>
                <w:sz w:val="18"/>
                <w:szCs w:val="18"/>
              </w:rPr>
            </w:pPr>
          </w:p>
        </w:tc>
        <w:tc>
          <w:tcPr>
            <w:tcW w:w="198" w:type="pct"/>
            <w:vMerge/>
            <w:vAlign w:val="center"/>
          </w:tcPr>
          <w:p w:rsidR="00160D69" w:rsidRPr="002F3BB2" w:rsidRDefault="00160D69" w:rsidP="004C1573">
            <w:pPr>
              <w:jc w:val="center"/>
              <w:rPr>
                <w:b/>
                <w:bCs/>
                <w:sz w:val="18"/>
                <w:szCs w:val="18"/>
              </w:rPr>
            </w:pPr>
          </w:p>
        </w:tc>
        <w:tc>
          <w:tcPr>
            <w:tcW w:w="321" w:type="pct"/>
            <w:vMerge/>
            <w:vAlign w:val="center"/>
          </w:tcPr>
          <w:p w:rsidR="00160D69" w:rsidRPr="002F3BB2" w:rsidRDefault="00160D69" w:rsidP="004C1573">
            <w:pPr>
              <w:jc w:val="center"/>
              <w:rPr>
                <w:b/>
                <w:bCs/>
                <w:sz w:val="18"/>
                <w:szCs w:val="18"/>
              </w:rPr>
            </w:pPr>
          </w:p>
        </w:tc>
        <w:tc>
          <w:tcPr>
            <w:tcW w:w="459" w:type="pct"/>
            <w:vMerge/>
            <w:vAlign w:val="center"/>
          </w:tcPr>
          <w:p w:rsidR="00160D69" w:rsidRPr="002F3BB2" w:rsidRDefault="00160D69" w:rsidP="004C1573">
            <w:pPr>
              <w:jc w:val="center"/>
              <w:rPr>
                <w:b/>
                <w:bCs/>
                <w:sz w:val="18"/>
                <w:szCs w:val="18"/>
              </w:rPr>
            </w:pPr>
          </w:p>
        </w:tc>
        <w:tc>
          <w:tcPr>
            <w:tcW w:w="321" w:type="pct"/>
            <w:vMerge/>
            <w:vAlign w:val="center"/>
          </w:tcPr>
          <w:p w:rsidR="00160D69" w:rsidRPr="002F3BB2" w:rsidRDefault="00160D69" w:rsidP="004C1573">
            <w:pPr>
              <w:jc w:val="center"/>
              <w:rPr>
                <w:b/>
                <w:bCs/>
                <w:sz w:val="18"/>
                <w:szCs w:val="18"/>
              </w:rPr>
            </w:pPr>
          </w:p>
        </w:tc>
        <w:tc>
          <w:tcPr>
            <w:tcW w:w="362" w:type="pct"/>
            <w:vMerge/>
            <w:vAlign w:val="center"/>
          </w:tcPr>
          <w:p w:rsidR="00160D69" w:rsidRPr="002F3BB2" w:rsidRDefault="00160D69" w:rsidP="004C1573">
            <w:pPr>
              <w:jc w:val="center"/>
              <w:rPr>
                <w:b/>
                <w:bCs/>
                <w:sz w:val="18"/>
                <w:szCs w:val="18"/>
              </w:rPr>
            </w:pPr>
          </w:p>
        </w:tc>
        <w:tc>
          <w:tcPr>
            <w:tcW w:w="386" w:type="pct"/>
            <w:vMerge/>
            <w:vAlign w:val="center"/>
          </w:tcPr>
          <w:p w:rsidR="00160D69" w:rsidRPr="002F3BB2" w:rsidRDefault="00160D69" w:rsidP="004C1573">
            <w:pPr>
              <w:jc w:val="center"/>
              <w:rPr>
                <w:b/>
                <w:bCs/>
                <w:sz w:val="18"/>
                <w:szCs w:val="18"/>
              </w:rPr>
            </w:pPr>
          </w:p>
        </w:tc>
        <w:tc>
          <w:tcPr>
            <w:tcW w:w="367" w:type="pct"/>
            <w:vMerge/>
            <w:vAlign w:val="center"/>
          </w:tcPr>
          <w:p w:rsidR="00160D69" w:rsidRPr="002F3BB2" w:rsidRDefault="00160D69" w:rsidP="004C1573">
            <w:pPr>
              <w:jc w:val="center"/>
              <w:rPr>
                <w:b/>
                <w:bCs/>
                <w:sz w:val="18"/>
                <w:szCs w:val="18"/>
              </w:rPr>
            </w:pPr>
          </w:p>
        </w:tc>
        <w:tc>
          <w:tcPr>
            <w:tcW w:w="378" w:type="pct"/>
            <w:vMerge/>
            <w:vAlign w:val="center"/>
          </w:tcPr>
          <w:p w:rsidR="00160D69" w:rsidRPr="002F3BB2" w:rsidRDefault="00160D69" w:rsidP="004C1573">
            <w:pPr>
              <w:jc w:val="center"/>
              <w:rPr>
                <w:b/>
                <w:bCs/>
                <w:sz w:val="18"/>
                <w:szCs w:val="18"/>
              </w:rPr>
            </w:pPr>
          </w:p>
        </w:tc>
        <w:tc>
          <w:tcPr>
            <w:tcW w:w="359" w:type="pct"/>
            <w:shd w:val="clear" w:color="auto" w:fill="auto"/>
            <w:vAlign w:val="center"/>
          </w:tcPr>
          <w:p w:rsidR="00160D69" w:rsidRPr="002F3BB2" w:rsidRDefault="00160D69" w:rsidP="004C1573">
            <w:pPr>
              <w:jc w:val="center"/>
              <w:rPr>
                <w:b/>
                <w:bCs/>
                <w:sz w:val="18"/>
                <w:szCs w:val="18"/>
              </w:rPr>
            </w:pPr>
            <w:r w:rsidRPr="002F3BB2">
              <w:rPr>
                <w:b/>
                <w:bCs/>
                <w:sz w:val="18"/>
                <w:szCs w:val="18"/>
              </w:rPr>
              <w:t>TARİHİ</w:t>
            </w:r>
          </w:p>
        </w:tc>
        <w:tc>
          <w:tcPr>
            <w:tcW w:w="260" w:type="pct"/>
            <w:shd w:val="clear" w:color="auto" w:fill="auto"/>
            <w:vAlign w:val="center"/>
          </w:tcPr>
          <w:p w:rsidR="00160D69" w:rsidRPr="002F3BB2" w:rsidRDefault="00160D69" w:rsidP="004C1573">
            <w:pPr>
              <w:jc w:val="center"/>
              <w:rPr>
                <w:b/>
                <w:bCs/>
                <w:sz w:val="18"/>
                <w:szCs w:val="18"/>
              </w:rPr>
            </w:pPr>
            <w:r w:rsidRPr="002F3BB2">
              <w:rPr>
                <w:b/>
                <w:bCs/>
                <w:sz w:val="18"/>
                <w:szCs w:val="18"/>
              </w:rPr>
              <w:t>SAATİ</w:t>
            </w:r>
          </w:p>
        </w:tc>
      </w:tr>
      <w:tr w:rsidR="00732ECE" w:rsidRPr="002F3BB2" w:rsidTr="00732ECE">
        <w:trPr>
          <w:trHeight w:hRule="exact" w:val="484"/>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Ağrı / Doğubayazıt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Karaburun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I52D25A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148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4.364,11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 xml:space="preserve">Ham Toprak </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219.000,00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65.700,00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A76665" w:rsidP="00732ECE">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A76665" w:rsidP="00732ECE">
            <w:pPr>
              <w:jc w:val="center"/>
              <w:rPr>
                <w:sz w:val="18"/>
                <w:szCs w:val="18"/>
              </w:rPr>
            </w:pPr>
            <w:r>
              <w:rPr>
                <w:sz w:val="18"/>
                <w:szCs w:val="18"/>
              </w:rPr>
              <w:t>09</w:t>
            </w:r>
            <w:r w:rsidR="00732ECE" w:rsidRPr="00FE424B">
              <w:rPr>
                <w:sz w:val="18"/>
                <w:szCs w:val="18"/>
              </w:rPr>
              <w:t>:00</w:t>
            </w:r>
          </w:p>
        </w:tc>
      </w:tr>
      <w:tr w:rsidR="00732ECE" w:rsidRPr="002F3BB2" w:rsidTr="00732ECE">
        <w:trPr>
          <w:trHeight w:hRule="exact" w:val="464"/>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F1459A" w:rsidP="00732ECE">
            <w:pPr>
              <w:jc w:val="center"/>
              <w:rPr>
                <w:sz w:val="18"/>
                <w:szCs w:val="18"/>
              </w:rPr>
            </w:pPr>
            <w:r w:rsidRPr="00FE424B">
              <w:rPr>
                <w:sz w:val="18"/>
                <w:szCs w:val="18"/>
              </w:rPr>
              <w:t>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Ağrı / Doğubayazıt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Karaburun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I52D20D</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rPr>
                <w:sz w:val="18"/>
                <w:szCs w:val="18"/>
              </w:rPr>
            </w:pPr>
            <w:r w:rsidRPr="00FE424B">
              <w:rPr>
                <w:sz w:val="18"/>
                <w:szCs w:val="18"/>
              </w:rPr>
              <w:t xml:space="preserve">  153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6.240,13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Ham Toprak</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37.500,00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11.250,00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A76665" w:rsidP="00732ECE">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A76665" w:rsidP="00A76665">
            <w:pPr>
              <w:jc w:val="center"/>
              <w:rPr>
                <w:sz w:val="18"/>
                <w:szCs w:val="18"/>
              </w:rPr>
            </w:pPr>
            <w:r>
              <w:rPr>
                <w:sz w:val="18"/>
                <w:szCs w:val="18"/>
              </w:rPr>
              <w:t>09</w:t>
            </w:r>
            <w:r w:rsidR="00732ECE" w:rsidRPr="00FE424B">
              <w:rPr>
                <w:sz w:val="18"/>
                <w:szCs w:val="18"/>
              </w:rPr>
              <w:t>:</w:t>
            </w:r>
            <w:r>
              <w:rPr>
                <w:sz w:val="18"/>
                <w:szCs w:val="18"/>
              </w:rPr>
              <w:t>10</w:t>
            </w:r>
          </w:p>
        </w:tc>
      </w:tr>
      <w:tr w:rsidR="00732ECE" w:rsidRPr="002F3BB2" w:rsidTr="00FE424B">
        <w:trPr>
          <w:trHeight w:hRule="exact" w:val="472"/>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F1459A" w:rsidP="00732ECE">
            <w:pPr>
              <w:jc w:val="center"/>
              <w:rPr>
                <w:sz w:val="18"/>
                <w:szCs w:val="18"/>
              </w:rPr>
            </w:pPr>
            <w:r w:rsidRPr="00FE424B">
              <w:rPr>
                <w:sz w:val="18"/>
                <w:szCs w:val="18"/>
              </w:rPr>
              <w:t>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Ağrı / Doğubayazıt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Karaburun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I52D25A1A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rPr>
                <w:sz w:val="18"/>
                <w:szCs w:val="18"/>
              </w:rPr>
            </w:pPr>
            <w:r w:rsidRPr="00FE424B">
              <w:rPr>
                <w:sz w:val="18"/>
                <w:szCs w:val="18"/>
              </w:rPr>
              <w:t xml:space="preserve">  132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10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22.562,55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Ham Toprak</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135.400,00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40.620,00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A76665" w:rsidP="00732ECE">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A76665" w:rsidP="00732ECE">
            <w:pPr>
              <w:jc w:val="center"/>
              <w:rPr>
                <w:sz w:val="18"/>
                <w:szCs w:val="18"/>
              </w:rPr>
            </w:pPr>
            <w:r>
              <w:rPr>
                <w:sz w:val="18"/>
                <w:szCs w:val="18"/>
              </w:rPr>
              <w:t>09:20</w:t>
            </w:r>
          </w:p>
        </w:tc>
      </w:tr>
      <w:tr w:rsidR="00732ECE" w:rsidRPr="002F3BB2" w:rsidTr="00FE424B">
        <w:trPr>
          <w:trHeight w:hRule="exact" w:val="494"/>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F1459A" w:rsidP="00732ECE">
            <w:pPr>
              <w:jc w:val="center"/>
              <w:rPr>
                <w:sz w:val="18"/>
                <w:szCs w:val="18"/>
              </w:rPr>
            </w:pPr>
            <w:r w:rsidRPr="00FE424B">
              <w:rPr>
                <w:sz w:val="18"/>
                <w:szCs w:val="18"/>
              </w:rPr>
              <w:t>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Ağrı / Doğubayazıt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Karaburun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I52D25A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rPr>
                <w:sz w:val="18"/>
                <w:szCs w:val="18"/>
              </w:rPr>
            </w:pPr>
            <w:r w:rsidRPr="00FE424B">
              <w:rPr>
                <w:sz w:val="18"/>
                <w:szCs w:val="18"/>
              </w:rPr>
              <w:t xml:space="preserve">  132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10.298,35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Ham Toprak</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61.800,00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732ECE" w:rsidP="00732ECE">
            <w:pPr>
              <w:jc w:val="center"/>
              <w:rPr>
                <w:sz w:val="18"/>
                <w:szCs w:val="18"/>
              </w:rPr>
            </w:pPr>
            <w:r w:rsidRPr="00FE424B">
              <w:rPr>
                <w:sz w:val="18"/>
                <w:szCs w:val="18"/>
              </w:rPr>
              <w:t>18.540,00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A76665" w:rsidP="00732ECE">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732ECE" w:rsidRPr="00FE424B" w:rsidRDefault="00A76665" w:rsidP="00732ECE">
            <w:pPr>
              <w:jc w:val="center"/>
              <w:rPr>
                <w:sz w:val="18"/>
                <w:szCs w:val="18"/>
              </w:rPr>
            </w:pPr>
            <w:r>
              <w:rPr>
                <w:sz w:val="18"/>
                <w:szCs w:val="18"/>
              </w:rPr>
              <w:t>09</w:t>
            </w:r>
            <w:r w:rsidR="00732ECE" w:rsidRPr="00FE424B">
              <w:rPr>
                <w:sz w:val="18"/>
                <w:szCs w:val="18"/>
              </w:rPr>
              <w:t>:</w:t>
            </w:r>
            <w:r>
              <w:rPr>
                <w:sz w:val="18"/>
                <w:szCs w:val="18"/>
              </w:rPr>
              <w:t>30</w:t>
            </w:r>
          </w:p>
        </w:tc>
      </w:tr>
      <w:tr w:rsidR="00A76665" w:rsidRPr="002F3BB2" w:rsidTr="00FE424B">
        <w:trPr>
          <w:trHeight w:hRule="exact" w:val="488"/>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Ağrı / Doğubayazıt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Karaburun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I52D25A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rPr>
                <w:sz w:val="18"/>
                <w:szCs w:val="18"/>
              </w:rPr>
            </w:pPr>
            <w:r w:rsidRPr="00FE424B">
              <w:rPr>
                <w:sz w:val="18"/>
                <w:szCs w:val="18"/>
              </w:rPr>
              <w:t xml:space="preserve">  132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20.364,90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Ham Toprak</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122.200,00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36.660,00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09:40</w:t>
            </w:r>
          </w:p>
        </w:tc>
      </w:tr>
      <w:tr w:rsidR="00A76665" w:rsidRPr="002F3BB2" w:rsidTr="00FE424B">
        <w:trPr>
          <w:trHeight w:hRule="exact" w:val="340"/>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6</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Yoncalı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I50D04D</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140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3.053,20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sidRPr="00FE424B">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F7422D">
            <w:pPr>
              <w:jc w:val="center"/>
              <w:rPr>
                <w:sz w:val="18"/>
                <w:szCs w:val="18"/>
              </w:rPr>
            </w:pPr>
            <w:r w:rsidRPr="00FE424B">
              <w:rPr>
                <w:sz w:val="18"/>
                <w:szCs w:val="18"/>
              </w:rPr>
              <w:t>137.</w:t>
            </w:r>
            <w:r w:rsidR="00F7422D">
              <w:rPr>
                <w:sz w:val="18"/>
                <w:szCs w:val="18"/>
              </w:rPr>
              <w:t>0</w:t>
            </w:r>
            <w:r w:rsidRPr="00FE424B">
              <w:rPr>
                <w:sz w:val="18"/>
                <w:szCs w:val="18"/>
              </w:rPr>
              <w:t>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F7422D">
            <w:pPr>
              <w:jc w:val="center"/>
              <w:rPr>
                <w:sz w:val="18"/>
                <w:szCs w:val="18"/>
              </w:rPr>
            </w:pPr>
            <w:r w:rsidRPr="00FE424B">
              <w:rPr>
                <w:sz w:val="18"/>
                <w:szCs w:val="18"/>
              </w:rPr>
              <w:t>41.</w:t>
            </w:r>
            <w:r w:rsidR="00F7422D">
              <w:rPr>
                <w:sz w:val="18"/>
                <w:szCs w:val="18"/>
              </w:rPr>
              <w:t>10</w:t>
            </w:r>
            <w:r w:rsidRPr="00FE424B">
              <w:rPr>
                <w:sz w:val="18"/>
                <w:szCs w:val="18"/>
              </w:rPr>
              <w:t>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09:50</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7</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sidRPr="002F3BB2">
              <w:rPr>
                <w:sz w:val="18"/>
                <w:szCs w:val="18"/>
                <w:shd w:val="clear" w:color="auto" w:fill="FFFFFF"/>
              </w:rPr>
              <w:t>I49B20A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212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525,45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4.000,00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1.200,00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10:00</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sidRPr="002F3BB2">
              <w:rPr>
                <w:sz w:val="18"/>
                <w:szCs w:val="18"/>
                <w:shd w:val="clear" w:color="auto" w:fill="FFFFFF"/>
              </w:rPr>
              <w:t>I49B20A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216</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13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1.315,14</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11.000,00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3.300,00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10:10</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Pr>
                <w:sz w:val="18"/>
                <w:szCs w:val="18"/>
                <w:shd w:val="clear" w:color="auto" w:fill="FFFFFF"/>
              </w:rPr>
              <w:t>I50A16A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166</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3.008,45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21.500,00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6.450,00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10:20</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sidRPr="002F3BB2">
              <w:rPr>
                <w:sz w:val="18"/>
                <w:szCs w:val="18"/>
                <w:shd w:val="clear" w:color="auto" w:fill="FFFFFF"/>
              </w:rPr>
              <w:t>I</w:t>
            </w:r>
            <w:r>
              <w:rPr>
                <w:sz w:val="18"/>
                <w:szCs w:val="18"/>
                <w:shd w:val="clear" w:color="auto" w:fill="FFFFFF"/>
              </w:rPr>
              <w:t>50A16</w:t>
            </w:r>
            <w:r w:rsidRPr="002F3BB2">
              <w:rPr>
                <w:sz w:val="18"/>
                <w:szCs w:val="18"/>
                <w:shd w:val="clear" w:color="auto" w:fill="FFFFFF"/>
              </w:rPr>
              <w:t>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165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22.570,75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158.000,00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47.400,00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10:30</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sidRPr="002F3BB2">
              <w:rPr>
                <w:sz w:val="18"/>
                <w:szCs w:val="18"/>
                <w:shd w:val="clear" w:color="auto" w:fill="FFFFFF"/>
              </w:rPr>
              <w:t>I</w:t>
            </w:r>
            <w:r>
              <w:rPr>
                <w:sz w:val="18"/>
                <w:szCs w:val="18"/>
                <w:shd w:val="clear" w:color="auto" w:fill="FFFFFF"/>
              </w:rPr>
              <w:t>50A16</w:t>
            </w:r>
            <w:r w:rsidRPr="002F3BB2">
              <w:rPr>
                <w:sz w:val="18"/>
                <w:szCs w:val="18"/>
                <w:shd w:val="clear" w:color="auto" w:fill="FFFFFF"/>
              </w:rPr>
              <w:t>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171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1.641,52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11.000,00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3.300,00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10:45</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Pr>
                <w:sz w:val="18"/>
                <w:szCs w:val="18"/>
                <w:shd w:val="clear" w:color="auto" w:fill="FFFFFF"/>
              </w:rPr>
              <w:t>İ50A16</w:t>
            </w:r>
            <w:r w:rsidRPr="002F3BB2">
              <w:rPr>
                <w:sz w:val="18"/>
                <w:szCs w:val="18"/>
                <w:shd w:val="clear" w:color="auto" w:fill="FFFFFF"/>
              </w:rPr>
              <w:t>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126</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103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9.800,00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73.500,00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22.050,00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11:00</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Pr>
                <w:sz w:val="18"/>
                <w:szCs w:val="18"/>
                <w:shd w:val="clear" w:color="auto" w:fill="FFFFFF"/>
              </w:rPr>
              <w:t>İ50A16AB</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126</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254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1.400,00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9.500,00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2.850,00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11:15</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Pr>
                <w:sz w:val="18"/>
                <w:szCs w:val="18"/>
                <w:shd w:val="clear" w:color="auto" w:fill="FFFFFF"/>
              </w:rPr>
              <w:t>I49B20C</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190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22.210,18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200.000,00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60.000,00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11:25</w:t>
            </w:r>
          </w:p>
        </w:tc>
      </w:tr>
      <w:tr w:rsidR="00A76665" w:rsidRPr="002F3BB2" w:rsidTr="004C1573">
        <w:trPr>
          <w:trHeight w:hRule="exact" w:val="401"/>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Ağrı / Merkez</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Tezeren Köyü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shd w:val="clear" w:color="auto" w:fill="FFFFFF"/>
              </w:rPr>
            </w:pPr>
            <w:r w:rsidRPr="002F3BB2">
              <w:rPr>
                <w:sz w:val="18"/>
                <w:szCs w:val="18"/>
                <w:shd w:val="clear" w:color="auto" w:fill="FFFFFF"/>
              </w:rPr>
              <w:t>I49B20A</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219</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12.677,06</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Tam</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Tarla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sidRPr="002F3BB2">
              <w:rPr>
                <w:sz w:val="18"/>
                <w:szCs w:val="18"/>
              </w:rPr>
              <w:t>İmarsız</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127.000,00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38.100,00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FE424B" w:rsidRDefault="00A76665" w:rsidP="00A76665">
            <w:pPr>
              <w:jc w:val="center"/>
              <w:rPr>
                <w:sz w:val="18"/>
                <w:szCs w:val="18"/>
              </w:rPr>
            </w:pPr>
            <w:r>
              <w:rPr>
                <w:sz w:val="18"/>
                <w:szCs w:val="18"/>
              </w:rPr>
              <w:t>28.11.2023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76665" w:rsidRPr="002F3BB2" w:rsidRDefault="00A76665" w:rsidP="00A76665">
            <w:pPr>
              <w:jc w:val="center"/>
              <w:rPr>
                <w:sz w:val="18"/>
                <w:szCs w:val="18"/>
              </w:rPr>
            </w:pPr>
            <w:r>
              <w:rPr>
                <w:sz w:val="18"/>
                <w:szCs w:val="18"/>
              </w:rPr>
              <w:t>11:40</w:t>
            </w:r>
          </w:p>
        </w:tc>
      </w:tr>
    </w:tbl>
    <w:p w:rsidR="00160D69" w:rsidRPr="00AC0864" w:rsidRDefault="00160D69" w:rsidP="00160D69">
      <w:pPr>
        <w:rPr>
          <w:b/>
          <w:bCs/>
          <w:sz w:val="18"/>
          <w:szCs w:val="18"/>
        </w:rPr>
      </w:pPr>
    </w:p>
    <w:p w:rsidR="00160D69" w:rsidRPr="000F5A7F" w:rsidRDefault="00160D69" w:rsidP="00160D69">
      <w:pPr>
        <w:ind w:right="480" w:firstLine="708"/>
        <w:jc w:val="both"/>
        <w:rPr>
          <w:sz w:val="18"/>
          <w:szCs w:val="18"/>
        </w:rPr>
      </w:pPr>
      <w:r w:rsidRPr="000F5A7F">
        <w:rPr>
          <w:sz w:val="18"/>
          <w:szCs w:val="18"/>
        </w:rPr>
        <w:t>Yukarıda nitelikleri, tahmini bedeli ve geçici teminat bedeli belirtilen, taşınmazların satış ihalesi 2886 sayılı Devlet İhale Kanununun 45. maddesi gereğince Açık Teklif Usulü</w:t>
      </w:r>
      <w:r>
        <w:rPr>
          <w:sz w:val="18"/>
          <w:szCs w:val="18"/>
        </w:rPr>
        <w:t xml:space="preserve"> ile</w:t>
      </w:r>
      <w:r w:rsidRPr="000F5A7F">
        <w:rPr>
          <w:sz w:val="18"/>
          <w:szCs w:val="18"/>
        </w:rPr>
        <w:t xml:space="preserve"> hizasında gösterilen tarih ve saatlerde, Ağrı </w:t>
      </w:r>
      <w:r>
        <w:rPr>
          <w:sz w:val="18"/>
          <w:szCs w:val="18"/>
        </w:rPr>
        <w:t>Çevre,</w:t>
      </w:r>
      <w:r w:rsidRPr="000F5A7F">
        <w:rPr>
          <w:sz w:val="18"/>
          <w:szCs w:val="18"/>
        </w:rPr>
        <w:t xml:space="preserve"> Şehircilik</w:t>
      </w:r>
      <w:r>
        <w:rPr>
          <w:sz w:val="18"/>
          <w:szCs w:val="18"/>
        </w:rPr>
        <w:t xml:space="preserve"> ve İklim Değişikliği</w:t>
      </w:r>
      <w:r w:rsidRPr="000F5A7F">
        <w:rPr>
          <w:sz w:val="18"/>
          <w:szCs w:val="18"/>
        </w:rPr>
        <w:t xml:space="preserve"> İl Müdürlüğü toplantı salonunda teşekkül edecek Komisyon huzurunda yapılacaktır.</w:t>
      </w:r>
    </w:p>
    <w:p w:rsidR="00160D69" w:rsidRPr="000F5A7F" w:rsidRDefault="00160D69" w:rsidP="00160D69">
      <w:pPr>
        <w:ind w:right="480" w:firstLine="708"/>
        <w:jc w:val="both"/>
        <w:rPr>
          <w:sz w:val="18"/>
          <w:szCs w:val="18"/>
        </w:rPr>
      </w:pPr>
      <w:r w:rsidRPr="000F5A7F">
        <w:rPr>
          <w:sz w:val="18"/>
          <w:szCs w:val="18"/>
        </w:rPr>
        <w:t>1- İhale ile ilgili dosyalar ve şart</w:t>
      </w:r>
      <w:r>
        <w:rPr>
          <w:sz w:val="18"/>
          <w:szCs w:val="18"/>
        </w:rPr>
        <w:t>nameler mesai saatleri içerisinde Ağrı Çevre,</w:t>
      </w:r>
      <w:r w:rsidRPr="000F5A7F">
        <w:rPr>
          <w:sz w:val="18"/>
          <w:szCs w:val="18"/>
        </w:rPr>
        <w:t xml:space="preserve"> Şehircilik</w:t>
      </w:r>
      <w:r>
        <w:rPr>
          <w:sz w:val="18"/>
          <w:szCs w:val="18"/>
        </w:rPr>
        <w:t xml:space="preserve"> ve İklim Değişikliği İl</w:t>
      </w:r>
      <w:r w:rsidRPr="000F5A7F">
        <w:rPr>
          <w:sz w:val="18"/>
          <w:szCs w:val="18"/>
        </w:rPr>
        <w:t xml:space="preserve"> Müdürlüğünden (Milli Emlak Müdürlüğü) ücretsiz görülebilir.</w:t>
      </w:r>
    </w:p>
    <w:p w:rsidR="00160D69" w:rsidRPr="000F5A7F" w:rsidRDefault="00160D69" w:rsidP="00160D69">
      <w:pPr>
        <w:ind w:firstLine="567"/>
        <w:jc w:val="both"/>
        <w:rPr>
          <w:sz w:val="18"/>
          <w:szCs w:val="18"/>
        </w:rPr>
      </w:pPr>
      <w:r>
        <w:rPr>
          <w:sz w:val="18"/>
          <w:szCs w:val="18"/>
        </w:rPr>
        <w:t xml:space="preserve">   </w:t>
      </w:r>
      <w:proofErr w:type="gramStart"/>
      <w:r w:rsidRPr="000F5A7F">
        <w:rPr>
          <w:sz w:val="18"/>
          <w:szCs w:val="18"/>
        </w:rPr>
        <w:t>2-</w:t>
      </w:r>
      <w:r>
        <w:rPr>
          <w:sz w:val="18"/>
          <w:szCs w:val="18"/>
        </w:rPr>
        <w:t xml:space="preserve"> </w:t>
      </w:r>
      <w:r w:rsidRPr="000F5A7F">
        <w:rPr>
          <w:sz w:val="18"/>
          <w:szCs w:val="18"/>
        </w:rPr>
        <w:t xml:space="preserve">İhaleye iştirak edeceklerin, </w:t>
      </w:r>
      <w:r w:rsidRPr="001D67E0">
        <w:rPr>
          <w:color w:val="000000"/>
          <w:sz w:val="18"/>
          <w:szCs w:val="18"/>
        </w:rPr>
        <w:t>Yasal yerleşim yeri sahibi olmaları, Tebligat için Türkiye'de adres göstermeleri, Gerçek kişilerin T.C. kimlik numarasını, tüzel kişilerin ise vergi kimlik numarasını bildirmeleri, Yönetmelikte istisna edilen işler dışında geçici teminatı yatırmış olmaları, İşin gereğine göre </w:t>
      </w:r>
      <w:r w:rsidRPr="001D67E0">
        <w:rPr>
          <w:color w:val="000000"/>
          <w:sz w:val="18"/>
          <w:szCs w:val="18"/>
          <w:u w:val="single"/>
        </w:rPr>
        <w:t>İdarece</w:t>
      </w:r>
      <w:r w:rsidRPr="001D67E0">
        <w:rPr>
          <w:color w:val="000000"/>
          <w:sz w:val="18"/>
          <w:szCs w:val="18"/>
        </w:rPr>
        <w:t> tespit edilecek diğer belgeleri vermeleri,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w:t>
      </w:r>
      <w:r w:rsidRPr="001D67E0">
        <w:rPr>
          <w:color w:val="000000"/>
          <w:sz w:val="18"/>
          <w:szCs w:val="18"/>
          <w:u w:val="single"/>
        </w:rPr>
        <w:t>belge veya</w:t>
      </w:r>
      <w:r w:rsidRPr="001D67E0">
        <w:rPr>
          <w:color w:val="000000"/>
          <w:sz w:val="18"/>
          <w:szCs w:val="18"/>
        </w:rPr>
        <w:t> noterlikçe tasdik edilmiş vekâletnameyi vermeleri; kamu tüzel kişilerinin ise, yukarıdaki (b), (ç) ve (d) bentlerinde belirtilen şartlardan ayrı olarak tüzel kişilik adına ihaleye katılacak veya teklifte bulunacak kişilerin tüzel kişiliği temsile yetkili olduğunu belirtir belgeyi</w:t>
      </w:r>
      <w:r w:rsidRPr="000F5A7F">
        <w:rPr>
          <w:sz w:val="18"/>
          <w:szCs w:val="18"/>
        </w:rPr>
        <w:t>, ihale saatine kadar İhale Komisyonu Başkanlığına vermeleri</w:t>
      </w:r>
      <w:r>
        <w:rPr>
          <w:sz w:val="18"/>
          <w:szCs w:val="18"/>
        </w:rPr>
        <w:t xml:space="preserve"> gerekmektedir.</w:t>
      </w:r>
      <w:proofErr w:type="gramEnd"/>
    </w:p>
    <w:p w:rsidR="00160D69" w:rsidRPr="000F5A7F" w:rsidRDefault="00160D69" w:rsidP="00160D69">
      <w:pPr>
        <w:ind w:right="480" w:firstLine="708"/>
        <w:jc w:val="both"/>
        <w:rPr>
          <w:sz w:val="18"/>
          <w:szCs w:val="18"/>
        </w:rPr>
      </w:pPr>
      <w:r w:rsidRPr="000F5A7F">
        <w:rPr>
          <w:sz w:val="18"/>
          <w:szCs w:val="18"/>
        </w:rPr>
        <w:t>3- Teminat mektubunun 2886 sayılı Devlet İhale Kanununa uygun olarak düzenlenmesi gerekmektedir.</w:t>
      </w:r>
    </w:p>
    <w:p w:rsidR="00160D69" w:rsidRPr="000F5A7F" w:rsidRDefault="00160D69" w:rsidP="00160D69">
      <w:pPr>
        <w:ind w:right="480" w:firstLine="708"/>
        <w:jc w:val="both"/>
        <w:rPr>
          <w:sz w:val="18"/>
          <w:szCs w:val="18"/>
        </w:rPr>
      </w:pPr>
      <w:r w:rsidRPr="000F5A7F">
        <w:rPr>
          <w:sz w:val="18"/>
          <w:szCs w:val="18"/>
        </w:rPr>
        <w:t>4- İstekliler ihale saatine kadar İhale Komisyonuna ulaşması kaydıyla, İhale Kanunu hükümlerine göre hazırlayacakları teklif mektuplarını iadeli taahhütlü posta ile de gönderebilirler, postadaki gecikmeler kabul edilmez.</w:t>
      </w:r>
    </w:p>
    <w:p w:rsidR="00160D69" w:rsidRPr="000F5A7F" w:rsidRDefault="00160D69" w:rsidP="00160D69">
      <w:pPr>
        <w:ind w:right="480" w:firstLine="708"/>
        <w:jc w:val="both"/>
        <w:rPr>
          <w:sz w:val="18"/>
          <w:szCs w:val="18"/>
        </w:rPr>
      </w:pPr>
      <w:r w:rsidRPr="000F5A7F">
        <w:rPr>
          <w:sz w:val="18"/>
          <w:szCs w:val="18"/>
        </w:rPr>
        <w:t xml:space="preserve">5-  </w:t>
      </w:r>
      <w:r w:rsidRPr="00040E9C">
        <w:rPr>
          <w:b/>
          <w:sz w:val="18"/>
          <w:szCs w:val="18"/>
        </w:rPr>
        <w:t>Hazineye ai</w:t>
      </w:r>
      <w:r>
        <w:rPr>
          <w:b/>
          <w:sz w:val="18"/>
          <w:szCs w:val="18"/>
        </w:rPr>
        <w:t>t satışı yapılan</w:t>
      </w:r>
      <w:r w:rsidRPr="00040E9C">
        <w:rPr>
          <w:b/>
          <w:sz w:val="18"/>
          <w:szCs w:val="18"/>
        </w:rPr>
        <w:t xml:space="preserve"> taşınmazların satış bedelinin peşin ödenmesi durumunda %20 (yüzde yirmi) indirim uygulanacak</w:t>
      </w:r>
      <w:r>
        <w:rPr>
          <w:sz w:val="18"/>
          <w:szCs w:val="18"/>
        </w:rPr>
        <w:t xml:space="preserve"> olup taksitle ödenmesi durumunda indirimden faydalanmaksızın</w:t>
      </w:r>
      <w:r w:rsidRPr="000F5A7F">
        <w:rPr>
          <w:sz w:val="18"/>
          <w:szCs w:val="18"/>
        </w:rPr>
        <w:t xml:space="preserve"> en az 1/4' ü peşin, kalanı 3’er aylık dönemler halinde 2 yıl içerisinde eşit taksitlerle ödenebilecektir. Hazineye ait taşınmazların satışı KDV’ye tabi olmadığı gibi bu satış ve devir işlemleri sırasında düzenlenen belgeler vergi, resim ve harçtan muaf olup, 5 yıl süre ile emlak vergisine tabi tutulmayacaktır. </w:t>
      </w:r>
    </w:p>
    <w:p w:rsidR="00160D69" w:rsidRPr="000F5A7F" w:rsidRDefault="00160D69" w:rsidP="00160D69">
      <w:pPr>
        <w:ind w:right="480" w:firstLine="708"/>
        <w:jc w:val="both"/>
        <w:rPr>
          <w:sz w:val="18"/>
          <w:szCs w:val="18"/>
        </w:rPr>
      </w:pPr>
      <w:r w:rsidRPr="000F5A7F">
        <w:rPr>
          <w:sz w:val="18"/>
          <w:szCs w:val="18"/>
        </w:rPr>
        <w:t>6- Komisyon gerekçesini belirtmek şartıyla ihal</w:t>
      </w:r>
      <w:r>
        <w:rPr>
          <w:sz w:val="18"/>
          <w:szCs w:val="18"/>
        </w:rPr>
        <w:t>eyi yapıp yapmamakta serbesttir.</w:t>
      </w:r>
      <w:r w:rsidRPr="000F5A7F">
        <w:rPr>
          <w:sz w:val="18"/>
          <w:szCs w:val="18"/>
        </w:rPr>
        <w:t xml:space="preserve">    </w:t>
      </w:r>
    </w:p>
    <w:p w:rsidR="00160D69" w:rsidRPr="000F5A7F" w:rsidRDefault="00160D69" w:rsidP="00160D69">
      <w:pPr>
        <w:ind w:right="480" w:firstLine="708"/>
        <w:jc w:val="both"/>
        <w:rPr>
          <w:sz w:val="18"/>
          <w:szCs w:val="18"/>
        </w:rPr>
      </w:pPr>
      <w:r w:rsidRPr="000F5A7F">
        <w:rPr>
          <w:sz w:val="18"/>
          <w:szCs w:val="18"/>
        </w:rPr>
        <w:t>İlan olunur.</w:t>
      </w:r>
    </w:p>
    <w:p w:rsidR="00160D69" w:rsidRDefault="00160D69" w:rsidP="00160D69">
      <w:pPr>
        <w:ind w:right="480"/>
        <w:jc w:val="both"/>
        <w:rPr>
          <w:sz w:val="18"/>
          <w:szCs w:val="18"/>
        </w:rPr>
      </w:pPr>
      <w:r w:rsidRPr="000F5A7F">
        <w:rPr>
          <w:sz w:val="18"/>
          <w:szCs w:val="18"/>
        </w:rPr>
        <w:t xml:space="preserve">NOT: Türkiye genelindeki ihale bilgileri </w:t>
      </w:r>
      <w:hyperlink r:id="rId6" w:history="1">
        <w:r w:rsidRPr="000F5A7F">
          <w:rPr>
            <w:rStyle w:val="Kpr"/>
            <w:sz w:val="18"/>
            <w:szCs w:val="18"/>
          </w:rPr>
          <w:t>www.milliemlak.gov.tr</w:t>
        </w:r>
      </w:hyperlink>
      <w:r w:rsidRPr="000F5A7F">
        <w:rPr>
          <w:sz w:val="18"/>
          <w:szCs w:val="18"/>
        </w:rPr>
        <w:t xml:space="preserve"> internet adresinden öğrenilebilir.</w:t>
      </w:r>
    </w:p>
    <w:p w:rsidR="00160D69" w:rsidRDefault="00160D69" w:rsidP="00160D69">
      <w:pPr>
        <w:ind w:right="480" w:firstLine="708"/>
        <w:jc w:val="both"/>
      </w:pPr>
    </w:p>
    <w:p w:rsidR="00123654" w:rsidRDefault="00123654"/>
    <w:sectPr w:rsidR="00123654" w:rsidSect="00867761">
      <w:headerReference w:type="even" r:id="rId7"/>
      <w:headerReference w:type="default" r:id="rId8"/>
      <w:pgSz w:w="16838" w:h="11906" w:orient="landscape" w:code="9"/>
      <w:pgMar w:top="720" w:right="720" w:bottom="720" w:left="72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7F" w:rsidRDefault="006C5D7F">
      <w:r>
        <w:separator/>
      </w:r>
    </w:p>
  </w:endnote>
  <w:endnote w:type="continuationSeparator" w:id="0">
    <w:p w:rsidR="006C5D7F" w:rsidRDefault="006C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7F" w:rsidRDefault="006C5D7F">
      <w:r>
        <w:separator/>
      </w:r>
    </w:p>
  </w:footnote>
  <w:footnote w:type="continuationSeparator" w:id="0">
    <w:p w:rsidR="006C5D7F" w:rsidRDefault="006C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C0" w:rsidRDefault="00A76665" w:rsidP="00F00720">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1FC0" w:rsidRDefault="006C5D7F" w:rsidP="0052632A">
    <w:pPr>
      <w:pStyle w:val="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C0" w:rsidRDefault="00A76665" w:rsidP="00F00720">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7422D">
      <w:rPr>
        <w:rStyle w:val="SayfaNumaras"/>
        <w:noProof/>
      </w:rPr>
      <w:t>2</w:t>
    </w:r>
    <w:r>
      <w:rPr>
        <w:rStyle w:val="SayfaNumaras"/>
      </w:rPr>
      <w:fldChar w:fldCharType="end"/>
    </w:r>
  </w:p>
  <w:p w:rsidR="00F21FC0" w:rsidRDefault="006C5D7F" w:rsidP="0052632A">
    <w:pPr>
      <w:pStyle w:val="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6E"/>
    <w:rsid w:val="00123654"/>
    <w:rsid w:val="00160D69"/>
    <w:rsid w:val="001868D5"/>
    <w:rsid w:val="00214149"/>
    <w:rsid w:val="0022536E"/>
    <w:rsid w:val="00561CDC"/>
    <w:rsid w:val="005C1942"/>
    <w:rsid w:val="006C5D7F"/>
    <w:rsid w:val="00732ECE"/>
    <w:rsid w:val="0081499D"/>
    <w:rsid w:val="00A76665"/>
    <w:rsid w:val="00F1459A"/>
    <w:rsid w:val="00F7422D"/>
    <w:rsid w:val="00FE424B"/>
    <w:rsid w:val="00FF0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6EC9"/>
  <w15:chartTrackingRefBased/>
  <w15:docId w15:val="{6B549BCE-50C8-40B0-BB20-30B2BEE3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D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160D69"/>
    <w:pPr>
      <w:tabs>
        <w:tab w:val="center" w:pos="4536"/>
        <w:tab w:val="right" w:pos="9072"/>
      </w:tabs>
    </w:pPr>
  </w:style>
  <w:style w:type="character" w:styleId="SayfaNumaras">
    <w:name w:val="page number"/>
    <w:basedOn w:val="VarsaylanParagrafYazTipi"/>
    <w:rsid w:val="00160D69"/>
  </w:style>
  <w:style w:type="table" w:styleId="TabloKlavuzu">
    <w:name w:val="Table Grid"/>
    <w:basedOn w:val="NormalTablo"/>
    <w:rsid w:val="00160D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160D69"/>
    <w:rPr>
      <w:color w:val="0000FF"/>
      <w:u w:val="single"/>
    </w:rPr>
  </w:style>
  <w:style w:type="paragraph" w:styleId="stBilgi">
    <w:name w:val="header"/>
    <w:basedOn w:val="Normal"/>
    <w:link w:val="stBilgiChar"/>
    <w:uiPriority w:val="99"/>
    <w:semiHidden/>
    <w:unhideWhenUsed/>
    <w:rsid w:val="00160D69"/>
    <w:pPr>
      <w:tabs>
        <w:tab w:val="center" w:pos="4536"/>
        <w:tab w:val="right" w:pos="9072"/>
      </w:tabs>
    </w:pPr>
  </w:style>
  <w:style w:type="character" w:customStyle="1" w:styleId="stBilgiChar">
    <w:name w:val="Üst Bilgi Char"/>
    <w:basedOn w:val="VarsaylanParagrafYazTipi"/>
    <w:link w:val="stBilgi"/>
    <w:uiPriority w:val="99"/>
    <w:semiHidden/>
    <w:rsid w:val="00160D6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emlak.gov.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1253</TotalTime>
  <Pages>1</Pages>
  <Words>703</Words>
  <Characters>4009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Akbaş</dc:creator>
  <cp:keywords/>
  <dc:description/>
  <cp:lastModifiedBy>Ümit Akbaş</cp:lastModifiedBy>
  <cp:revision>21</cp:revision>
  <dcterms:created xsi:type="dcterms:W3CDTF">2023-11-13T13:00:00Z</dcterms:created>
  <dcterms:modified xsi:type="dcterms:W3CDTF">2023-11-15T06:32:00Z</dcterms:modified>
</cp:coreProperties>
</file>