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47344" w14:textId="6A4B8CE6" w:rsidR="00171348" w:rsidRPr="00A45C9E" w:rsidRDefault="00171348" w:rsidP="000B1B03">
      <w:pPr>
        <w:pStyle w:val="AralkYok"/>
        <w:jc w:val="center"/>
        <w:rPr>
          <w:rFonts w:ascii="Times New Roman" w:hAnsi="Times New Roman" w:cs="Times New Roman"/>
          <w:b/>
          <w:bCs/>
          <w:sz w:val="20"/>
          <w:szCs w:val="20"/>
        </w:rPr>
      </w:pPr>
      <w:proofErr w:type="gramStart"/>
      <w:r w:rsidRPr="00A45C9E">
        <w:rPr>
          <w:rFonts w:ascii="Times New Roman" w:hAnsi="Times New Roman" w:cs="Times New Roman"/>
          <w:b/>
          <w:bCs/>
          <w:sz w:val="20"/>
          <w:szCs w:val="20"/>
        </w:rPr>
        <w:t xml:space="preserve">İ </w:t>
      </w:r>
      <w:r w:rsidR="00010A90" w:rsidRPr="00A45C9E">
        <w:rPr>
          <w:rFonts w:ascii="Times New Roman" w:hAnsi="Times New Roman" w:cs="Times New Roman"/>
          <w:b/>
          <w:bCs/>
          <w:sz w:val="20"/>
          <w:szCs w:val="20"/>
        </w:rPr>
        <w:t xml:space="preserve"> </w:t>
      </w:r>
      <w:r w:rsidRPr="00A45C9E">
        <w:rPr>
          <w:rFonts w:ascii="Times New Roman" w:hAnsi="Times New Roman" w:cs="Times New Roman"/>
          <w:b/>
          <w:bCs/>
          <w:sz w:val="20"/>
          <w:szCs w:val="20"/>
        </w:rPr>
        <w:t>L</w:t>
      </w:r>
      <w:proofErr w:type="gramEnd"/>
      <w:r w:rsidR="00010A90" w:rsidRPr="00A45C9E">
        <w:rPr>
          <w:rFonts w:ascii="Times New Roman" w:hAnsi="Times New Roman" w:cs="Times New Roman"/>
          <w:b/>
          <w:bCs/>
          <w:sz w:val="20"/>
          <w:szCs w:val="20"/>
        </w:rPr>
        <w:t xml:space="preserve"> </w:t>
      </w:r>
      <w:r w:rsidRPr="00A45C9E">
        <w:rPr>
          <w:rFonts w:ascii="Times New Roman" w:hAnsi="Times New Roman" w:cs="Times New Roman"/>
          <w:b/>
          <w:bCs/>
          <w:sz w:val="20"/>
          <w:szCs w:val="20"/>
        </w:rPr>
        <w:t xml:space="preserve"> A </w:t>
      </w:r>
      <w:r w:rsidR="00010A90" w:rsidRPr="00A45C9E">
        <w:rPr>
          <w:rFonts w:ascii="Times New Roman" w:hAnsi="Times New Roman" w:cs="Times New Roman"/>
          <w:b/>
          <w:bCs/>
          <w:sz w:val="20"/>
          <w:szCs w:val="20"/>
        </w:rPr>
        <w:t xml:space="preserve"> </w:t>
      </w:r>
      <w:r w:rsidRPr="00A45C9E">
        <w:rPr>
          <w:rFonts w:ascii="Times New Roman" w:hAnsi="Times New Roman" w:cs="Times New Roman"/>
          <w:b/>
          <w:bCs/>
          <w:sz w:val="20"/>
          <w:szCs w:val="20"/>
        </w:rPr>
        <w:t>N</w:t>
      </w:r>
    </w:p>
    <w:p w14:paraId="74D44E90" w14:textId="0FD6D77C" w:rsidR="00A141EB" w:rsidRPr="00A45C9E" w:rsidRDefault="00A141EB" w:rsidP="000B1B03">
      <w:pPr>
        <w:pStyle w:val="AralkYok"/>
        <w:jc w:val="center"/>
        <w:rPr>
          <w:rFonts w:ascii="Times New Roman" w:hAnsi="Times New Roman" w:cs="Times New Roman"/>
          <w:b/>
          <w:bCs/>
          <w:sz w:val="20"/>
          <w:szCs w:val="20"/>
        </w:rPr>
      </w:pPr>
    </w:p>
    <w:p w14:paraId="2575833F" w14:textId="0806C23A" w:rsidR="004829C0" w:rsidRPr="00A45C9E" w:rsidRDefault="00A141EB" w:rsidP="000B1B03">
      <w:pPr>
        <w:pStyle w:val="AralkYok"/>
        <w:jc w:val="center"/>
        <w:rPr>
          <w:rFonts w:ascii="Times New Roman" w:hAnsi="Times New Roman" w:cs="Times New Roman"/>
          <w:b/>
          <w:bCs/>
          <w:sz w:val="20"/>
          <w:szCs w:val="20"/>
        </w:rPr>
      </w:pPr>
      <w:r w:rsidRPr="00A45C9E">
        <w:rPr>
          <w:rFonts w:ascii="Times New Roman" w:hAnsi="Times New Roman" w:cs="Times New Roman"/>
          <w:b/>
          <w:bCs/>
          <w:sz w:val="20"/>
          <w:szCs w:val="20"/>
        </w:rPr>
        <w:t>BURDUR VALİLİĞİ</w:t>
      </w:r>
    </w:p>
    <w:p w14:paraId="6DEE0224" w14:textId="596CD18E" w:rsidR="00A141EB" w:rsidRPr="00A45C9E" w:rsidRDefault="00171348" w:rsidP="000B1B03">
      <w:pPr>
        <w:pStyle w:val="AralkYok"/>
        <w:jc w:val="center"/>
        <w:rPr>
          <w:rFonts w:ascii="Times New Roman" w:hAnsi="Times New Roman" w:cs="Times New Roman"/>
          <w:b/>
          <w:bCs/>
          <w:sz w:val="20"/>
          <w:szCs w:val="20"/>
        </w:rPr>
      </w:pPr>
      <w:r w:rsidRPr="00A45C9E">
        <w:rPr>
          <w:rFonts w:ascii="Times New Roman" w:hAnsi="Times New Roman" w:cs="Times New Roman"/>
          <w:b/>
          <w:bCs/>
          <w:sz w:val="20"/>
          <w:szCs w:val="20"/>
        </w:rPr>
        <w:t>ÇEVRE, ŞEHİRCİLİK VE İKLİM DEĞİŞİKLİĞİ İL MÜDÜ</w:t>
      </w:r>
      <w:r w:rsidR="00C215DE">
        <w:rPr>
          <w:rFonts w:ascii="Times New Roman" w:hAnsi="Times New Roman" w:cs="Times New Roman"/>
          <w:b/>
          <w:bCs/>
          <w:sz w:val="20"/>
          <w:szCs w:val="20"/>
        </w:rPr>
        <w:t>RLÜĞÜNDEN (Milli Emlak Müdürlüğü</w:t>
      </w:r>
      <w:bookmarkStart w:id="0" w:name="_GoBack"/>
      <w:bookmarkEnd w:id="0"/>
      <w:r w:rsidRPr="00A45C9E">
        <w:rPr>
          <w:rFonts w:ascii="Times New Roman" w:hAnsi="Times New Roman" w:cs="Times New Roman"/>
          <w:b/>
          <w:bCs/>
          <w:sz w:val="20"/>
          <w:szCs w:val="20"/>
        </w:rPr>
        <w:t>)</w:t>
      </w:r>
    </w:p>
    <w:p w14:paraId="2C2A3803" w14:textId="77777777" w:rsidR="00A141EB" w:rsidRPr="00A45C9E" w:rsidRDefault="00A141EB" w:rsidP="00A141EB">
      <w:pPr>
        <w:pStyle w:val="AralkYok"/>
        <w:jc w:val="center"/>
        <w:rPr>
          <w:rFonts w:ascii="Times New Roman" w:hAnsi="Times New Roman" w:cs="Times New Roman"/>
          <w:b/>
          <w:bCs/>
          <w:sz w:val="20"/>
          <w:szCs w:val="20"/>
        </w:rPr>
      </w:pPr>
    </w:p>
    <w:p w14:paraId="571F8255" w14:textId="6F604555" w:rsidR="00171348" w:rsidRDefault="00C74BFD" w:rsidP="00A141EB">
      <w:pPr>
        <w:pStyle w:val="AralkYok"/>
        <w:rPr>
          <w:rFonts w:ascii="Times New Roman" w:hAnsi="Times New Roman" w:cs="Times New Roman"/>
          <w:b/>
          <w:bCs/>
          <w:sz w:val="20"/>
          <w:szCs w:val="20"/>
        </w:rPr>
      </w:pPr>
      <w:r w:rsidRPr="00A45C9E">
        <w:rPr>
          <w:rFonts w:ascii="Times New Roman" w:hAnsi="Times New Roman" w:cs="Times New Roman"/>
          <w:b/>
          <w:bCs/>
          <w:sz w:val="20"/>
          <w:szCs w:val="20"/>
        </w:rPr>
        <w:t xml:space="preserve">SATIŞI YAPILACAK </w:t>
      </w:r>
      <w:r w:rsidR="00171348" w:rsidRPr="00A45C9E">
        <w:rPr>
          <w:rFonts w:ascii="Times New Roman" w:hAnsi="Times New Roman" w:cs="Times New Roman"/>
          <w:b/>
          <w:bCs/>
          <w:sz w:val="20"/>
          <w:szCs w:val="20"/>
        </w:rPr>
        <w:t>TAŞINMAZ</w:t>
      </w:r>
      <w:r w:rsidR="004829C0" w:rsidRPr="00A45C9E">
        <w:rPr>
          <w:rFonts w:ascii="Times New Roman" w:hAnsi="Times New Roman" w:cs="Times New Roman"/>
          <w:b/>
          <w:bCs/>
          <w:sz w:val="20"/>
          <w:szCs w:val="20"/>
        </w:rPr>
        <w:t>LAR</w:t>
      </w:r>
    </w:p>
    <w:p w14:paraId="389014AF" w14:textId="348B2535" w:rsidR="0099283E" w:rsidRDefault="0099283E" w:rsidP="00A45C9E">
      <w:pPr>
        <w:pStyle w:val="AralkYok"/>
        <w:ind w:right="-881" w:firstLine="708"/>
        <w:rPr>
          <w:rFonts w:ascii="Times New Roman" w:hAnsi="Times New Roman" w:cs="Times New Roman"/>
          <w:sz w:val="20"/>
          <w:szCs w:val="20"/>
        </w:rPr>
      </w:pPr>
    </w:p>
    <w:tbl>
      <w:tblPr>
        <w:tblW w:w="15625" w:type="dxa"/>
        <w:tblInd w:w="-10" w:type="dxa"/>
        <w:tblCellMar>
          <w:left w:w="70" w:type="dxa"/>
          <w:right w:w="70" w:type="dxa"/>
        </w:tblCellMar>
        <w:tblLook w:val="04A0" w:firstRow="1" w:lastRow="0" w:firstColumn="1" w:lastColumn="0" w:noHBand="0" w:noVBand="1"/>
      </w:tblPr>
      <w:tblGrid>
        <w:gridCol w:w="618"/>
        <w:gridCol w:w="819"/>
        <w:gridCol w:w="1220"/>
        <w:gridCol w:w="1140"/>
        <w:gridCol w:w="1080"/>
        <w:gridCol w:w="574"/>
        <w:gridCol w:w="930"/>
        <w:gridCol w:w="1474"/>
        <w:gridCol w:w="930"/>
        <w:gridCol w:w="1051"/>
        <w:gridCol w:w="907"/>
        <w:gridCol w:w="1360"/>
        <w:gridCol w:w="1420"/>
        <w:gridCol w:w="1102"/>
        <w:gridCol w:w="1000"/>
      </w:tblGrid>
      <w:tr w:rsidR="00B34CD6" w:rsidRPr="00B34CD6" w14:paraId="0B5969D9" w14:textId="77777777" w:rsidTr="009F50BE">
        <w:trPr>
          <w:trHeight w:val="450"/>
        </w:trPr>
        <w:tc>
          <w:tcPr>
            <w:tcW w:w="6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224540" w14:textId="77777777" w:rsidR="00B34CD6" w:rsidRPr="00B34CD6" w:rsidRDefault="00B34CD6"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SIRA NO</w:t>
            </w:r>
          </w:p>
        </w:tc>
        <w:tc>
          <w:tcPr>
            <w:tcW w:w="8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C7834A" w14:textId="77777777" w:rsidR="00B34CD6" w:rsidRPr="00B34CD6" w:rsidRDefault="00B34CD6"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İLÇESİ</w:t>
            </w:r>
          </w:p>
        </w:tc>
        <w:tc>
          <w:tcPr>
            <w:tcW w:w="1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047BF6" w14:textId="77777777" w:rsidR="00B34CD6" w:rsidRPr="00B34CD6" w:rsidRDefault="00B34CD6"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KÖY</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144A2F" w14:textId="77777777" w:rsidR="00B34CD6" w:rsidRPr="00B34CD6" w:rsidRDefault="00B34CD6"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MEVKİİ</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6EC14B" w14:textId="77777777" w:rsidR="00B34CD6" w:rsidRPr="00B34CD6" w:rsidRDefault="00B34CD6"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CİNSİ</w:t>
            </w:r>
          </w:p>
        </w:tc>
        <w:tc>
          <w:tcPr>
            <w:tcW w:w="5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FA3A60" w14:textId="77777777" w:rsidR="00B34CD6" w:rsidRPr="00B34CD6" w:rsidRDefault="00B34CD6"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 xml:space="preserve">ADA </w:t>
            </w:r>
          </w:p>
        </w:tc>
        <w:tc>
          <w:tcPr>
            <w:tcW w:w="9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9E76CD" w14:textId="77777777" w:rsidR="00B34CD6" w:rsidRPr="00B34CD6" w:rsidRDefault="00B34CD6"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PARSEL</w:t>
            </w:r>
          </w:p>
        </w:tc>
        <w:tc>
          <w:tcPr>
            <w:tcW w:w="14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406F1C" w14:textId="77777777" w:rsidR="00B34CD6" w:rsidRPr="00B34CD6" w:rsidRDefault="00B34CD6"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YÜZÖLÇÜMÜ (m²)</w:t>
            </w:r>
          </w:p>
        </w:tc>
        <w:tc>
          <w:tcPr>
            <w:tcW w:w="9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F380CE" w14:textId="77777777" w:rsidR="00B34CD6" w:rsidRPr="00B34CD6" w:rsidRDefault="00B34CD6"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HAZİNE HİSSESİ</w:t>
            </w:r>
          </w:p>
        </w:tc>
        <w:tc>
          <w:tcPr>
            <w:tcW w:w="10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A12D6F" w14:textId="77777777" w:rsidR="00B34CD6" w:rsidRPr="00B34CD6" w:rsidRDefault="00B34CD6"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İMAR DURUMU</w:t>
            </w:r>
          </w:p>
        </w:tc>
        <w:tc>
          <w:tcPr>
            <w:tcW w:w="90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58E9EB" w14:textId="77777777" w:rsidR="00B34CD6" w:rsidRPr="00B34CD6" w:rsidRDefault="00B34CD6"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FİİLİ DURUM</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12BA1B" w14:textId="77777777" w:rsidR="00B34CD6" w:rsidRPr="00B34CD6" w:rsidRDefault="00B34CD6"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TAHMİNİ BEDELİ (TL)</w:t>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7A8090" w14:textId="77777777" w:rsidR="00B34CD6" w:rsidRPr="00B34CD6" w:rsidRDefault="00B34CD6"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GEÇİCİ TEMİNAT (TL)</w:t>
            </w:r>
          </w:p>
        </w:tc>
        <w:tc>
          <w:tcPr>
            <w:tcW w:w="11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A2FD96" w14:textId="77777777" w:rsidR="00B34CD6" w:rsidRPr="00B34CD6" w:rsidRDefault="00B34CD6"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İHALE TARİHİ</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E74545" w14:textId="77777777" w:rsidR="00B34CD6" w:rsidRPr="00B34CD6" w:rsidRDefault="00B34CD6" w:rsidP="00B34CD6">
            <w:pPr>
              <w:jc w:val="center"/>
              <w:rPr>
                <w:rFonts w:ascii="Times New Roman" w:eastAsia="Times New Roman" w:hAnsi="Times New Roman" w:cs="Times New Roman"/>
                <w:b/>
                <w:bCs/>
                <w:color w:val="000000"/>
                <w:sz w:val="20"/>
                <w:szCs w:val="20"/>
                <w:lang w:eastAsia="tr-TR"/>
              </w:rPr>
            </w:pPr>
            <w:r w:rsidRPr="00B34CD6">
              <w:rPr>
                <w:rFonts w:ascii="Times New Roman" w:eastAsia="Times New Roman" w:hAnsi="Times New Roman" w:cs="Times New Roman"/>
                <w:b/>
                <w:bCs/>
                <w:color w:val="000000"/>
                <w:sz w:val="20"/>
                <w:szCs w:val="20"/>
                <w:lang w:eastAsia="tr-TR"/>
              </w:rPr>
              <w:t>İHALE SAATİ</w:t>
            </w:r>
          </w:p>
        </w:tc>
      </w:tr>
      <w:tr w:rsidR="00B34CD6" w:rsidRPr="00B34CD6" w14:paraId="02C12CEF" w14:textId="77777777" w:rsidTr="009F50BE">
        <w:trPr>
          <w:trHeight w:val="315"/>
        </w:trPr>
        <w:tc>
          <w:tcPr>
            <w:tcW w:w="618" w:type="dxa"/>
            <w:vMerge/>
            <w:tcBorders>
              <w:top w:val="single" w:sz="8" w:space="0" w:color="auto"/>
              <w:left w:val="single" w:sz="8" w:space="0" w:color="auto"/>
              <w:bottom w:val="single" w:sz="8" w:space="0" w:color="000000"/>
              <w:right w:val="single" w:sz="8" w:space="0" w:color="auto"/>
            </w:tcBorders>
            <w:vAlign w:val="center"/>
            <w:hideMark/>
          </w:tcPr>
          <w:p w14:paraId="003E4E07" w14:textId="77777777" w:rsidR="00B34CD6" w:rsidRPr="00B34CD6" w:rsidRDefault="00B34CD6" w:rsidP="00B34CD6">
            <w:pPr>
              <w:jc w:val="left"/>
              <w:rPr>
                <w:rFonts w:ascii="Times New Roman" w:eastAsia="Times New Roman" w:hAnsi="Times New Roman" w:cs="Times New Roman"/>
                <w:b/>
                <w:bCs/>
                <w:color w:val="000000"/>
                <w:sz w:val="20"/>
                <w:szCs w:val="20"/>
                <w:lang w:eastAsia="tr-TR"/>
              </w:rPr>
            </w:pPr>
          </w:p>
        </w:tc>
        <w:tc>
          <w:tcPr>
            <w:tcW w:w="819" w:type="dxa"/>
            <w:vMerge/>
            <w:tcBorders>
              <w:top w:val="single" w:sz="8" w:space="0" w:color="auto"/>
              <w:left w:val="single" w:sz="8" w:space="0" w:color="auto"/>
              <w:bottom w:val="single" w:sz="8" w:space="0" w:color="000000"/>
              <w:right w:val="single" w:sz="8" w:space="0" w:color="auto"/>
            </w:tcBorders>
            <w:vAlign w:val="center"/>
            <w:hideMark/>
          </w:tcPr>
          <w:p w14:paraId="71440BC0" w14:textId="77777777" w:rsidR="00B34CD6" w:rsidRPr="00B34CD6" w:rsidRDefault="00B34CD6" w:rsidP="00B34CD6">
            <w:pPr>
              <w:jc w:val="left"/>
              <w:rPr>
                <w:rFonts w:ascii="Times New Roman" w:eastAsia="Times New Roman" w:hAnsi="Times New Roman" w:cs="Times New Roman"/>
                <w:b/>
                <w:bCs/>
                <w:color w:val="000000"/>
                <w:sz w:val="20"/>
                <w:szCs w:val="20"/>
                <w:lang w:eastAsia="tr-TR"/>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14:paraId="5A83C135" w14:textId="77777777" w:rsidR="00B34CD6" w:rsidRPr="00B34CD6" w:rsidRDefault="00B34CD6" w:rsidP="00B34CD6">
            <w:pPr>
              <w:jc w:val="left"/>
              <w:rPr>
                <w:rFonts w:ascii="Times New Roman" w:eastAsia="Times New Roman" w:hAnsi="Times New Roman" w:cs="Times New Roman"/>
                <w:b/>
                <w:bCs/>
                <w:color w:val="000000"/>
                <w:sz w:val="20"/>
                <w:szCs w:val="20"/>
                <w:lang w:eastAsia="tr-TR"/>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0B97EB3E" w14:textId="77777777" w:rsidR="00B34CD6" w:rsidRPr="00B34CD6" w:rsidRDefault="00B34CD6" w:rsidP="00B34CD6">
            <w:pPr>
              <w:jc w:val="left"/>
              <w:rPr>
                <w:rFonts w:ascii="Times New Roman" w:eastAsia="Times New Roman" w:hAnsi="Times New Roman" w:cs="Times New Roman"/>
                <w:b/>
                <w:bCs/>
                <w:color w:val="000000"/>
                <w:sz w:val="20"/>
                <w:szCs w:val="20"/>
                <w:lang w:eastAsia="tr-TR"/>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5E286CF5" w14:textId="77777777" w:rsidR="00B34CD6" w:rsidRPr="00B34CD6" w:rsidRDefault="00B34CD6" w:rsidP="00B34CD6">
            <w:pPr>
              <w:jc w:val="left"/>
              <w:rPr>
                <w:rFonts w:ascii="Times New Roman" w:eastAsia="Times New Roman" w:hAnsi="Times New Roman" w:cs="Times New Roman"/>
                <w:b/>
                <w:bCs/>
                <w:color w:val="000000"/>
                <w:sz w:val="20"/>
                <w:szCs w:val="20"/>
                <w:lang w:eastAsia="tr-TR"/>
              </w:rPr>
            </w:pPr>
          </w:p>
        </w:tc>
        <w:tc>
          <w:tcPr>
            <w:tcW w:w="574" w:type="dxa"/>
            <w:vMerge/>
            <w:tcBorders>
              <w:top w:val="single" w:sz="8" w:space="0" w:color="auto"/>
              <w:left w:val="single" w:sz="8" w:space="0" w:color="auto"/>
              <w:bottom w:val="single" w:sz="8" w:space="0" w:color="000000"/>
              <w:right w:val="single" w:sz="8" w:space="0" w:color="auto"/>
            </w:tcBorders>
            <w:vAlign w:val="center"/>
            <w:hideMark/>
          </w:tcPr>
          <w:p w14:paraId="4FE8DF20" w14:textId="77777777" w:rsidR="00B34CD6" w:rsidRPr="00B34CD6" w:rsidRDefault="00B34CD6" w:rsidP="00B34CD6">
            <w:pPr>
              <w:jc w:val="left"/>
              <w:rPr>
                <w:rFonts w:ascii="Times New Roman" w:eastAsia="Times New Roman" w:hAnsi="Times New Roman" w:cs="Times New Roman"/>
                <w:b/>
                <w:bCs/>
                <w:color w:val="000000"/>
                <w:sz w:val="20"/>
                <w:szCs w:val="20"/>
                <w:lang w:eastAsia="tr-TR"/>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14:paraId="33C4AC96" w14:textId="77777777" w:rsidR="00B34CD6" w:rsidRPr="00B34CD6" w:rsidRDefault="00B34CD6" w:rsidP="00B34CD6">
            <w:pPr>
              <w:jc w:val="left"/>
              <w:rPr>
                <w:rFonts w:ascii="Times New Roman" w:eastAsia="Times New Roman" w:hAnsi="Times New Roman" w:cs="Times New Roman"/>
                <w:b/>
                <w:bCs/>
                <w:color w:val="000000"/>
                <w:sz w:val="20"/>
                <w:szCs w:val="20"/>
                <w:lang w:eastAsia="tr-TR"/>
              </w:rPr>
            </w:pPr>
          </w:p>
        </w:tc>
        <w:tc>
          <w:tcPr>
            <w:tcW w:w="1474" w:type="dxa"/>
            <w:vMerge/>
            <w:tcBorders>
              <w:top w:val="single" w:sz="8" w:space="0" w:color="auto"/>
              <w:left w:val="single" w:sz="8" w:space="0" w:color="auto"/>
              <w:bottom w:val="single" w:sz="8" w:space="0" w:color="000000"/>
              <w:right w:val="single" w:sz="8" w:space="0" w:color="auto"/>
            </w:tcBorders>
            <w:vAlign w:val="center"/>
            <w:hideMark/>
          </w:tcPr>
          <w:p w14:paraId="1B1DC7CB" w14:textId="77777777" w:rsidR="00B34CD6" w:rsidRPr="00B34CD6" w:rsidRDefault="00B34CD6" w:rsidP="00B34CD6">
            <w:pPr>
              <w:jc w:val="left"/>
              <w:rPr>
                <w:rFonts w:ascii="Times New Roman" w:eastAsia="Times New Roman" w:hAnsi="Times New Roman" w:cs="Times New Roman"/>
                <w:b/>
                <w:bCs/>
                <w:color w:val="000000"/>
                <w:sz w:val="20"/>
                <w:szCs w:val="20"/>
                <w:lang w:eastAsia="tr-TR"/>
              </w:rPr>
            </w:pPr>
          </w:p>
        </w:tc>
        <w:tc>
          <w:tcPr>
            <w:tcW w:w="930" w:type="dxa"/>
            <w:vMerge/>
            <w:tcBorders>
              <w:top w:val="single" w:sz="8" w:space="0" w:color="auto"/>
              <w:left w:val="single" w:sz="8" w:space="0" w:color="auto"/>
              <w:bottom w:val="single" w:sz="8" w:space="0" w:color="000000"/>
              <w:right w:val="single" w:sz="8" w:space="0" w:color="auto"/>
            </w:tcBorders>
            <w:vAlign w:val="center"/>
            <w:hideMark/>
          </w:tcPr>
          <w:p w14:paraId="60866D4B" w14:textId="77777777" w:rsidR="00B34CD6" w:rsidRPr="00B34CD6" w:rsidRDefault="00B34CD6" w:rsidP="00B34CD6">
            <w:pPr>
              <w:jc w:val="left"/>
              <w:rPr>
                <w:rFonts w:ascii="Times New Roman" w:eastAsia="Times New Roman" w:hAnsi="Times New Roman" w:cs="Times New Roman"/>
                <w:b/>
                <w:bCs/>
                <w:color w:val="000000"/>
                <w:sz w:val="20"/>
                <w:szCs w:val="20"/>
                <w:lang w:eastAsia="tr-TR"/>
              </w:rPr>
            </w:pPr>
          </w:p>
        </w:tc>
        <w:tc>
          <w:tcPr>
            <w:tcW w:w="1051" w:type="dxa"/>
            <w:vMerge/>
            <w:tcBorders>
              <w:top w:val="single" w:sz="8" w:space="0" w:color="auto"/>
              <w:left w:val="single" w:sz="8" w:space="0" w:color="auto"/>
              <w:bottom w:val="single" w:sz="8" w:space="0" w:color="000000"/>
              <w:right w:val="single" w:sz="8" w:space="0" w:color="auto"/>
            </w:tcBorders>
            <w:vAlign w:val="center"/>
            <w:hideMark/>
          </w:tcPr>
          <w:p w14:paraId="201BB914" w14:textId="77777777" w:rsidR="00B34CD6" w:rsidRPr="00B34CD6" w:rsidRDefault="00B34CD6" w:rsidP="00B34CD6">
            <w:pPr>
              <w:jc w:val="left"/>
              <w:rPr>
                <w:rFonts w:ascii="Times New Roman" w:eastAsia="Times New Roman" w:hAnsi="Times New Roman" w:cs="Times New Roman"/>
                <w:b/>
                <w:bCs/>
                <w:color w:val="000000"/>
                <w:sz w:val="20"/>
                <w:szCs w:val="20"/>
                <w:lang w:eastAsia="tr-TR"/>
              </w:rPr>
            </w:pPr>
          </w:p>
        </w:tc>
        <w:tc>
          <w:tcPr>
            <w:tcW w:w="907" w:type="dxa"/>
            <w:vMerge/>
            <w:tcBorders>
              <w:top w:val="single" w:sz="8" w:space="0" w:color="auto"/>
              <w:left w:val="single" w:sz="8" w:space="0" w:color="auto"/>
              <w:bottom w:val="single" w:sz="8" w:space="0" w:color="000000"/>
              <w:right w:val="single" w:sz="8" w:space="0" w:color="auto"/>
            </w:tcBorders>
            <w:vAlign w:val="center"/>
            <w:hideMark/>
          </w:tcPr>
          <w:p w14:paraId="6297FE25" w14:textId="77777777" w:rsidR="00B34CD6" w:rsidRPr="00B34CD6" w:rsidRDefault="00B34CD6" w:rsidP="00B34CD6">
            <w:pPr>
              <w:jc w:val="left"/>
              <w:rPr>
                <w:rFonts w:ascii="Times New Roman" w:eastAsia="Times New Roman" w:hAnsi="Times New Roman" w:cs="Times New Roman"/>
                <w:b/>
                <w:bCs/>
                <w:color w:val="000000"/>
                <w:sz w:val="20"/>
                <w:szCs w:val="20"/>
                <w:lang w:eastAsia="tr-TR"/>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14:paraId="7BFDAF06" w14:textId="77777777" w:rsidR="00B34CD6" w:rsidRPr="00B34CD6" w:rsidRDefault="00B34CD6" w:rsidP="00B34CD6">
            <w:pPr>
              <w:jc w:val="left"/>
              <w:rPr>
                <w:rFonts w:ascii="Times New Roman" w:eastAsia="Times New Roman" w:hAnsi="Times New Roman" w:cs="Times New Roman"/>
                <w:b/>
                <w:bCs/>
                <w:color w:val="000000"/>
                <w:sz w:val="20"/>
                <w:szCs w:val="20"/>
                <w:lang w:eastAsia="tr-TR"/>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14:paraId="4E30745C" w14:textId="77777777" w:rsidR="00B34CD6" w:rsidRPr="00B34CD6" w:rsidRDefault="00B34CD6" w:rsidP="00B34CD6">
            <w:pPr>
              <w:jc w:val="left"/>
              <w:rPr>
                <w:rFonts w:ascii="Times New Roman" w:eastAsia="Times New Roman" w:hAnsi="Times New Roman" w:cs="Times New Roman"/>
                <w:b/>
                <w:bCs/>
                <w:color w:val="000000"/>
                <w:sz w:val="20"/>
                <w:szCs w:val="20"/>
                <w:lang w:eastAsia="tr-TR"/>
              </w:rPr>
            </w:pPr>
          </w:p>
        </w:tc>
        <w:tc>
          <w:tcPr>
            <w:tcW w:w="1102" w:type="dxa"/>
            <w:vMerge/>
            <w:tcBorders>
              <w:top w:val="single" w:sz="8" w:space="0" w:color="auto"/>
              <w:left w:val="single" w:sz="8" w:space="0" w:color="auto"/>
              <w:bottom w:val="single" w:sz="8" w:space="0" w:color="000000"/>
              <w:right w:val="single" w:sz="8" w:space="0" w:color="auto"/>
            </w:tcBorders>
            <w:vAlign w:val="center"/>
            <w:hideMark/>
          </w:tcPr>
          <w:p w14:paraId="33ECDEF0" w14:textId="77777777" w:rsidR="00B34CD6" w:rsidRPr="00B34CD6" w:rsidRDefault="00B34CD6" w:rsidP="00B34CD6">
            <w:pPr>
              <w:jc w:val="left"/>
              <w:rPr>
                <w:rFonts w:ascii="Times New Roman" w:eastAsia="Times New Roman" w:hAnsi="Times New Roman" w:cs="Times New Roman"/>
                <w:b/>
                <w:bCs/>
                <w:color w:val="000000"/>
                <w:sz w:val="20"/>
                <w:szCs w:val="20"/>
                <w:lang w:eastAsia="tr-TR"/>
              </w:rPr>
            </w:pP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21317E26" w14:textId="77777777" w:rsidR="00B34CD6" w:rsidRPr="00B34CD6" w:rsidRDefault="00B34CD6" w:rsidP="00B34CD6">
            <w:pPr>
              <w:jc w:val="left"/>
              <w:rPr>
                <w:rFonts w:ascii="Times New Roman" w:eastAsia="Times New Roman" w:hAnsi="Times New Roman" w:cs="Times New Roman"/>
                <w:b/>
                <w:bCs/>
                <w:color w:val="000000"/>
                <w:sz w:val="20"/>
                <w:szCs w:val="20"/>
                <w:lang w:eastAsia="tr-TR"/>
              </w:rPr>
            </w:pPr>
          </w:p>
        </w:tc>
      </w:tr>
      <w:tr w:rsidR="000F1FC3" w:rsidRPr="00B34CD6" w14:paraId="7CAAC1B4" w14:textId="77777777" w:rsidTr="009F50BE">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tcPr>
          <w:p w14:paraId="1746347F" w14:textId="3DD604E9" w:rsidR="000F1FC3" w:rsidRPr="00B34CD6" w:rsidRDefault="000F1FC3"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819" w:type="dxa"/>
            <w:tcBorders>
              <w:top w:val="nil"/>
              <w:left w:val="nil"/>
              <w:bottom w:val="single" w:sz="8" w:space="0" w:color="auto"/>
              <w:right w:val="single" w:sz="8" w:space="0" w:color="auto"/>
            </w:tcBorders>
            <w:shd w:val="clear" w:color="auto" w:fill="auto"/>
            <w:noWrap/>
            <w:vAlign w:val="center"/>
          </w:tcPr>
          <w:p w14:paraId="7B58BBC8" w14:textId="302E64BF" w:rsidR="000F1FC3" w:rsidRPr="00B34CD6" w:rsidRDefault="000F1FC3"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tcPr>
          <w:p w14:paraId="1628EB15" w14:textId="1D3DC0E8" w:rsidR="000F1FC3" w:rsidRPr="00B34CD6" w:rsidRDefault="000F1FC3"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Bereket</w:t>
            </w:r>
          </w:p>
        </w:tc>
        <w:tc>
          <w:tcPr>
            <w:tcW w:w="1140" w:type="dxa"/>
            <w:tcBorders>
              <w:top w:val="nil"/>
              <w:left w:val="nil"/>
              <w:bottom w:val="single" w:sz="8" w:space="0" w:color="auto"/>
              <w:right w:val="single" w:sz="8" w:space="0" w:color="auto"/>
            </w:tcBorders>
            <w:shd w:val="clear" w:color="auto" w:fill="auto"/>
            <w:noWrap/>
            <w:vAlign w:val="center"/>
          </w:tcPr>
          <w:p w14:paraId="3ACF4F2F" w14:textId="10CC9A7E" w:rsidR="000F1FC3" w:rsidRPr="00B34CD6" w:rsidRDefault="000F1FC3"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Saçlık</w:t>
            </w:r>
          </w:p>
        </w:tc>
        <w:tc>
          <w:tcPr>
            <w:tcW w:w="1080" w:type="dxa"/>
            <w:tcBorders>
              <w:top w:val="nil"/>
              <w:left w:val="nil"/>
              <w:bottom w:val="single" w:sz="8" w:space="0" w:color="auto"/>
              <w:right w:val="single" w:sz="8" w:space="0" w:color="auto"/>
            </w:tcBorders>
            <w:shd w:val="clear" w:color="auto" w:fill="auto"/>
            <w:noWrap/>
            <w:vAlign w:val="center"/>
          </w:tcPr>
          <w:p w14:paraId="3E1D8DA6" w14:textId="75CC0BD4" w:rsidR="000F1FC3" w:rsidRPr="00B34CD6" w:rsidRDefault="000F1FC3"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Ham Toprak</w:t>
            </w:r>
          </w:p>
        </w:tc>
        <w:tc>
          <w:tcPr>
            <w:tcW w:w="574" w:type="dxa"/>
            <w:tcBorders>
              <w:top w:val="nil"/>
              <w:left w:val="nil"/>
              <w:bottom w:val="single" w:sz="8" w:space="0" w:color="auto"/>
              <w:right w:val="single" w:sz="8" w:space="0" w:color="auto"/>
            </w:tcBorders>
            <w:shd w:val="clear" w:color="auto" w:fill="auto"/>
            <w:noWrap/>
            <w:vAlign w:val="center"/>
          </w:tcPr>
          <w:p w14:paraId="0ECFEF67" w14:textId="1FCF065A" w:rsidR="000F1FC3" w:rsidRPr="00B34CD6" w:rsidRDefault="000F1FC3"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112</w:t>
            </w:r>
          </w:p>
        </w:tc>
        <w:tc>
          <w:tcPr>
            <w:tcW w:w="930" w:type="dxa"/>
            <w:tcBorders>
              <w:top w:val="nil"/>
              <w:left w:val="nil"/>
              <w:bottom w:val="single" w:sz="8" w:space="0" w:color="auto"/>
              <w:right w:val="single" w:sz="8" w:space="0" w:color="auto"/>
            </w:tcBorders>
            <w:shd w:val="clear" w:color="auto" w:fill="auto"/>
            <w:noWrap/>
            <w:vAlign w:val="center"/>
          </w:tcPr>
          <w:p w14:paraId="5A1FEA94" w14:textId="2525E7D3" w:rsidR="000F1FC3" w:rsidRPr="00B34CD6" w:rsidRDefault="000F1FC3"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62</w:t>
            </w:r>
          </w:p>
        </w:tc>
        <w:tc>
          <w:tcPr>
            <w:tcW w:w="1474" w:type="dxa"/>
            <w:tcBorders>
              <w:top w:val="nil"/>
              <w:left w:val="nil"/>
              <w:bottom w:val="single" w:sz="8" w:space="0" w:color="auto"/>
              <w:right w:val="single" w:sz="8" w:space="0" w:color="auto"/>
            </w:tcBorders>
            <w:shd w:val="clear" w:color="auto" w:fill="auto"/>
            <w:noWrap/>
            <w:vAlign w:val="center"/>
          </w:tcPr>
          <w:p w14:paraId="15771765" w14:textId="49FEF6CF" w:rsidR="000F1FC3" w:rsidRPr="00B34CD6" w:rsidRDefault="003D45BD"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2.218</w:t>
            </w:r>
            <w:r w:rsidR="000F1FC3">
              <w:rPr>
                <w:rFonts w:ascii="Times New Roman" w:eastAsia="Times New Roman" w:hAnsi="Times New Roman" w:cs="Times New Roman"/>
                <w:color w:val="000000"/>
                <w:sz w:val="20"/>
                <w:szCs w:val="20"/>
                <w:lang w:eastAsia="tr-TR"/>
              </w:rPr>
              <w:t>,85</w:t>
            </w:r>
          </w:p>
        </w:tc>
        <w:tc>
          <w:tcPr>
            <w:tcW w:w="930" w:type="dxa"/>
            <w:tcBorders>
              <w:top w:val="nil"/>
              <w:left w:val="nil"/>
              <w:bottom w:val="single" w:sz="8" w:space="0" w:color="auto"/>
              <w:right w:val="single" w:sz="8" w:space="0" w:color="auto"/>
            </w:tcBorders>
            <w:shd w:val="clear" w:color="auto" w:fill="auto"/>
            <w:noWrap/>
            <w:vAlign w:val="center"/>
          </w:tcPr>
          <w:p w14:paraId="14C93930" w14:textId="1B385136" w:rsidR="000F1FC3" w:rsidRPr="00B34CD6" w:rsidRDefault="000F1FC3"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tcPr>
          <w:p w14:paraId="06A3A275" w14:textId="2D3E6D11" w:rsidR="000F1FC3" w:rsidRPr="00B34CD6" w:rsidRDefault="000F1FC3"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tcPr>
          <w:p w14:paraId="4E9C28F0" w14:textId="0625F317" w:rsidR="000F1FC3" w:rsidRPr="00B34CD6" w:rsidRDefault="000F1FC3" w:rsidP="00B34CD6">
            <w:pPr>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İşgalli</w:t>
            </w:r>
            <w:proofErr w:type="spellEnd"/>
          </w:p>
        </w:tc>
        <w:tc>
          <w:tcPr>
            <w:tcW w:w="1360" w:type="dxa"/>
            <w:tcBorders>
              <w:top w:val="nil"/>
              <w:left w:val="nil"/>
              <w:bottom w:val="single" w:sz="8" w:space="0" w:color="auto"/>
              <w:right w:val="single" w:sz="8" w:space="0" w:color="auto"/>
            </w:tcBorders>
            <w:shd w:val="clear" w:color="auto" w:fill="auto"/>
            <w:noWrap/>
            <w:vAlign w:val="center"/>
          </w:tcPr>
          <w:p w14:paraId="57DB4F23" w14:textId="20AD5305" w:rsidR="000F1FC3" w:rsidRPr="00B34CD6" w:rsidRDefault="000F1FC3"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177.510,00</w:t>
            </w:r>
          </w:p>
        </w:tc>
        <w:tc>
          <w:tcPr>
            <w:tcW w:w="1420" w:type="dxa"/>
            <w:tcBorders>
              <w:top w:val="nil"/>
              <w:left w:val="nil"/>
              <w:bottom w:val="single" w:sz="8" w:space="0" w:color="auto"/>
              <w:right w:val="single" w:sz="8" w:space="0" w:color="auto"/>
            </w:tcBorders>
            <w:shd w:val="clear" w:color="auto" w:fill="auto"/>
            <w:noWrap/>
            <w:vAlign w:val="center"/>
          </w:tcPr>
          <w:p w14:paraId="1377C44A" w14:textId="09322854" w:rsidR="000F1FC3" w:rsidRPr="00B34CD6" w:rsidRDefault="000F1FC3"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44.377,50</w:t>
            </w:r>
          </w:p>
        </w:tc>
        <w:tc>
          <w:tcPr>
            <w:tcW w:w="1102" w:type="dxa"/>
            <w:tcBorders>
              <w:top w:val="nil"/>
              <w:left w:val="nil"/>
              <w:bottom w:val="single" w:sz="8" w:space="0" w:color="auto"/>
              <w:right w:val="single" w:sz="8" w:space="0" w:color="auto"/>
            </w:tcBorders>
            <w:shd w:val="clear" w:color="auto" w:fill="auto"/>
            <w:noWrap/>
            <w:vAlign w:val="center"/>
          </w:tcPr>
          <w:p w14:paraId="74B204CD" w14:textId="736CA39A" w:rsidR="000F1FC3" w:rsidRPr="00B34CD6" w:rsidRDefault="000F1FC3"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30/04/2024</w:t>
            </w:r>
          </w:p>
        </w:tc>
        <w:tc>
          <w:tcPr>
            <w:tcW w:w="1000" w:type="dxa"/>
            <w:tcBorders>
              <w:top w:val="nil"/>
              <w:left w:val="nil"/>
              <w:bottom w:val="single" w:sz="8" w:space="0" w:color="auto"/>
              <w:right w:val="single" w:sz="8" w:space="0" w:color="auto"/>
            </w:tcBorders>
            <w:shd w:val="clear" w:color="auto" w:fill="auto"/>
            <w:noWrap/>
            <w:vAlign w:val="center"/>
          </w:tcPr>
          <w:p w14:paraId="6C6F15F8" w14:textId="4B63A834" w:rsidR="000F1FC3" w:rsidRPr="00B34CD6" w:rsidRDefault="000F1FC3"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09:15</w:t>
            </w:r>
          </w:p>
        </w:tc>
      </w:tr>
      <w:tr w:rsidR="00B34CD6" w:rsidRPr="00B34CD6" w14:paraId="1857A712" w14:textId="77777777" w:rsidTr="009F50BE">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47E577FC" w14:textId="1C1BC3E5" w:rsidR="00B34CD6" w:rsidRPr="00B34CD6" w:rsidRDefault="000F1FC3" w:rsidP="00B34CD6">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819" w:type="dxa"/>
            <w:tcBorders>
              <w:top w:val="nil"/>
              <w:left w:val="nil"/>
              <w:bottom w:val="single" w:sz="8" w:space="0" w:color="auto"/>
              <w:right w:val="single" w:sz="8" w:space="0" w:color="auto"/>
            </w:tcBorders>
            <w:shd w:val="clear" w:color="auto" w:fill="auto"/>
            <w:noWrap/>
            <w:vAlign w:val="center"/>
            <w:hideMark/>
          </w:tcPr>
          <w:p w14:paraId="4938CA00" w14:textId="77777777" w:rsidR="00B34CD6" w:rsidRPr="00B34CD6" w:rsidRDefault="00B34CD6" w:rsidP="00B34CD6">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22AA4F79" w14:textId="77777777" w:rsidR="00B34CD6" w:rsidRPr="00B34CD6" w:rsidRDefault="00B34CD6" w:rsidP="00B34CD6">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Çallıca</w:t>
            </w:r>
          </w:p>
        </w:tc>
        <w:tc>
          <w:tcPr>
            <w:tcW w:w="1140" w:type="dxa"/>
            <w:tcBorders>
              <w:top w:val="nil"/>
              <w:left w:val="nil"/>
              <w:bottom w:val="single" w:sz="8" w:space="0" w:color="auto"/>
              <w:right w:val="single" w:sz="8" w:space="0" w:color="auto"/>
            </w:tcBorders>
            <w:shd w:val="clear" w:color="auto" w:fill="auto"/>
            <w:noWrap/>
            <w:vAlign w:val="center"/>
            <w:hideMark/>
          </w:tcPr>
          <w:p w14:paraId="7AB796E4" w14:textId="77777777" w:rsidR="00B34CD6" w:rsidRPr="00B34CD6" w:rsidRDefault="00B34CD6" w:rsidP="00B34CD6">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Güllüdere</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7024A309" w14:textId="77777777" w:rsidR="00B34CD6" w:rsidRPr="00B34CD6" w:rsidRDefault="00B34CD6" w:rsidP="00B34CD6">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Ham Toprak</w:t>
            </w:r>
          </w:p>
        </w:tc>
        <w:tc>
          <w:tcPr>
            <w:tcW w:w="574" w:type="dxa"/>
            <w:tcBorders>
              <w:top w:val="nil"/>
              <w:left w:val="nil"/>
              <w:bottom w:val="single" w:sz="8" w:space="0" w:color="auto"/>
              <w:right w:val="single" w:sz="8" w:space="0" w:color="auto"/>
            </w:tcBorders>
            <w:shd w:val="clear" w:color="auto" w:fill="auto"/>
            <w:noWrap/>
            <w:vAlign w:val="center"/>
            <w:hideMark/>
          </w:tcPr>
          <w:p w14:paraId="488F7400" w14:textId="77777777" w:rsidR="00B34CD6" w:rsidRPr="00B34CD6" w:rsidRDefault="00B34CD6" w:rsidP="00B34CD6">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130</w:t>
            </w:r>
          </w:p>
        </w:tc>
        <w:tc>
          <w:tcPr>
            <w:tcW w:w="930" w:type="dxa"/>
            <w:tcBorders>
              <w:top w:val="nil"/>
              <w:left w:val="nil"/>
              <w:bottom w:val="single" w:sz="8" w:space="0" w:color="auto"/>
              <w:right w:val="single" w:sz="8" w:space="0" w:color="auto"/>
            </w:tcBorders>
            <w:shd w:val="clear" w:color="auto" w:fill="auto"/>
            <w:noWrap/>
            <w:vAlign w:val="center"/>
            <w:hideMark/>
          </w:tcPr>
          <w:p w14:paraId="4261F4D9" w14:textId="77777777" w:rsidR="00B34CD6" w:rsidRPr="00B34CD6" w:rsidRDefault="00B34CD6" w:rsidP="00B34CD6">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255</w:t>
            </w:r>
          </w:p>
        </w:tc>
        <w:tc>
          <w:tcPr>
            <w:tcW w:w="1474" w:type="dxa"/>
            <w:tcBorders>
              <w:top w:val="nil"/>
              <w:left w:val="nil"/>
              <w:bottom w:val="single" w:sz="8" w:space="0" w:color="auto"/>
              <w:right w:val="single" w:sz="8" w:space="0" w:color="auto"/>
            </w:tcBorders>
            <w:shd w:val="clear" w:color="auto" w:fill="auto"/>
            <w:noWrap/>
            <w:vAlign w:val="center"/>
            <w:hideMark/>
          </w:tcPr>
          <w:p w14:paraId="42FB024C" w14:textId="09048ECC" w:rsidR="00B34CD6" w:rsidRPr="00B34CD6" w:rsidRDefault="00B34CD6" w:rsidP="00B34CD6">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19.</w:t>
            </w:r>
            <w:r w:rsidR="00B45D11">
              <w:rPr>
                <w:rFonts w:ascii="Times New Roman" w:eastAsia="Times New Roman" w:hAnsi="Times New Roman" w:cs="Times New Roman"/>
                <w:color w:val="000000"/>
                <w:sz w:val="20"/>
                <w:szCs w:val="20"/>
                <w:lang w:eastAsia="tr-TR"/>
              </w:rPr>
              <w:t>9</w:t>
            </w:r>
            <w:r w:rsidRPr="00B34CD6">
              <w:rPr>
                <w:rFonts w:ascii="Times New Roman" w:eastAsia="Times New Roman" w:hAnsi="Times New Roman" w:cs="Times New Roman"/>
                <w:color w:val="000000"/>
                <w:sz w:val="20"/>
                <w:szCs w:val="20"/>
                <w:lang w:eastAsia="tr-TR"/>
              </w:rPr>
              <w:t>42,35</w:t>
            </w:r>
          </w:p>
        </w:tc>
        <w:tc>
          <w:tcPr>
            <w:tcW w:w="930" w:type="dxa"/>
            <w:tcBorders>
              <w:top w:val="nil"/>
              <w:left w:val="nil"/>
              <w:bottom w:val="single" w:sz="8" w:space="0" w:color="auto"/>
              <w:right w:val="single" w:sz="8" w:space="0" w:color="auto"/>
            </w:tcBorders>
            <w:shd w:val="clear" w:color="auto" w:fill="auto"/>
            <w:noWrap/>
            <w:vAlign w:val="center"/>
            <w:hideMark/>
          </w:tcPr>
          <w:p w14:paraId="3293F2CE" w14:textId="77777777" w:rsidR="00B34CD6" w:rsidRPr="00B34CD6" w:rsidRDefault="00B34CD6" w:rsidP="00B34CD6">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70D69077" w14:textId="77777777" w:rsidR="00B34CD6" w:rsidRPr="00B34CD6" w:rsidRDefault="00B34CD6" w:rsidP="00B34CD6">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727117F1" w14:textId="77777777" w:rsidR="00B34CD6" w:rsidRPr="00B34CD6" w:rsidRDefault="00B34CD6" w:rsidP="00B34CD6">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İşgalli</w:t>
            </w:r>
            <w:proofErr w:type="spellEnd"/>
          </w:p>
        </w:tc>
        <w:tc>
          <w:tcPr>
            <w:tcW w:w="1360" w:type="dxa"/>
            <w:tcBorders>
              <w:top w:val="nil"/>
              <w:left w:val="nil"/>
              <w:bottom w:val="single" w:sz="8" w:space="0" w:color="auto"/>
              <w:right w:val="single" w:sz="8" w:space="0" w:color="auto"/>
            </w:tcBorders>
            <w:shd w:val="clear" w:color="auto" w:fill="auto"/>
            <w:noWrap/>
            <w:vAlign w:val="center"/>
            <w:hideMark/>
          </w:tcPr>
          <w:p w14:paraId="77B07C59" w14:textId="77777777" w:rsidR="00B34CD6" w:rsidRPr="00B34CD6" w:rsidRDefault="00B34CD6" w:rsidP="00B34CD6">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1.400.000,00</w:t>
            </w:r>
          </w:p>
        </w:tc>
        <w:tc>
          <w:tcPr>
            <w:tcW w:w="1420" w:type="dxa"/>
            <w:tcBorders>
              <w:top w:val="nil"/>
              <w:left w:val="nil"/>
              <w:bottom w:val="single" w:sz="8" w:space="0" w:color="auto"/>
              <w:right w:val="single" w:sz="8" w:space="0" w:color="auto"/>
            </w:tcBorders>
            <w:shd w:val="clear" w:color="auto" w:fill="auto"/>
            <w:noWrap/>
            <w:vAlign w:val="center"/>
            <w:hideMark/>
          </w:tcPr>
          <w:p w14:paraId="489F4FA7" w14:textId="77777777" w:rsidR="00B34CD6" w:rsidRPr="00B34CD6" w:rsidRDefault="00B34CD6" w:rsidP="00B34CD6">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350.000,00</w:t>
            </w:r>
          </w:p>
        </w:tc>
        <w:tc>
          <w:tcPr>
            <w:tcW w:w="1102" w:type="dxa"/>
            <w:tcBorders>
              <w:top w:val="nil"/>
              <w:left w:val="nil"/>
              <w:bottom w:val="single" w:sz="8" w:space="0" w:color="auto"/>
              <w:right w:val="single" w:sz="8" w:space="0" w:color="auto"/>
            </w:tcBorders>
            <w:shd w:val="clear" w:color="auto" w:fill="auto"/>
            <w:noWrap/>
            <w:vAlign w:val="center"/>
            <w:hideMark/>
          </w:tcPr>
          <w:p w14:paraId="22BF941C" w14:textId="77BE76B5" w:rsidR="00B34CD6" w:rsidRPr="00B34CD6" w:rsidRDefault="00B34CD6" w:rsidP="00B34CD6">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 </w:t>
            </w:r>
            <w:r w:rsidR="009F50BE">
              <w:rPr>
                <w:rFonts w:ascii="Times New Roman" w:eastAsia="Times New Roman" w:hAnsi="Times New Roman" w:cs="Times New Roman"/>
                <w:color w:val="000000"/>
                <w:sz w:val="20"/>
                <w:szCs w:val="20"/>
                <w:lang w:eastAsia="tr-TR"/>
              </w:rPr>
              <w:t>30/04/2024</w:t>
            </w:r>
          </w:p>
        </w:tc>
        <w:tc>
          <w:tcPr>
            <w:tcW w:w="1000" w:type="dxa"/>
            <w:tcBorders>
              <w:top w:val="nil"/>
              <w:left w:val="nil"/>
              <w:bottom w:val="single" w:sz="8" w:space="0" w:color="auto"/>
              <w:right w:val="single" w:sz="8" w:space="0" w:color="auto"/>
            </w:tcBorders>
            <w:shd w:val="clear" w:color="auto" w:fill="auto"/>
            <w:noWrap/>
            <w:vAlign w:val="center"/>
            <w:hideMark/>
          </w:tcPr>
          <w:p w14:paraId="2AA1B2DE" w14:textId="77777777" w:rsidR="00B34CD6" w:rsidRPr="00B34CD6" w:rsidRDefault="00B34CD6" w:rsidP="00B34CD6">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09:30</w:t>
            </w:r>
          </w:p>
        </w:tc>
      </w:tr>
      <w:tr w:rsidR="009F50BE" w:rsidRPr="00B34CD6" w14:paraId="55B20A67" w14:textId="77777777" w:rsidTr="009F50BE">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75B12EC2" w14:textId="5653DB8B" w:rsidR="009F50BE" w:rsidRPr="00B34CD6" w:rsidRDefault="000F1FC3" w:rsidP="009F50BE">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819" w:type="dxa"/>
            <w:tcBorders>
              <w:top w:val="nil"/>
              <w:left w:val="nil"/>
              <w:bottom w:val="single" w:sz="8" w:space="0" w:color="auto"/>
              <w:right w:val="single" w:sz="8" w:space="0" w:color="auto"/>
            </w:tcBorders>
            <w:shd w:val="clear" w:color="auto" w:fill="auto"/>
            <w:noWrap/>
            <w:vAlign w:val="center"/>
            <w:hideMark/>
          </w:tcPr>
          <w:p w14:paraId="295BC4C9"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409913AF"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Çallıca</w:t>
            </w:r>
          </w:p>
        </w:tc>
        <w:tc>
          <w:tcPr>
            <w:tcW w:w="1140" w:type="dxa"/>
            <w:tcBorders>
              <w:top w:val="nil"/>
              <w:left w:val="nil"/>
              <w:bottom w:val="single" w:sz="8" w:space="0" w:color="auto"/>
              <w:right w:val="single" w:sz="8" w:space="0" w:color="auto"/>
            </w:tcBorders>
            <w:shd w:val="clear" w:color="auto" w:fill="auto"/>
            <w:noWrap/>
            <w:vAlign w:val="center"/>
            <w:hideMark/>
          </w:tcPr>
          <w:p w14:paraId="4B94F10C"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Köyiçi</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2BF03659"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Arsa</w:t>
            </w:r>
          </w:p>
        </w:tc>
        <w:tc>
          <w:tcPr>
            <w:tcW w:w="574" w:type="dxa"/>
            <w:tcBorders>
              <w:top w:val="nil"/>
              <w:left w:val="nil"/>
              <w:bottom w:val="single" w:sz="8" w:space="0" w:color="auto"/>
              <w:right w:val="single" w:sz="8" w:space="0" w:color="auto"/>
            </w:tcBorders>
            <w:shd w:val="clear" w:color="auto" w:fill="auto"/>
            <w:noWrap/>
            <w:vAlign w:val="center"/>
            <w:hideMark/>
          </w:tcPr>
          <w:p w14:paraId="3961B7C5"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278</w:t>
            </w:r>
          </w:p>
        </w:tc>
        <w:tc>
          <w:tcPr>
            <w:tcW w:w="930" w:type="dxa"/>
            <w:tcBorders>
              <w:top w:val="nil"/>
              <w:left w:val="nil"/>
              <w:bottom w:val="single" w:sz="8" w:space="0" w:color="auto"/>
              <w:right w:val="single" w:sz="8" w:space="0" w:color="auto"/>
            </w:tcBorders>
            <w:shd w:val="clear" w:color="auto" w:fill="auto"/>
            <w:noWrap/>
            <w:vAlign w:val="center"/>
            <w:hideMark/>
          </w:tcPr>
          <w:p w14:paraId="74D3C652"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p>
        </w:tc>
        <w:tc>
          <w:tcPr>
            <w:tcW w:w="1474" w:type="dxa"/>
            <w:tcBorders>
              <w:top w:val="nil"/>
              <w:left w:val="nil"/>
              <w:bottom w:val="single" w:sz="8" w:space="0" w:color="auto"/>
              <w:right w:val="single" w:sz="8" w:space="0" w:color="auto"/>
            </w:tcBorders>
            <w:shd w:val="clear" w:color="auto" w:fill="auto"/>
            <w:noWrap/>
            <w:vAlign w:val="center"/>
            <w:hideMark/>
          </w:tcPr>
          <w:p w14:paraId="7B6C3C1C"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5.007,37</w:t>
            </w:r>
          </w:p>
        </w:tc>
        <w:tc>
          <w:tcPr>
            <w:tcW w:w="930" w:type="dxa"/>
            <w:tcBorders>
              <w:top w:val="nil"/>
              <w:left w:val="nil"/>
              <w:bottom w:val="single" w:sz="8" w:space="0" w:color="auto"/>
              <w:right w:val="single" w:sz="8" w:space="0" w:color="auto"/>
            </w:tcBorders>
            <w:shd w:val="clear" w:color="auto" w:fill="auto"/>
            <w:noWrap/>
            <w:vAlign w:val="center"/>
            <w:hideMark/>
          </w:tcPr>
          <w:p w14:paraId="024AF5FC"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10CB891C"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6B57B25E"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Boş</w:t>
            </w:r>
          </w:p>
        </w:tc>
        <w:tc>
          <w:tcPr>
            <w:tcW w:w="1360" w:type="dxa"/>
            <w:tcBorders>
              <w:top w:val="nil"/>
              <w:left w:val="nil"/>
              <w:bottom w:val="single" w:sz="8" w:space="0" w:color="auto"/>
              <w:right w:val="single" w:sz="8" w:space="0" w:color="auto"/>
            </w:tcBorders>
            <w:shd w:val="clear" w:color="auto" w:fill="auto"/>
            <w:noWrap/>
            <w:vAlign w:val="center"/>
            <w:hideMark/>
          </w:tcPr>
          <w:p w14:paraId="1E629DA9"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1.010.000,00</w:t>
            </w:r>
          </w:p>
        </w:tc>
        <w:tc>
          <w:tcPr>
            <w:tcW w:w="1420" w:type="dxa"/>
            <w:tcBorders>
              <w:top w:val="nil"/>
              <w:left w:val="nil"/>
              <w:bottom w:val="single" w:sz="8" w:space="0" w:color="auto"/>
              <w:right w:val="single" w:sz="8" w:space="0" w:color="auto"/>
            </w:tcBorders>
            <w:shd w:val="clear" w:color="auto" w:fill="auto"/>
            <w:noWrap/>
            <w:vAlign w:val="center"/>
            <w:hideMark/>
          </w:tcPr>
          <w:p w14:paraId="48472A3F"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252.500,00</w:t>
            </w:r>
          </w:p>
        </w:tc>
        <w:tc>
          <w:tcPr>
            <w:tcW w:w="1102" w:type="dxa"/>
            <w:tcBorders>
              <w:top w:val="nil"/>
              <w:left w:val="nil"/>
              <w:bottom w:val="single" w:sz="8" w:space="0" w:color="auto"/>
              <w:right w:val="single" w:sz="8" w:space="0" w:color="auto"/>
            </w:tcBorders>
            <w:shd w:val="clear" w:color="auto" w:fill="auto"/>
            <w:noWrap/>
            <w:hideMark/>
          </w:tcPr>
          <w:p w14:paraId="6D2C8229" w14:textId="12692D56" w:rsidR="009F50BE" w:rsidRPr="00B34CD6" w:rsidRDefault="009F50BE" w:rsidP="009F50BE">
            <w:pPr>
              <w:jc w:val="center"/>
              <w:rPr>
                <w:rFonts w:ascii="Times New Roman" w:eastAsia="Times New Roman" w:hAnsi="Times New Roman" w:cs="Times New Roman"/>
                <w:color w:val="000000"/>
                <w:sz w:val="20"/>
                <w:szCs w:val="20"/>
                <w:lang w:eastAsia="tr-TR"/>
              </w:rPr>
            </w:pPr>
            <w:r w:rsidRPr="00692E28">
              <w:rPr>
                <w:rFonts w:ascii="Times New Roman" w:eastAsia="Times New Roman" w:hAnsi="Times New Roman" w:cs="Times New Roman"/>
                <w:color w:val="000000"/>
                <w:sz w:val="20"/>
                <w:szCs w:val="20"/>
                <w:lang w:eastAsia="tr-TR"/>
              </w:rPr>
              <w:t> 30/04/2024</w:t>
            </w:r>
          </w:p>
        </w:tc>
        <w:tc>
          <w:tcPr>
            <w:tcW w:w="1000" w:type="dxa"/>
            <w:tcBorders>
              <w:top w:val="nil"/>
              <w:left w:val="nil"/>
              <w:bottom w:val="single" w:sz="8" w:space="0" w:color="auto"/>
              <w:right w:val="single" w:sz="8" w:space="0" w:color="auto"/>
            </w:tcBorders>
            <w:shd w:val="clear" w:color="auto" w:fill="auto"/>
            <w:noWrap/>
            <w:vAlign w:val="center"/>
            <w:hideMark/>
          </w:tcPr>
          <w:p w14:paraId="5F8A3F7A"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09:45</w:t>
            </w:r>
          </w:p>
        </w:tc>
      </w:tr>
      <w:tr w:rsidR="009F50BE" w:rsidRPr="00B34CD6" w14:paraId="434E68F3" w14:textId="77777777" w:rsidTr="009F50BE">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2A45FE84" w14:textId="0D030EA8" w:rsidR="009F50BE" w:rsidRPr="00B34CD6" w:rsidRDefault="000F1FC3" w:rsidP="009F50BE">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819" w:type="dxa"/>
            <w:tcBorders>
              <w:top w:val="nil"/>
              <w:left w:val="nil"/>
              <w:bottom w:val="single" w:sz="8" w:space="0" w:color="auto"/>
              <w:right w:val="single" w:sz="8" w:space="0" w:color="auto"/>
            </w:tcBorders>
            <w:shd w:val="clear" w:color="auto" w:fill="auto"/>
            <w:noWrap/>
            <w:vAlign w:val="center"/>
            <w:hideMark/>
          </w:tcPr>
          <w:p w14:paraId="5A41D369"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2A584B99"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Çallıca</w:t>
            </w:r>
          </w:p>
        </w:tc>
        <w:tc>
          <w:tcPr>
            <w:tcW w:w="1140" w:type="dxa"/>
            <w:tcBorders>
              <w:top w:val="nil"/>
              <w:left w:val="nil"/>
              <w:bottom w:val="single" w:sz="8" w:space="0" w:color="auto"/>
              <w:right w:val="single" w:sz="8" w:space="0" w:color="auto"/>
            </w:tcBorders>
            <w:shd w:val="clear" w:color="auto" w:fill="auto"/>
            <w:noWrap/>
            <w:vAlign w:val="center"/>
            <w:hideMark/>
          </w:tcPr>
          <w:p w14:paraId="1858E801" w14:textId="228FBDE9" w:rsidR="009F50BE" w:rsidRPr="00B34CD6" w:rsidRDefault="001C3EF0" w:rsidP="009F50BE">
            <w:pPr>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Güllüdere</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25C9236A"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Tarla</w:t>
            </w:r>
          </w:p>
        </w:tc>
        <w:tc>
          <w:tcPr>
            <w:tcW w:w="574" w:type="dxa"/>
            <w:tcBorders>
              <w:top w:val="nil"/>
              <w:left w:val="nil"/>
              <w:bottom w:val="single" w:sz="8" w:space="0" w:color="auto"/>
              <w:right w:val="single" w:sz="8" w:space="0" w:color="auto"/>
            </w:tcBorders>
            <w:shd w:val="clear" w:color="auto" w:fill="auto"/>
            <w:noWrap/>
            <w:vAlign w:val="center"/>
            <w:hideMark/>
          </w:tcPr>
          <w:p w14:paraId="30606410"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129</w:t>
            </w:r>
          </w:p>
        </w:tc>
        <w:tc>
          <w:tcPr>
            <w:tcW w:w="930" w:type="dxa"/>
            <w:tcBorders>
              <w:top w:val="nil"/>
              <w:left w:val="nil"/>
              <w:bottom w:val="single" w:sz="8" w:space="0" w:color="auto"/>
              <w:right w:val="single" w:sz="8" w:space="0" w:color="auto"/>
            </w:tcBorders>
            <w:shd w:val="clear" w:color="auto" w:fill="auto"/>
            <w:noWrap/>
            <w:vAlign w:val="center"/>
            <w:hideMark/>
          </w:tcPr>
          <w:p w14:paraId="7CEB8962"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17</w:t>
            </w:r>
          </w:p>
        </w:tc>
        <w:tc>
          <w:tcPr>
            <w:tcW w:w="1474" w:type="dxa"/>
            <w:tcBorders>
              <w:top w:val="nil"/>
              <w:left w:val="nil"/>
              <w:bottom w:val="single" w:sz="8" w:space="0" w:color="auto"/>
              <w:right w:val="single" w:sz="8" w:space="0" w:color="auto"/>
            </w:tcBorders>
            <w:shd w:val="clear" w:color="auto" w:fill="auto"/>
            <w:noWrap/>
            <w:vAlign w:val="center"/>
            <w:hideMark/>
          </w:tcPr>
          <w:p w14:paraId="7302710E"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6.126,53</w:t>
            </w:r>
          </w:p>
        </w:tc>
        <w:tc>
          <w:tcPr>
            <w:tcW w:w="930" w:type="dxa"/>
            <w:tcBorders>
              <w:top w:val="nil"/>
              <w:left w:val="nil"/>
              <w:bottom w:val="single" w:sz="8" w:space="0" w:color="auto"/>
              <w:right w:val="single" w:sz="8" w:space="0" w:color="auto"/>
            </w:tcBorders>
            <w:shd w:val="clear" w:color="auto" w:fill="auto"/>
            <w:noWrap/>
            <w:vAlign w:val="center"/>
            <w:hideMark/>
          </w:tcPr>
          <w:p w14:paraId="3FB81B0D"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14F28A08"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37A6133F"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İşgalli</w:t>
            </w:r>
            <w:proofErr w:type="spellEnd"/>
          </w:p>
        </w:tc>
        <w:tc>
          <w:tcPr>
            <w:tcW w:w="1360" w:type="dxa"/>
            <w:tcBorders>
              <w:top w:val="nil"/>
              <w:left w:val="nil"/>
              <w:bottom w:val="single" w:sz="8" w:space="0" w:color="auto"/>
              <w:right w:val="single" w:sz="8" w:space="0" w:color="auto"/>
            </w:tcBorders>
            <w:shd w:val="clear" w:color="auto" w:fill="auto"/>
            <w:noWrap/>
            <w:vAlign w:val="center"/>
            <w:hideMark/>
          </w:tcPr>
          <w:p w14:paraId="793D3685"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430.000,00</w:t>
            </w:r>
          </w:p>
        </w:tc>
        <w:tc>
          <w:tcPr>
            <w:tcW w:w="1420" w:type="dxa"/>
            <w:tcBorders>
              <w:top w:val="nil"/>
              <w:left w:val="nil"/>
              <w:bottom w:val="single" w:sz="8" w:space="0" w:color="auto"/>
              <w:right w:val="single" w:sz="8" w:space="0" w:color="auto"/>
            </w:tcBorders>
            <w:shd w:val="clear" w:color="auto" w:fill="auto"/>
            <w:noWrap/>
            <w:vAlign w:val="center"/>
            <w:hideMark/>
          </w:tcPr>
          <w:p w14:paraId="3C6175F7"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107.500,00</w:t>
            </w:r>
          </w:p>
        </w:tc>
        <w:tc>
          <w:tcPr>
            <w:tcW w:w="1102" w:type="dxa"/>
            <w:tcBorders>
              <w:top w:val="nil"/>
              <w:left w:val="nil"/>
              <w:bottom w:val="single" w:sz="8" w:space="0" w:color="auto"/>
              <w:right w:val="single" w:sz="8" w:space="0" w:color="auto"/>
            </w:tcBorders>
            <w:shd w:val="clear" w:color="auto" w:fill="auto"/>
            <w:noWrap/>
            <w:hideMark/>
          </w:tcPr>
          <w:p w14:paraId="01F76312" w14:textId="6C37C684" w:rsidR="009F50BE" w:rsidRPr="00B34CD6" w:rsidRDefault="009F50BE" w:rsidP="009F50BE">
            <w:pPr>
              <w:jc w:val="center"/>
              <w:rPr>
                <w:rFonts w:ascii="Times New Roman" w:eastAsia="Times New Roman" w:hAnsi="Times New Roman" w:cs="Times New Roman"/>
                <w:color w:val="000000"/>
                <w:sz w:val="20"/>
                <w:szCs w:val="20"/>
                <w:lang w:eastAsia="tr-TR"/>
              </w:rPr>
            </w:pPr>
            <w:r w:rsidRPr="00692E28">
              <w:rPr>
                <w:rFonts w:ascii="Times New Roman" w:eastAsia="Times New Roman" w:hAnsi="Times New Roman" w:cs="Times New Roman"/>
                <w:color w:val="000000"/>
                <w:sz w:val="20"/>
                <w:szCs w:val="20"/>
                <w:lang w:eastAsia="tr-TR"/>
              </w:rPr>
              <w:t> 30/04/2024</w:t>
            </w:r>
          </w:p>
        </w:tc>
        <w:tc>
          <w:tcPr>
            <w:tcW w:w="1000" w:type="dxa"/>
            <w:tcBorders>
              <w:top w:val="nil"/>
              <w:left w:val="nil"/>
              <w:bottom w:val="single" w:sz="8" w:space="0" w:color="auto"/>
              <w:right w:val="single" w:sz="8" w:space="0" w:color="auto"/>
            </w:tcBorders>
            <w:shd w:val="clear" w:color="auto" w:fill="auto"/>
            <w:noWrap/>
            <w:vAlign w:val="center"/>
            <w:hideMark/>
          </w:tcPr>
          <w:p w14:paraId="0AA050F4"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10:00</w:t>
            </w:r>
          </w:p>
        </w:tc>
      </w:tr>
      <w:tr w:rsidR="009F50BE" w:rsidRPr="00B34CD6" w14:paraId="56E8D4C2" w14:textId="77777777" w:rsidTr="009F50BE">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321D079D" w14:textId="4248BC95" w:rsidR="009F50BE" w:rsidRPr="00B34CD6" w:rsidRDefault="000F1FC3" w:rsidP="009F50BE">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819" w:type="dxa"/>
            <w:tcBorders>
              <w:top w:val="nil"/>
              <w:left w:val="nil"/>
              <w:bottom w:val="single" w:sz="8" w:space="0" w:color="auto"/>
              <w:right w:val="single" w:sz="8" w:space="0" w:color="auto"/>
            </w:tcBorders>
            <w:shd w:val="clear" w:color="auto" w:fill="auto"/>
            <w:noWrap/>
            <w:vAlign w:val="center"/>
            <w:hideMark/>
          </w:tcPr>
          <w:p w14:paraId="1EB9D852"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5AAC83CD"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Akyaka Köyü</w:t>
            </w:r>
          </w:p>
        </w:tc>
        <w:tc>
          <w:tcPr>
            <w:tcW w:w="1140" w:type="dxa"/>
            <w:tcBorders>
              <w:top w:val="nil"/>
              <w:left w:val="nil"/>
              <w:bottom w:val="single" w:sz="8" w:space="0" w:color="auto"/>
              <w:right w:val="single" w:sz="8" w:space="0" w:color="auto"/>
            </w:tcBorders>
            <w:shd w:val="clear" w:color="auto" w:fill="auto"/>
            <w:noWrap/>
            <w:vAlign w:val="center"/>
            <w:hideMark/>
          </w:tcPr>
          <w:p w14:paraId="27492A4A"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Ulualan</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3CE8120E"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Tarla</w:t>
            </w:r>
          </w:p>
        </w:tc>
        <w:tc>
          <w:tcPr>
            <w:tcW w:w="574" w:type="dxa"/>
            <w:tcBorders>
              <w:top w:val="nil"/>
              <w:left w:val="nil"/>
              <w:bottom w:val="single" w:sz="8" w:space="0" w:color="auto"/>
              <w:right w:val="single" w:sz="8" w:space="0" w:color="auto"/>
            </w:tcBorders>
            <w:shd w:val="clear" w:color="auto" w:fill="auto"/>
            <w:noWrap/>
            <w:vAlign w:val="center"/>
            <w:hideMark/>
          </w:tcPr>
          <w:p w14:paraId="2E096D44"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151</w:t>
            </w:r>
          </w:p>
        </w:tc>
        <w:tc>
          <w:tcPr>
            <w:tcW w:w="930" w:type="dxa"/>
            <w:tcBorders>
              <w:top w:val="nil"/>
              <w:left w:val="nil"/>
              <w:bottom w:val="single" w:sz="8" w:space="0" w:color="auto"/>
              <w:right w:val="single" w:sz="8" w:space="0" w:color="auto"/>
            </w:tcBorders>
            <w:shd w:val="clear" w:color="auto" w:fill="auto"/>
            <w:noWrap/>
            <w:vAlign w:val="center"/>
            <w:hideMark/>
          </w:tcPr>
          <w:p w14:paraId="3AB19CCD"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3</w:t>
            </w:r>
          </w:p>
        </w:tc>
        <w:tc>
          <w:tcPr>
            <w:tcW w:w="1474" w:type="dxa"/>
            <w:tcBorders>
              <w:top w:val="nil"/>
              <w:left w:val="nil"/>
              <w:bottom w:val="single" w:sz="8" w:space="0" w:color="auto"/>
              <w:right w:val="single" w:sz="8" w:space="0" w:color="auto"/>
            </w:tcBorders>
            <w:shd w:val="clear" w:color="auto" w:fill="auto"/>
            <w:noWrap/>
            <w:vAlign w:val="center"/>
            <w:hideMark/>
          </w:tcPr>
          <w:p w14:paraId="4AD928CF"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1.026,86</w:t>
            </w:r>
          </w:p>
        </w:tc>
        <w:tc>
          <w:tcPr>
            <w:tcW w:w="930" w:type="dxa"/>
            <w:tcBorders>
              <w:top w:val="nil"/>
              <w:left w:val="nil"/>
              <w:bottom w:val="single" w:sz="8" w:space="0" w:color="auto"/>
              <w:right w:val="single" w:sz="8" w:space="0" w:color="auto"/>
            </w:tcBorders>
            <w:shd w:val="clear" w:color="auto" w:fill="auto"/>
            <w:noWrap/>
            <w:vAlign w:val="center"/>
            <w:hideMark/>
          </w:tcPr>
          <w:p w14:paraId="07FF59DB"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6A26D310"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6E7C08F7"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Boş</w:t>
            </w:r>
          </w:p>
        </w:tc>
        <w:tc>
          <w:tcPr>
            <w:tcW w:w="1360" w:type="dxa"/>
            <w:tcBorders>
              <w:top w:val="nil"/>
              <w:left w:val="nil"/>
              <w:bottom w:val="single" w:sz="8" w:space="0" w:color="auto"/>
              <w:right w:val="single" w:sz="8" w:space="0" w:color="auto"/>
            </w:tcBorders>
            <w:shd w:val="clear" w:color="auto" w:fill="auto"/>
            <w:noWrap/>
            <w:vAlign w:val="center"/>
            <w:hideMark/>
          </w:tcPr>
          <w:p w14:paraId="2770EB1C"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411.000,00</w:t>
            </w:r>
          </w:p>
        </w:tc>
        <w:tc>
          <w:tcPr>
            <w:tcW w:w="1420" w:type="dxa"/>
            <w:tcBorders>
              <w:top w:val="nil"/>
              <w:left w:val="nil"/>
              <w:bottom w:val="single" w:sz="8" w:space="0" w:color="auto"/>
              <w:right w:val="single" w:sz="8" w:space="0" w:color="auto"/>
            </w:tcBorders>
            <w:shd w:val="clear" w:color="auto" w:fill="auto"/>
            <w:noWrap/>
            <w:vAlign w:val="center"/>
            <w:hideMark/>
          </w:tcPr>
          <w:p w14:paraId="31F862EB"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102.750,00</w:t>
            </w:r>
          </w:p>
        </w:tc>
        <w:tc>
          <w:tcPr>
            <w:tcW w:w="1102" w:type="dxa"/>
            <w:tcBorders>
              <w:top w:val="nil"/>
              <w:left w:val="nil"/>
              <w:bottom w:val="single" w:sz="8" w:space="0" w:color="auto"/>
              <w:right w:val="single" w:sz="8" w:space="0" w:color="auto"/>
            </w:tcBorders>
            <w:shd w:val="clear" w:color="auto" w:fill="auto"/>
            <w:noWrap/>
            <w:hideMark/>
          </w:tcPr>
          <w:p w14:paraId="20F7B1BB" w14:textId="2F7952C0" w:rsidR="009F50BE" w:rsidRPr="00B34CD6" w:rsidRDefault="009F50BE" w:rsidP="009F50BE">
            <w:pPr>
              <w:jc w:val="center"/>
              <w:rPr>
                <w:rFonts w:ascii="Times New Roman" w:eastAsia="Times New Roman" w:hAnsi="Times New Roman" w:cs="Times New Roman"/>
                <w:color w:val="000000"/>
                <w:sz w:val="20"/>
                <w:szCs w:val="20"/>
                <w:lang w:eastAsia="tr-TR"/>
              </w:rPr>
            </w:pPr>
            <w:r w:rsidRPr="00692E28">
              <w:rPr>
                <w:rFonts w:ascii="Times New Roman" w:eastAsia="Times New Roman" w:hAnsi="Times New Roman" w:cs="Times New Roman"/>
                <w:color w:val="000000"/>
                <w:sz w:val="20"/>
                <w:szCs w:val="20"/>
                <w:lang w:eastAsia="tr-TR"/>
              </w:rPr>
              <w:t> 30/04/2024</w:t>
            </w:r>
          </w:p>
        </w:tc>
        <w:tc>
          <w:tcPr>
            <w:tcW w:w="1000" w:type="dxa"/>
            <w:tcBorders>
              <w:top w:val="nil"/>
              <w:left w:val="nil"/>
              <w:bottom w:val="single" w:sz="8" w:space="0" w:color="auto"/>
              <w:right w:val="single" w:sz="8" w:space="0" w:color="auto"/>
            </w:tcBorders>
            <w:shd w:val="clear" w:color="auto" w:fill="auto"/>
            <w:noWrap/>
            <w:vAlign w:val="center"/>
            <w:hideMark/>
          </w:tcPr>
          <w:p w14:paraId="596A1D09"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10:15</w:t>
            </w:r>
          </w:p>
        </w:tc>
      </w:tr>
      <w:tr w:rsidR="009F50BE" w:rsidRPr="00B34CD6" w14:paraId="542ACE91" w14:textId="77777777" w:rsidTr="009F50BE">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3D37054C" w14:textId="313E7463" w:rsidR="009F50BE" w:rsidRPr="00B34CD6" w:rsidRDefault="000F1FC3" w:rsidP="009F50BE">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819" w:type="dxa"/>
            <w:tcBorders>
              <w:top w:val="nil"/>
              <w:left w:val="nil"/>
              <w:bottom w:val="single" w:sz="8" w:space="0" w:color="auto"/>
              <w:right w:val="single" w:sz="8" w:space="0" w:color="auto"/>
            </w:tcBorders>
            <w:shd w:val="clear" w:color="auto" w:fill="auto"/>
            <w:noWrap/>
            <w:vAlign w:val="center"/>
            <w:hideMark/>
          </w:tcPr>
          <w:p w14:paraId="02D300E4"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73D5DADB"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Çine Köyü</w:t>
            </w:r>
          </w:p>
        </w:tc>
        <w:tc>
          <w:tcPr>
            <w:tcW w:w="1140" w:type="dxa"/>
            <w:tcBorders>
              <w:top w:val="nil"/>
              <w:left w:val="nil"/>
              <w:bottom w:val="single" w:sz="8" w:space="0" w:color="auto"/>
              <w:right w:val="single" w:sz="8" w:space="0" w:color="auto"/>
            </w:tcBorders>
            <w:shd w:val="clear" w:color="auto" w:fill="auto"/>
            <w:noWrap/>
            <w:vAlign w:val="center"/>
            <w:hideMark/>
          </w:tcPr>
          <w:p w14:paraId="6E39EDF5"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Köy İçi</w:t>
            </w:r>
          </w:p>
        </w:tc>
        <w:tc>
          <w:tcPr>
            <w:tcW w:w="1080" w:type="dxa"/>
            <w:tcBorders>
              <w:top w:val="nil"/>
              <w:left w:val="nil"/>
              <w:bottom w:val="single" w:sz="8" w:space="0" w:color="auto"/>
              <w:right w:val="single" w:sz="8" w:space="0" w:color="auto"/>
            </w:tcBorders>
            <w:shd w:val="clear" w:color="auto" w:fill="auto"/>
            <w:noWrap/>
            <w:vAlign w:val="center"/>
            <w:hideMark/>
          </w:tcPr>
          <w:p w14:paraId="3F6ABE39"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Hali Arazi</w:t>
            </w:r>
          </w:p>
        </w:tc>
        <w:tc>
          <w:tcPr>
            <w:tcW w:w="574" w:type="dxa"/>
            <w:tcBorders>
              <w:top w:val="nil"/>
              <w:left w:val="nil"/>
              <w:bottom w:val="single" w:sz="8" w:space="0" w:color="auto"/>
              <w:right w:val="single" w:sz="8" w:space="0" w:color="auto"/>
            </w:tcBorders>
            <w:shd w:val="clear" w:color="auto" w:fill="auto"/>
            <w:noWrap/>
            <w:vAlign w:val="center"/>
            <w:hideMark/>
          </w:tcPr>
          <w:p w14:paraId="7D107209"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150</w:t>
            </w:r>
          </w:p>
        </w:tc>
        <w:tc>
          <w:tcPr>
            <w:tcW w:w="930" w:type="dxa"/>
            <w:tcBorders>
              <w:top w:val="nil"/>
              <w:left w:val="nil"/>
              <w:bottom w:val="single" w:sz="8" w:space="0" w:color="auto"/>
              <w:right w:val="single" w:sz="8" w:space="0" w:color="auto"/>
            </w:tcBorders>
            <w:shd w:val="clear" w:color="auto" w:fill="auto"/>
            <w:noWrap/>
            <w:vAlign w:val="center"/>
            <w:hideMark/>
          </w:tcPr>
          <w:p w14:paraId="7AF3C198"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8</w:t>
            </w:r>
          </w:p>
        </w:tc>
        <w:tc>
          <w:tcPr>
            <w:tcW w:w="1474" w:type="dxa"/>
            <w:tcBorders>
              <w:top w:val="nil"/>
              <w:left w:val="nil"/>
              <w:bottom w:val="single" w:sz="8" w:space="0" w:color="auto"/>
              <w:right w:val="single" w:sz="8" w:space="0" w:color="auto"/>
            </w:tcBorders>
            <w:shd w:val="clear" w:color="auto" w:fill="auto"/>
            <w:noWrap/>
            <w:vAlign w:val="center"/>
            <w:hideMark/>
          </w:tcPr>
          <w:p w14:paraId="7456EE02"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487,44</w:t>
            </w:r>
          </w:p>
        </w:tc>
        <w:tc>
          <w:tcPr>
            <w:tcW w:w="930" w:type="dxa"/>
            <w:tcBorders>
              <w:top w:val="nil"/>
              <w:left w:val="nil"/>
              <w:bottom w:val="single" w:sz="8" w:space="0" w:color="auto"/>
              <w:right w:val="single" w:sz="8" w:space="0" w:color="auto"/>
            </w:tcBorders>
            <w:shd w:val="clear" w:color="auto" w:fill="auto"/>
            <w:noWrap/>
            <w:vAlign w:val="center"/>
            <w:hideMark/>
          </w:tcPr>
          <w:p w14:paraId="45F5C46D"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007D73A0"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67C9756C"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Boş</w:t>
            </w:r>
          </w:p>
        </w:tc>
        <w:tc>
          <w:tcPr>
            <w:tcW w:w="1360" w:type="dxa"/>
            <w:tcBorders>
              <w:top w:val="nil"/>
              <w:left w:val="nil"/>
              <w:bottom w:val="single" w:sz="8" w:space="0" w:color="auto"/>
              <w:right w:val="single" w:sz="8" w:space="0" w:color="auto"/>
            </w:tcBorders>
            <w:shd w:val="clear" w:color="auto" w:fill="auto"/>
            <w:noWrap/>
            <w:vAlign w:val="center"/>
            <w:hideMark/>
          </w:tcPr>
          <w:p w14:paraId="36AAA832"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150.000,00</w:t>
            </w:r>
          </w:p>
        </w:tc>
        <w:tc>
          <w:tcPr>
            <w:tcW w:w="1420" w:type="dxa"/>
            <w:tcBorders>
              <w:top w:val="nil"/>
              <w:left w:val="nil"/>
              <w:bottom w:val="single" w:sz="8" w:space="0" w:color="auto"/>
              <w:right w:val="single" w:sz="8" w:space="0" w:color="auto"/>
            </w:tcBorders>
            <w:shd w:val="clear" w:color="auto" w:fill="auto"/>
            <w:noWrap/>
            <w:vAlign w:val="center"/>
            <w:hideMark/>
          </w:tcPr>
          <w:p w14:paraId="4C03640C"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37.500,00</w:t>
            </w:r>
          </w:p>
        </w:tc>
        <w:tc>
          <w:tcPr>
            <w:tcW w:w="1102" w:type="dxa"/>
            <w:tcBorders>
              <w:top w:val="nil"/>
              <w:left w:val="nil"/>
              <w:bottom w:val="single" w:sz="8" w:space="0" w:color="auto"/>
              <w:right w:val="single" w:sz="8" w:space="0" w:color="auto"/>
            </w:tcBorders>
            <w:shd w:val="clear" w:color="auto" w:fill="auto"/>
            <w:noWrap/>
            <w:hideMark/>
          </w:tcPr>
          <w:p w14:paraId="3922110D" w14:textId="29911B18" w:rsidR="009F50BE" w:rsidRPr="00B34CD6" w:rsidRDefault="009F50BE" w:rsidP="009F50BE">
            <w:pPr>
              <w:jc w:val="center"/>
              <w:rPr>
                <w:rFonts w:ascii="Times New Roman" w:eastAsia="Times New Roman" w:hAnsi="Times New Roman" w:cs="Times New Roman"/>
                <w:color w:val="000000"/>
                <w:sz w:val="20"/>
                <w:szCs w:val="20"/>
                <w:lang w:eastAsia="tr-TR"/>
              </w:rPr>
            </w:pPr>
            <w:r w:rsidRPr="00692E28">
              <w:rPr>
                <w:rFonts w:ascii="Times New Roman" w:eastAsia="Times New Roman" w:hAnsi="Times New Roman" w:cs="Times New Roman"/>
                <w:color w:val="000000"/>
                <w:sz w:val="20"/>
                <w:szCs w:val="20"/>
                <w:lang w:eastAsia="tr-TR"/>
              </w:rPr>
              <w:t> 30/04/2024</w:t>
            </w:r>
          </w:p>
        </w:tc>
        <w:tc>
          <w:tcPr>
            <w:tcW w:w="1000" w:type="dxa"/>
            <w:tcBorders>
              <w:top w:val="nil"/>
              <w:left w:val="nil"/>
              <w:bottom w:val="single" w:sz="8" w:space="0" w:color="auto"/>
              <w:right w:val="single" w:sz="8" w:space="0" w:color="auto"/>
            </w:tcBorders>
            <w:shd w:val="clear" w:color="auto" w:fill="auto"/>
            <w:noWrap/>
            <w:vAlign w:val="center"/>
            <w:hideMark/>
          </w:tcPr>
          <w:p w14:paraId="6AF500C1"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10:30</w:t>
            </w:r>
          </w:p>
        </w:tc>
      </w:tr>
      <w:tr w:rsidR="009F50BE" w:rsidRPr="00B34CD6" w14:paraId="3DE9806C" w14:textId="77777777" w:rsidTr="009F50BE">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09438498" w14:textId="61E15782" w:rsidR="009F50BE" w:rsidRPr="00B34CD6" w:rsidRDefault="000F1FC3" w:rsidP="009F50BE">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p>
        </w:tc>
        <w:tc>
          <w:tcPr>
            <w:tcW w:w="819" w:type="dxa"/>
            <w:tcBorders>
              <w:top w:val="nil"/>
              <w:left w:val="nil"/>
              <w:bottom w:val="single" w:sz="8" w:space="0" w:color="auto"/>
              <w:right w:val="single" w:sz="8" w:space="0" w:color="auto"/>
            </w:tcBorders>
            <w:shd w:val="clear" w:color="auto" w:fill="auto"/>
            <w:noWrap/>
            <w:vAlign w:val="center"/>
            <w:hideMark/>
          </w:tcPr>
          <w:p w14:paraId="7E426E9E"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559A9477"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Çine Köyü</w:t>
            </w:r>
          </w:p>
        </w:tc>
        <w:tc>
          <w:tcPr>
            <w:tcW w:w="1140" w:type="dxa"/>
            <w:tcBorders>
              <w:top w:val="nil"/>
              <w:left w:val="nil"/>
              <w:bottom w:val="single" w:sz="8" w:space="0" w:color="auto"/>
              <w:right w:val="single" w:sz="8" w:space="0" w:color="auto"/>
            </w:tcBorders>
            <w:shd w:val="clear" w:color="auto" w:fill="auto"/>
            <w:noWrap/>
            <w:vAlign w:val="center"/>
            <w:hideMark/>
          </w:tcPr>
          <w:p w14:paraId="263E76D1"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Alegöz</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456104BF"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Ham Toprak</w:t>
            </w:r>
          </w:p>
        </w:tc>
        <w:tc>
          <w:tcPr>
            <w:tcW w:w="574" w:type="dxa"/>
            <w:tcBorders>
              <w:top w:val="nil"/>
              <w:left w:val="nil"/>
              <w:bottom w:val="single" w:sz="8" w:space="0" w:color="auto"/>
              <w:right w:val="single" w:sz="8" w:space="0" w:color="auto"/>
            </w:tcBorders>
            <w:shd w:val="clear" w:color="auto" w:fill="auto"/>
            <w:noWrap/>
            <w:vAlign w:val="center"/>
            <w:hideMark/>
          </w:tcPr>
          <w:p w14:paraId="35FFDE8A"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181</w:t>
            </w:r>
          </w:p>
        </w:tc>
        <w:tc>
          <w:tcPr>
            <w:tcW w:w="930" w:type="dxa"/>
            <w:tcBorders>
              <w:top w:val="nil"/>
              <w:left w:val="nil"/>
              <w:bottom w:val="single" w:sz="8" w:space="0" w:color="auto"/>
              <w:right w:val="single" w:sz="8" w:space="0" w:color="auto"/>
            </w:tcBorders>
            <w:shd w:val="clear" w:color="auto" w:fill="auto"/>
            <w:noWrap/>
            <w:vAlign w:val="center"/>
            <w:hideMark/>
          </w:tcPr>
          <w:p w14:paraId="34093517"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28</w:t>
            </w:r>
          </w:p>
        </w:tc>
        <w:tc>
          <w:tcPr>
            <w:tcW w:w="1474" w:type="dxa"/>
            <w:tcBorders>
              <w:top w:val="nil"/>
              <w:left w:val="nil"/>
              <w:bottom w:val="single" w:sz="8" w:space="0" w:color="auto"/>
              <w:right w:val="single" w:sz="8" w:space="0" w:color="auto"/>
            </w:tcBorders>
            <w:shd w:val="clear" w:color="auto" w:fill="auto"/>
            <w:noWrap/>
            <w:vAlign w:val="center"/>
            <w:hideMark/>
          </w:tcPr>
          <w:p w14:paraId="60468ED7"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2.936,86</w:t>
            </w:r>
          </w:p>
        </w:tc>
        <w:tc>
          <w:tcPr>
            <w:tcW w:w="930" w:type="dxa"/>
            <w:tcBorders>
              <w:top w:val="nil"/>
              <w:left w:val="nil"/>
              <w:bottom w:val="single" w:sz="8" w:space="0" w:color="auto"/>
              <w:right w:val="single" w:sz="8" w:space="0" w:color="auto"/>
            </w:tcBorders>
            <w:shd w:val="clear" w:color="auto" w:fill="auto"/>
            <w:noWrap/>
            <w:vAlign w:val="center"/>
            <w:hideMark/>
          </w:tcPr>
          <w:p w14:paraId="0DE2C5FE"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4FD26CBA"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56A1F209"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Boş</w:t>
            </w:r>
          </w:p>
        </w:tc>
        <w:tc>
          <w:tcPr>
            <w:tcW w:w="1360" w:type="dxa"/>
            <w:tcBorders>
              <w:top w:val="nil"/>
              <w:left w:val="nil"/>
              <w:bottom w:val="single" w:sz="8" w:space="0" w:color="auto"/>
              <w:right w:val="single" w:sz="8" w:space="0" w:color="auto"/>
            </w:tcBorders>
            <w:shd w:val="clear" w:color="auto" w:fill="auto"/>
            <w:noWrap/>
            <w:vAlign w:val="center"/>
            <w:hideMark/>
          </w:tcPr>
          <w:p w14:paraId="1DCF34A3"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300.000,00</w:t>
            </w:r>
          </w:p>
        </w:tc>
        <w:tc>
          <w:tcPr>
            <w:tcW w:w="1420" w:type="dxa"/>
            <w:tcBorders>
              <w:top w:val="nil"/>
              <w:left w:val="nil"/>
              <w:bottom w:val="single" w:sz="8" w:space="0" w:color="auto"/>
              <w:right w:val="single" w:sz="8" w:space="0" w:color="auto"/>
            </w:tcBorders>
            <w:shd w:val="clear" w:color="auto" w:fill="auto"/>
            <w:noWrap/>
            <w:vAlign w:val="center"/>
            <w:hideMark/>
          </w:tcPr>
          <w:p w14:paraId="3123243D"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75.000,00</w:t>
            </w:r>
          </w:p>
        </w:tc>
        <w:tc>
          <w:tcPr>
            <w:tcW w:w="1102" w:type="dxa"/>
            <w:tcBorders>
              <w:top w:val="nil"/>
              <w:left w:val="nil"/>
              <w:bottom w:val="single" w:sz="8" w:space="0" w:color="auto"/>
              <w:right w:val="single" w:sz="8" w:space="0" w:color="auto"/>
            </w:tcBorders>
            <w:shd w:val="clear" w:color="auto" w:fill="auto"/>
            <w:noWrap/>
            <w:hideMark/>
          </w:tcPr>
          <w:p w14:paraId="2C31F587" w14:textId="0D5926E7" w:rsidR="009F50BE" w:rsidRPr="00B34CD6" w:rsidRDefault="009F50BE" w:rsidP="009F50BE">
            <w:pPr>
              <w:jc w:val="center"/>
              <w:rPr>
                <w:rFonts w:ascii="Times New Roman" w:eastAsia="Times New Roman" w:hAnsi="Times New Roman" w:cs="Times New Roman"/>
                <w:color w:val="000000"/>
                <w:sz w:val="20"/>
                <w:szCs w:val="20"/>
                <w:lang w:eastAsia="tr-TR"/>
              </w:rPr>
            </w:pPr>
            <w:r w:rsidRPr="00692E28">
              <w:rPr>
                <w:rFonts w:ascii="Times New Roman" w:eastAsia="Times New Roman" w:hAnsi="Times New Roman" w:cs="Times New Roman"/>
                <w:color w:val="000000"/>
                <w:sz w:val="20"/>
                <w:szCs w:val="20"/>
                <w:lang w:eastAsia="tr-TR"/>
              </w:rPr>
              <w:t>30/04/2024</w:t>
            </w:r>
          </w:p>
        </w:tc>
        <w:tc>
          <w:tcPr>
            <w:tcW w:w="1000" w:type="dxa"/>
            <w:tcBorders>
              <w:top w:val="nil"/>
              <w:left w:val="nil"/>
              <w:bottom w:val="single" w:sz="8" w:space="0" w:color="auto"/>
              <w:right w:val="single" w:sz="8" w:space="0" w:color="auto"/>
            </w:tcBorders>
            <w:shd w:val="clear" w:color="auto" w:fill="auto"/>
            <w:noWrap/>
            <w:vAlign w:val="center"/>
            <w:hideMark/>
          </w:tcPr>
          <w:p w14:paraId="13A50CD2"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10:45</w:t>
            </w:r>
          </w:p>
        </w:tc>
      </w:tr>
      <w:tr w:rsidR="009F50BE" w:rsidRPr="00B34CD6" w14:paraId="1921C927" w14:textId="77777777" w:rsidTr="009F50BE">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41F0888D" w14:textId="62834E9F" w:rsidR="009F50BE" w:rsidRPr="00B34CD6" w:rsidRDefault="000F1FC3" w:rsidP="009F50BE">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819" w:type="dxa"/>
            <w:tcBorders>
              <w:top w:val="nil"/>
              <w:left w:val="nil"/>
              <w:bottom w:val="single" w:sz="8" w:space="0" w:color="auto"/>
              <w:right w:val="single" w:sz="8" w:space="0" w:color="auto"/>
            </w:tcBorders>
            <w:shd w:val="clear" w:color="auto" w:fill="auto"/>
            <w:noWrap/>
            <w:vAlign w:val="center"/>
            <w:hideMark/>
          </w:tcPr>
          <w:p w14:paraId="43B3507B"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51234E8E"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Çine Köyü</w:t>
            </w:r>
          </w:p>
        </w:tc>
        <w:tc>
          <w:tcPr>
            <w:tcW w:w="1140" w:type="dxa"/>
            <w:tcBorders>
              <w:top w:val="nil"/>
              <w:left w:val="nil"/>
              <w:bottom w:val="single" w:sz="8" w:space="0" w:color="auto"/>
              <w:right w:val="single" w:sz="8" w:space="0" w:color="auto"/>
            </w:tcBorders>
            <w:shd w:val="clear" w:color="auto" w:fill="auto"/>
            <w:noWrap/>
            <w:vAlign w:val="center"/>
            <w:hideMark/>
          </w:tcPr>
          <w:p w14:paraId="52898F8D"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Küçükarmut</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0254F8A1"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Hali Arazi</w:t>
            </w:r>
          </w:p>
        </w:tc>
        <w:tc>
          <w:tcPr>
            <w:tcW w:w="574" w:type="dxa"/>
            <w:tcBorders>
              <w:top w:val="nil"/>
              <w:left w:val="nil"/>
              <w:bottom w:val="single" w:sz="8" w:space="0" w:color="auto"/>
              <w:right w:val="single" w:sz="8" w:space="0" w:color="auto"/>
            </w:tcBorders>
            <w:shd w:val="clear" w:color="auto" w:fill="auto"/>
            <w:noWrap/>
            <w:vAlign w:val="center"/>
            <w:hideMark/>
          </w:tcPr>
          <w:p w14:paraId="10D2FB41"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171</w:t>
            </w:r>
          </w:p>
        </w:tc>
        <w:tc>
          <w:tcPr>
            <w:tcW w:w="930" w:type="dxa"/>
            <w:tcBorders>
              <w:top w:val="nil"/>
              <w:left w:val="nil"/>
              <w:bottom w:val="single" w:sz="8" w:space="0" w:color="auto"/>
              <w:right w:val="single" w:sz="8" w:space="0" w:color="auto"/>
            </w:tcBorders>
            <w:shd w:val="clear" w:color="auto" w:fill="auto"/>
            <w:noWrap/>
            <w:vAlign w:val="center"/>
            <w:hideMark/>
          </w:tcPr>
          <w:p w14:paraId="08FD9A07"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58</w:t>
            </w:r>
          </w:p>
        </w:tc>
        <w:tc>
          <w:tcPr>
            <w:tcW w:w="1474" w:type="dxa"/>
            <w:tcBorders>
              <w:top w:val="nil"/>
              <w:left w:val="nil"/>
              <w:bottom w:val="single" w:sz="8" w:space="0" w:color="auto"/>
              <w:right w:val="single" w:sz="8" w:space="0" w:color="auto"/>
            </w:tcBorders>
            <w:shd w:val="clear" w:color="auto" w:fill="auto"/>
            <w:noWrap/>
            <w:vAlign w:val="center"/>
            <w:hideMark/>
          </w:tcPr>
          <w:p w14:paraId="040AA582"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839,09</w:t>
            </w:r>
          </w:p>
        </w:tc>
        <w:tc>
          <w:tcPr>
            <w:tcW w:w="930" w:type="dxa"/>
            <w:tcBorders>
              <w:top w:val="nil"/>
              <w:left w:val="nil"/>
              <w:bottom w:val="single" w:sz="8" w:space="0" w:color="auto"/>
              <w:right w:val="single" w:sz="8" w:space="0" w:color="auto"/>
            </w:tcBorders>
            <w:shd w:val="clear" w:color="auto" w:fill="auto"/>
            <w:noWrap/>
            <w:vAlign w:val="center"/>
            <w:hideMark/>
          </w:tcPr>
          <w:p w14:paraId="277C3116"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6273F00F"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14CD4BD7"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İşgalli</w:t>
            </w:r>
            <w:proofErr w:type="spellEnd"/>
          </w:p>
        </w:tc>
        <w:tc>
          <w:tcPr>
            <w:tcW w:w="1360" w:type="dxa"/>
            <w:tcBorders>
              <w:top w:val="nil"/>
              <w:left w:val="nil"/>
              <w:bottom w:val="single" w:sz="8" w:space="0" w:color="auto"/>
              <w:right w:val="single" w:sz="8" w:space="0" w:color="auto"/>
            </w:tcBorders>
            <w:shd w:val="clear" w:color="auto" w:fill="auto"/>
            <w:noWrap/>
            <w:vAlign w:val="center"/>
            <w:hideMark/>
          </w:tcPr>
          <w:p w14:paraId="22E32929"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294.000,00</w:t>
            </w:r>
          </w:p>
        </w:tc>
        <w:tc>
          <w:tcPr>
            <w:tcW w:w="1420" w:type="dxa"/>
            <w:tcBorders>
              <w:top w:val="nil"/>
              <w:left w:val="nil"/>
              <w:bottom w:val="single" w:sz="8" w:space="0" w:color="auto"/>
              <w:right w:val="single" w:sz="8" w:space="0" w:color="auto"/>
            </w:tcBorders>
            <w:shd w:val="clear" w:color="auto" w:fill="auto"/>
            <w:noWrap/>
            <w:vAlign w:val="center"/>
            <w:hideMark/>
          </w:tcPr>
          <w:p w14:paraId="7FAECA41"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73.500,00</w:t>
            </w:r>
          </w:p>
        </w:tc>
        <w:tc>
          <w:tcPr>
            <w:tcW w:w="1102" w:type="dxa"/>
            <w:tcBorders>
              <w:top w:val="nil"/>
              <w:left w:val="nil"/>
              <w:bottom w:val="single" w:sz="8" w:space="0" w:color="auto"/>
              <w:right w:val="single" w:sz="8" w:space="0" w:color="auto"/>
            </w:tcBorders>
            <w:shd w:val="clear" w:color="auto" w:fill="auto"/>
            <w:noWrap/>
            <w:hideMark/>
          </w:tcPr>
          <w:p w14:paraId="6F9220F0" w14:textId="6D58BA86" w:rsidR="009F50BE" w:rsidRPr="00B34CD6" w:rsidRDefault="009F50BE" w:rsidP="009F50BE">
            <w:pPr>
              <w:jc w:val="center"/>
              <w:rPr>
                <w:rFonts w:ascii="Times New Roman" w:eastAsia="Times New Roman" w:hAnsi="Times New Roman" w:cs="Times New Roman"/>
                <w:color w:val="000000"/>
                <w:sz w:val="20"/>
                <w:szCs w:val="20"/>
                <w:lang w:eastAsia="tr-TR"/>
              </w:rPr>
            </w:pPr>
            <w:r w:rsidRPr="00692E28">
              <w:rPr>
                <w:rFonts w:ascii="Times New Roman" w:eastAsia="Times New Roman" w:hAnsi="Times New Roman" w:cs="Times New Roman"/>
                <w:color w:val="000000"/>
                <w:sz w:val="20"/>
                <w:szCs w:val="20"/>
                <w:lang w:eastAsia="tr-TR"/>
              </w:rPr>
              <w:t> 30/04/2024</w:t>
            </w:r>
          </w:p>
        </w:tc>
        <w:tc>
          <w:tcPr>
            <w:tcW w:w="1000" w:type="dxa"/>
            <w:tcBorders>
              <w:top w:val="nil"/>
              <w:left w:val="nil"/>
              <w:bottom w:val="single" w:sz="8" w:space="0" w:color="auto"/>
              <w:right w:val="single" w:sz="8" w:space="0" w:color="auto"/>
            </w:tcBorders>
            <w:shd w:val="clear" w:color="auto" w:fill="auto"/>
            <w:noWrap/>
            <w:vAlign w:val="center"/>
            <w:hideMark/>
          </w:tcPr>
          <w:p w14:paraId="540684CF"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11:00</w:t>
            </w:r>
          </w:p>
        </w:tc>
      </w:tr>
      <w:tr w:rsidR="009F50BE" w:rsidRPr="00B34CD6" w14:paraId="69CB2234" w14:textId="77777777" w:rsidTr="009F50BE">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402E8960" w14:textId="687652B7" w:rsidR="009F50BE" w:rsidRPr="00B34CD6" w:rsidRDefault="000F1FC3" w:rsidP="009F50BE">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p>
        </w:tc>
        <w:tc>
          <w:tcPr>
            <w:tcW w:w="819" w:type="dxa"/>
            <w:tcBorders>
              <w:top w:val="nil"/>
              <w:left w:val="nil"/>
              <w:bottom w:val="single" w:sz="8" w:space="0" w:color="auto"/>
              <w:right w:val="single" w:sz="8" w:space="0" w:color="auto"/>
            </w:tcBorders>
            <w:shd w:val="clear" w:color="auto" w:fill="auto"/>
            <w:noWrap/>
            <w:vAlign w:val="center"/>
            <w:hideMark/>
          </w:tcPr>
          <w:p w14:paraId="54590828"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769AD007"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Çine Köyü</w:t>
            </w:r>
          </w:p>
        </w:tc>
        <w:tc>
          <w:tcPr>
            <w:tcW w:w="1140" w:type="dxa"/>
            <w:tcBorders>
              <w:top w:val="nil"/>
              <w:left w:val="nil"/>
              <w:bottom w:val="single" w:sz="8" w:space="0" w:color="auto"/>
              <w:right w:val="single" w:sz="8" w:space="0" w:color="auto"/>
            </w:tcBorders>
            <w:shd w:val="clear" w:color="auto" w:fill="auto"/>
            <w:noWrap/>
            <w:vAlign w:val="center"/>
            <w:hideMark/>
          </w:tcPr>
          <w:p w14:paraId="2C2B9328"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Yukarı Köy</w:t>
            </w:r>
          </w:p>
        </w:tc>
        <w:tc>
          <w:tcPr>
            <w:tcW w:w="1080" w:type="dxa"/>
            <w:tcBorders>
              <w:top w:val="nil"/>
              <w:left w:val="nil"/>
              <w:bottom w:val="single" w:sz="8" w:space="0" w:color="auto"/>
              <w:right w:val="single" w:sz="8" w:space="0" w:color="auto"/>
            </w:tcBorders>
            <w:shd w:val="clear" w:color="auto" w:fill="auto"/>
            <w:noWrap/>
            <w:vAlign w:val="center"/>
            <w:hideMark/>
          </w:tcPr>
          <w:p w14:paraId="1EB92DB1"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Hali Arazi</w:t>
            </w:r>
          </w:p>
        </w:tc>
        <w:tc>
          <w:tcPr>
            <w:tcW w:w="574" w:type="dxa"/>
            <w:tcBorders>
              <w:top w:val="nil"/>
              <w:left w:val="nil"/>
              <w:bottom w:val="single" w:sz="8" w:space="0" w:color="auto"/>
              <w:right w:val="single" w:sz="8" w:space="0" w:color="auto"/>
            </w:tcBorders>
            <w:shd w:val="clear" w:color="auto" w:fill="auto"/>
            <w:noWrap/>
            <w:vAlign w:val="center"/>
            <w:hideMark/>
          </w:tcPr>
          <w:p w14:paraId="411A8FB4"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141</w:t>
            </w:r>
          </w:p>
        </w:tc>
        <w:tc>
          <w:tcPr>
            <w:tcW w:w="930" w:type="dxa"/>
            <w:tcBorders>
              <w:top w:val="nil"/>
              <w:left w:val="nil"/>
              <w:bottom w:val="single" w:sz="8" w:space="0" w:color="auto"/>
              <w:right w:val="single" w:sz="8" w:space="0" w:color="auto"/>
            </w:tcBorders>
            <w:shd w:val="clear" w:color="auto" w:fill="auto"/>
            <w:noWrap/>
            <w:vAlign w:val="center"/>
            <w:hideMark/>
          </w:tcPr>
          <w:p w14:paraId="3307D345"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5</w:t>
            </w:r>
          </w:p>
        </w:tc>
        <w:tc>
          <w:tcPr>
            <w:tcW w:w="1474" w:type="dxa"/>
            <w:tcBorders>
              <w:top w:val="nil"/>
              <w:left w:val="nil"/>
              <w:bottom w:val="single" w:sz="8" w:space="0" w:color="auto"/>
              <w:right w:val="single" w:sz="8" w:space="0" w:color="auto"/>
            </w:tcBorders>
            <w:shd w:val="clear" w:color="auto" w:fill="auto"/>
            <w:noWrap/>
            <w:vAlign w:val="center"/>
            <w:hideMark/>
          </w:tcPr>
          <w:p w14:paraId="4E40C09A"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2.398,56</w:t>
            </w:r>
          </w:p>
        </w:tc>
        <w:tc>
          <w:tcPr>
            <w:tcW w:w="930" w:type="dxa"/>
            <w:tcBorders>
              <w:top w:val="nil"/>
              <w:left w:val="nil"/>
              <w:bottom w:val="single" w:sz="8" w:space="0" w:color="auto"/>
              <w:right w:val="single" w:sz="8" w:space="0" w:color="auto"/>
            </w:tcBorders>
            <w:shd w:val="clear" w:color="auto" w:fill="auto"/>
            <w:noWrap/>
            <w:vAlign w:val="center"/>
            <w:hideMark/>
          </w:tcPr>
          <w:p w14:paraId="2529B92D"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4CB1B609"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58A14412"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İşgalli</w:t>
            </w:r>
            <w:proofErr w:type="spellEnd"/>
          </w:p>
        </w:tc>
        <w:tc>
          <w:tcPr>
            <w:tcW w:w="1360" w:type="dxa"/>
            <w:tcBorders>
              <w:top w:val="nil"/>
              <w:left w:val="nil"/>
              <w:bottom w:val="single" w:sz="8" w:space="0" w:color="auto"/>
              <w:right w:val="single" w:sz="8" w:space="0" w:color="auto"/>
            </w:tcBorders>
            <w:shd w:val="clear" w:color="auto" w:fill="auto"/>
            <w:noWrap/>
            <w:vAlign w:val="center"/>
            <w:hideMark/>
          </w:tcPr>
          <w:p w14:paraId="3DBD4759"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168.000,00</w:t>
            </w:r>
          </w:p>
        </w:tc>
        <w:tc>
          <w:tcPr>
            <w:tcW w:w="1420" w:type="dxa"/>
            <w:tcBorders>
              <w:top w:val="nil"/>
              <w:left w:val="nil"/>
              <w:bottom w:val="single" w:sz="8" w:space="0" w:color="auto"/>
              <w:right w:val="single" w:sz="8" w:space="0" w:color="auto"/>
            </w:tcBorders>
            <w:shd w:val="clear" w:color="auto" w:fill="auto"/>
            <w:noWrap/>
            <w:vAlign w:val="center"/>
            <w:hideMark/>
          </w:tcPr>
          <w:p w14:paraId="2166EEE3"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42.000,00</w:t>
            </w:r>
          </w:p>
        </w:tc>
        <w:tc>
          <w:tcPr>
            <w:tcW w:w="1102" w:type="dxa"/>
            <w:tcBorders>
              <w:top w:val="nil"/>
              <w:left w:val="nil"/>
              <w:bottom w:val="single" w:sz="8" w:space="0" w:color="auto"/>
              <w:right w:val="single" w:sz="8" w:space="0" w:color="auto"/>
            </w:tcBorders>
            <w:shd w:val="clear" w:color="auto" w:fill="auto"/>
            <w:noWrap/>
            <w:hideMark/>
          </w:tcPr>
          <w:p w14:paraId="04E72DDF" w14:textId="7FBFAE16" w:rsidR="009F50BE" w:rsidRPr="00B34CD6" w:rsidRDefault="009F50BE" w:rsidP="009F50BE">
            <w:pPr>
              <w:jc w:val="center"/>
              <w:rPr>
                <w:rFonts w:ascii="Times New Roman" w:eastAsia="Times New Roman" w:hAnsi="Times New Roman" w:cs="Times New Roman"/>
                <w:color w:val="000000"/>
                <w:sz w:val="20"/>
                <w:szCs w:val="20"/>
                <w:lang w:eastAsia="tr-TR"/>
              </w:rPr>
            </w:pPr>
            <w:r w:rsidRPr="00692E28">
              <w:rPr>
                <w:rFonts w:ascii="Times New Roman" w:eastAsia="Times New Roman" w:hAnsi="Times New Roman" w:cs="Times New Roman"/>
                <w:color w:val="000000"/>
                <w:sz w:val="20"/>
                <w:szCs w:val="20"/>
                <w:lang w:eastAsia="tr-TR"/>
              </w:rPr>
              <w:t> 30/04/2024</w:t>
            </w:r>
          </w:p>
        </w:tc>
        <w:tc>
          <w:tcPr>
            <w:tcW w:w="1000" w:type="dxa"/>
            <w:tcBorders>
              <w:top w:val="nil"/>
              <w:left w:val="nil"/>
              <w:bottom w:val="single" w:sz="8" w:space="0" w:color="auto"/>
              <w:right w:val="single" w:sz="8" w:space="0" w:color="auto"/>
            </w:tcBorders>
            <w:shd w:val="clear" w:color="auto" w:fill="auto"/>
            <w:noWrap/>
            <w:vAlign w:val="center"/>
            <w:hideMark/>
          </w:tcPr>
          <w:p w14:paraId="33D7685A"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11:15</w:t>
            </w:r>
          </w:p>
        </w:tc>
      </w:tr>
      <w:tr w:rsidR="009F50BE" w:rsidRPr="00B34CD6" w14:paraId="682B9FF9" w14:textId="77777777" w:rsidTr="009F50BE">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30EC191B" w14:textId="03C6C8FC" w:rsidR="009F50BE" w:rsidRPr="00B34CD6" w:rsidRDefault="000F1FC3" w:rsidP="009F50BE">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819" w:type="dxa"/>
            <w:tcBorders>
              <w:top w:val="nil"/>
              <w:left w:val="nil"/>
              <w:bottom w:val="single" w:sz="8" w:space="0" w:color="auto"/>
              <w:right w:val="single" w:sz="8" w:space="0" w:color="auto"/>
            </w:tcBorders>
            <w:shd w:val="clear" w:color="auto" w:fill="auto"/>
            <w:noWrap/>
            <w:vAlign w:val="center"/>
            <w:hideMark/>
          </w:tcPr>
          <w:p w14:paraId="6C8BF015"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4F863636"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Çine Köyü</w:t>
            </w:r>
          </w:p>
        </w:tc>
        <w:tc>
          <w:tcPr>
            <w:tcW w:w="1140" w:type="dxa"/>
            <w:tcBorders>
              <w:top w:val="nil"/>
              <w:left w:val="nil"/>
              <w:bottom w:val="single" w:sz="8" w:space="0" w:color="auto"/>
              <w:right w:val="single" w:sz="8" w:space="0" w:color="auto"/>
            </w:tcBorders>
            <w:shd w:val="clear" w:color="auto" w:fill="auto"/>
            <w:noWrap/>
            <w:vAlign w:val="center"/>
            <w:hideMark/>
          </w:tcPr>
          <w:p w14:paraId="6ADA94B3"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İtler Ekini</w:t>
            </w:r>
          </w:p>
        </w:tc>
        <w:tc>
          <w:tcPr>
            <w:tcW w:w="1080" w:type="dxa"/>
            <w:tcBorders>
              <w:top w:val="nil"/>
              <w:left w:val="nil"/>
              <w:bottom w:val="single" w:sz="8" w:space="0" w:color="auto"/>
              <w:right w:val="single" w:sz="8" w:space="0" w:color="auto"/>
            </w:tcBorders>
            <w:shd w:val="clear" w:color="auto" w:fill="auto"/>
            <w:noWrap/>
            <w:vAlign w:val="center"/>
            <w:hideMark/>
          </w:tcPr>
          <w:p w14:paraId="5E87841F"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Hali Arazi</w:t>
            </w:r>
          </w:p>
        </w:tc>
        <w:tc>
          <w:tcPr>
            <w:tcW w:w="574" w:type="dxa"/>
            <w:tcBorders>
              <w:top w:val="nil"/>
              <w:left w:val="nil"/>
              <w:bottom w:val="single" w:sz="8" w:space="0" w:color="auto"/>
              <w:right w:val="single" w:sz="8" w:space="0" w:color="auto"/>
            </w:tcBorders>
            <w:shd w:val="clear" w:color="auto" w:fill="auto"/>
            <w:noWrap/>
            <w:vAlign w:val="center"/>
            <w:hideMark/>
          </w:tcPr>
          <w:p w14:paraId="0FE48516"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186</w:t>
            </w:r>
          </w:p>
        </w:tc>
        <w:tc>
          <w:tcPr>
            <w:tcW w:w="930" w:type="dxa"/>
            <w:tcBorders>
              <w:top w:val="nil"/>
              <w:left w:val="nil"/>
              <w:bottom w:val="single" w:sz="8" w:space="0" w:color="auto"/>
              <w:right w:val="single" w:sz="8" w:space="0" w:color="auto"/>
            </w:tcBorders>
            <w:shd w:val="clear" w:color="auto" w:fill="auto"/>
            <w:noWrap/>
            <w:vAlign w:val="center"/>
            <w:hideMark/>
          </w:tcPr>
          <w:p w14:paraId="4CD25F14"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73</w:t>
            </w:r>
          </w:p>
        </w:tc>
        <w:tc>
          <w:tcPr>
            <w:tcW w:w="1474" w:type="dxa"/>
            <w:tcBorders>
              <w:top w:val="nil"/>
              <w:left w:val="nil"/>
              <w:bottom w:val="single" w:sz="8" w:space="0" w:color="auto"/>
              <w:right w:val="single" w:sz="8" w:space="0" w:color="auto"/>
            </w:tcBorders>
            <w:shd w:val="clear" w:color="auto" w:fill="auto"/>
            <w:noWrap/>
            <w:vAlign w:val="center"/>
            <w:hideMark/>
          </w:tcPr>
          <w:p w14:paraId="3D96640C"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3.747,88</w:t>
            </w:r>
          </w:p>
        </w:tc>
        <w:tc>
          <w:tcPr>
            <w:tcW w:w="930" w:type="dxa"/>
            <w:tcBorders>
              <w:top w:val="nil"/>
              <w:left w:val="nil"/>
              <w:bottom w:val="single" w:sz="8" w:space="0" w:color="auto"/>
              <w:right w:val="single" w:sz="8" w:space="0" w:color="auto"/>
            </w:tcBorders>
            <w:shd w:val="clear" w:color="auto" w:fill="auto"/>
            <w:noWrap/>
            <w:vAlign w:val="center"/>
            <w:hideMark/>
          </w:tcPr>
          <w:p w14:paraId="4D88FBC5"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1B2FA57C"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0DEC55A0"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İşgalli</w:t>
            </w:r>
            <w:proofErr w:type="spellEnd"/>
          </w:p>
        </w:tc>
        <w:tc>
          <w:tcPr>
            <w:tcW w:w="1360" w:type="dxa"/>
            <w:tcBorders>
              <w:top w:val="nil"/>
              <w:left w:val="nil"/>
              <w:bottom w:val="single" w:sz="8" w:space="0" w:color="auto"/>
              <w:right w:val="single" w:sz="8" w:space="0" w:color="auto"/>
            </w:tcBorders>
            <w:shd w:val="clear" w:color="auto" w:fill="auto"/>
            <w:noWrap/>
            <w:vAlign w:val="center"/>
            <w:hideMark/>
          </w:tcPr>
          <w:p w14:paraId="3E9D8ADB"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345.000,00</w:t>
            </w:r>
          </w:p>
        </w:tc>
        <w:tc>
          <w:tcPr>
            <w:tcW w:w="1420" w:type="dxa"/>
            <w:tcBorders>
              <w:top w:val="nil"/>
              <w:left w:val="nil"/>
              <w:bottom w:val="single" w:sz="8" w:space="0" w:color="auto"/>
              <w:right w:val="single" w:sz="8" w:space="0" w:color="auto"/>
            </w:tcBorders>
            <w:shd w:val="clear" w:color="auto" w:fill="auto"/>
            <w:noWrap/>
            <w:vAlign w:val="center"/>
            <w:hideMark/>
          </w:tcPr>
          <w:p w14:paraId="3CE4C215"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86.250,00</w:t>
            </w:r>
          </w:p>
        </w:tc>
        <w:tc>
          <w:tcPr>
            <w:tcW w:w="1102" w:type="dxa"/>
            <w:tcBorders>
              <w:top w:val="nil"/>
              <w:left w:val="nil"/>
              <w:bottom w:val="single" w:sz="8" w:space="0" w:color="auto"/>
              <w:right w:val="single" w:sz="8" w:space="0" w:color="auto"/>
            </w:tcBorders>
            <w:shd w:val="clear" w:color="auto" w:fill="auto"/>
            <w:noWrap/>
            <w:hideMark/>
          </w:tcPr>
          <w:p w14:paraId="2EF68742" w14:textId="7CFB9864" w:rsidR="009F50BE" w:rsidRPr="00B34CD6" w:rsidRDefault="009F50BE" w:rsidP="009F50BE">
            <w:pPr>
              <w:jc w:val="center"/>
              <w:rPr>
                <w:rFonts w:ascii="Times New Roman" w:eastAsia="Times New Roman" w:hAnsi="Times New Roman" w:cs="Times New Roman"/>
                <w:color w:val="000000"/>
                <w:sz w:val="20"/>
                <w:szCs w:val="20"/>
                <w:lang w:eastAsia="tr-TR"/>
              </w:rPr>
            </w:pPr>
            <w:r w:rsidRPr="00692E28">
              <w:rPr>
                <w:rFonts w:ascii="Times New Roman" w:eastAsia="Times New Roman" w:hAnsi="Times New Roman" w:cs="Times New Roman"/>
                <w:color w:val="000000"/>
                <w:sz w:val="20"/>
                <w:szCs w:val="20"/>
                <w:lang w:eastAsia="tr-TR"/>
              </w:rPr>
              <w:t> 30/04/2024</w:t>
            </w:r>
          </w:p>
        </w:tc>
        <w:tc>
          <w:tcPr>
            <w:tcW w:w="1000" w:type="dxa"/>
            <w:tcBorders>
              <w:top w:val="nil"/>
              <w:left w:val="nil"/>
              <w:bottom w:val="single" w:sz="8" w:space="0" w:color="auto"/>
              <w:right w:val="single" w:sz="8" w:space="0" w:color="auto"/>
            </w:tcBorders>
            <w:shd w:val="clear" w:color="auto" w:fill="auto"/>
            <w:noWrap/>
            <w:vAlign w:val="center"/>
            <w:hideMark/>
          </w:tcPr>
          <w:p w14:paraId="42AFAA78"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11:30</w:t>
            </w:r>
          </w:p>
        </w:tc>
      </w:tr>
      <w:tr w:rsidR="009F50BE" w:rsidRPr="00B34CD6" w14:paraId="78C30F21" w14:textId="77777777" w:rsidTr="009F50BE">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6CA50040" w14:textId="6891BFD3"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r w:rsidR="000F1FC3">
              <w:rPr>
                <w:rFonts w:ascii="Times New Roman" w:eastAsia="Times New Roman" w:hAnsi="Times New Roman" w:cs="Times New Roman"/>
                <w:color w:val="000000"/>
                <w:sz w:val="20"/>
                <w:szCs w:val="20"/>
                <w:lang w:eastAsia="tr-TR"/>
              </w:rPr>
              <w:t>1</w:t>
            </w:r>
          </w:p>
        </w:tc>
        <w:tc>
          <w:tcPr>
            <w:tcW w:w="819" w:type="dxa"/>
            <w:tcBorders>
              <w:top w:val="nil"/>
              <w:left w:val="nil"/>
              <w:bottom w:val="single" w:sz="8" w:space="0" w:color="auto"/>
              <w:right w:val="single" w:sz="8" w:space="0" w:color="auto"/>
            </w:tcBorders>
            <w:shd w:val="clear" w:color="auto" w:fill="auto"/>
            <w:noWrap/>
            <w:vAlign w:val="center"/>
            <w:hideMark/>
          </w:tcPr>
          <w:p w14:paraId="11078D91"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69CE9FF5"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Çine Köyü</w:t>
            </w:r>
          </w:p>
        </w:tc>
        <w:tc>
          <w:tcPr>
            <w:tcW w:w="1140" w:type="dxa"/>
            <w:tcBorders>
              <w:top w:val="nil"/>
              <w:left w:val="nil"/>
              <w:bottom w:val="single" w:sz="8" w:space="0" w:color="auto"/>
              <w:right w:val="single" w:sz="8" w:space="0" w:color="auto"/>
            </w:tcBorders>
            <w:shd w:val="clear" w:color="auto" w:fill="auto"/>
            <w:noWrap/>
            <w:vAlign w:val="center"/>
            <w:hideMark/>
          </w:tcPr>
          <w:p w14:paraId="36DB6142"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İtler Ekini</w:t>
            </w:r>
          </w:p>
        </w:tc>
        <w:tc>
          <w:tcPr>
            <w:tcW w:w="1080" w:type="dxa"/>
            <w:tcBorders>
              <w:top w:val="nil"/>
              <w:left w:val="nil"/>
              <w:bottom w:val="single" w:sz="8" w:space="0" w:color="auto"/>
              <w:right w:val="single" w:sz="8" w:space="0" w:color="auto"/>
            </w:tcBorders>
            <w:shd w:val="clear" w:color="auto" w:fill="auto"/>
            <w:noWrap/>
            <w:vAlign w:val="center"/>
            <w:hideMark/>
          </w:tcPr>
          <w:p w14:paraId="192EDFFE"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Hali Arazi</w:t>
            </w:r>
          </w:p>
        </w:tc>
        <w:tc>
          <w:tcPr>
            <w:tcW w:w="574" w:type="dxa"/>
            <w:tcBorders>
              <w:top w:val="nil"/>
              <w:left w:val="nil"/>
              <w:bottom w:val="single" w:sz="8" w:space="0" w:color="auto"/>
              <w:right w:val="single" w:sz="8" w:space="0" w:color="auto"/>
            </w:tcBorders>
            <w:shd w:val="clear" w:color="auto" w:fill="auto"/>
            <w:noWrap/>
            <w:vAlign w:val="center"/>
            <w:hideMark/>
          </w:tcPr>
          <w:p w14:paraId="3653E3E6"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186</w:t>
            </w:r>
          </w:p>
        </w:tc>
        <w:tc>
          <w:tcPr>
            <w:tcW w:w="930" w:type="dxa"/>
            <w:tcBorders>
              <w:top w:val="nil"/>
              <w:left w:val="nil"/>
              <w:bottom w:val="single" w:sz="8" w:space="0" w:color="auto"/>
              <w:right w:val="single" w:sz="8" w:space="0" w:color="auto"/>
            </w:tcBorders>
            <w:shd w:val="clear" w:color="auto" w:fill="auto"/>
            <w:noWrap/>
            <w:vAlign w:val="center"/>
            <w:hideMark/>
          </w:tcPr>
          <w:p w14:paraId="4B5AB31D"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80</w:t>
            </w:r>
          </w:p>
        </w:tc>
        <w:tc>
          <w:tcPr>
            <w:tcW w:w="1474" w:type="dxa"/>
            <w:tcBorders>
              <w:top w:val="nil"/>
              <w:left w:val="nil"/>
              <w:bottom w:val="single" w:sz="8" w:space="0" w:color="auto"/>
              <w:right w:val="single" w:sz="8" w:space="0" w:color="auto"/>
            </w:tcBorders>
            <w:shd w:val="clear" w:color="auto" w:fill="auto"/>
            <w:noWrap/>
            <w:vAlign w:val="center"/>
            <w:hideMark/>
          </w:tcPr>
          <w:p w14:paraId="71964117"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2.028,16</w:t>
            </w:r>
          </w:p>
        </w:tc>
        <w:tc>
          <w:tcPr>
            <w:tcW w:w="930" w:type="dxa"/>
            <w:tcBorders>
              <w:top w:val="nil"/>
              <w:left w:val="nil"/>
              <w:bottom w:val="single" w:sz="8" w:space="0" w:color="auto"/>
              <w:right w:val="single" w:sz="8" w:space="0" w:color="auto"/>
            </w:tcBorders>
            <w:shd w:val="clear" w:color="auto" w:fill="auto"/>
            <w:noWrap/>
            <w:vAlign w:val="center"/>
            <w:hideMark/>
          </w:tcPr>
          <w:p w14:paraId="2C4BFC3A"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7A18140F"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08C67F3C"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Boş</w:t>
            </w:r>
          </w:p>
        </w:tc>
        <w:tc>
          <w:tcPr>
            <w:tcW w:w="1360" w:type="dxa"/>
            <w:tcBorders>
              <w:top w:val="nil"/>
              <w:left w:val="nil"/>
              <w:bottom w:val="single" w:sz="8" w:space="0" w:color="auto"/>
              <w:right w:val="single" w:sz="8" w:space="0" w:color="auto"/>
            </w:tcBorders>
            <w:shd w:val="clear" w:color="auto" w:fill="auto"/>
            <w:noWrap/>
            <w:vAlign w:val="center"/>
            <w:hideMark/>
          </w:tcPr>
          <w:p w14:paraId="420BD6F8"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312.000,00</w:t>
            </w:r>
          </w:p>
        </w:tc>
        <w:tc>
          <w:tcPr>
            <w:tcW w:w="1420" w:type="dxa"/>
            <w:tcBorders>
              <w:top w:val="nil"/>
              <w:left w:val="nil"/>
              <w:bottom w:val="single" w:sz="8" w:space="0" w:color="auto"/>
              <w:right w:val="single" w:sz="8" w:space="0" w:color="auto"/>
            </w:tcBorders>
            <w:shd w:val="clear" w:color="auto" w:fill="auto"/>
            <w:noWrap/>
            <w:vAlign w:val="center"/>
            <w:hideMark/>
          </w:tcPr>
          <w:p w14:paraId="5B42CE72"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78.000,00</w:t>
            </w:r>
          </w:p>
        </w:tc>
        <w:tc>
          <w:tcPr>
            <w:tcW w:w="1102" w:type="dxa"/>
            <w:tcBorders>
              <w:top w:val="nil"/>
              <w:left w:val="nil"/>
              <w:bottom w:val="single" w:sz="8" w:space="0" w:color="auto"/>
              <w:right w:val="single" w:sz="8" w:space="0" w:color="auto"/>
            </w:tcBorders>
            <w:shd w:val="clear" w:color="auto" w:fill="auto"/>
            <w:noWrap/>
            <w:hideMark/>
          </w:tcPr>
          <w:p w14:paraId="2CF6C9E6" w14:textId="65A109B3" w:rsidR="009F50BE" w:rsidRPr="00B34CD6" w:rsidRDefault="009F50BE" w:rsidP="009F50BE">
            <w:pPr>
              <w:jc w:val="center"/>
              <w:rPr>
                <w:rFonts w:ascii="Times New Roman" w:eastAsia="Times New Roman" w:hAnsi="Times New Roman" w:cs="Times New Roman"/>
                <w:color w:val="000000"/>
                <w:sz w:val="20"/>
                <w:szCs w:val="20"/>
                <w:lang w:eastAsia="tr-TR"/>
              </w:rPr>
            </w:pPr>
            <w:r w:rsidRPr="00692E28">
              <w:rPr>
                <w:rFonts w:ascii="Times New Roman" w:eastAsia="Times New Roman" w:hAnsi="Times New Roman" w:cs="Times New Roman"/>
                <w:color w:val="000000"/>
                <w:sz w:val="20"/>
                <w:szCs w:val="20"/>
                <w:lang w:eastAsia="tr-TR"/>
              </w:rPr>
              <w:t> 30/04/2024</w:t>
            </w:r>
          </w:p>
        </w:tc>
        <w:tc>
          <w:tcPr>
            <w:tcW w:w="1000" w:type="dxa"/>
            <w:tcBorders>
              <w:top w:val="nil"/>
              <w:left w:val="nil"/>
              <w:bottom w:val="single" w:sz="8" w:space="0" w:color="auto"/>
              <w:right w:val="single" w:sz="8" w:space="0" w:color="auto"/>
            </w:tcBorders>
            <w:shd w:val="clear" w:color="auto" w:fill="auto"/>
            <w:noWrap/>
            <w:vAlign w:val="center"/>
            <w:hideMark/>
          </w:tcPr>
          <w:p w14:paraId="12AC5845"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11:45</w:t>
            </w:r>
          </w:p>
        </w:tc>
      </w:tr>
      <w:tr w:rsidR="009F50BE" w:rsidRPr="00B34CD6" w14:paraId="173A189F" w14:textId="77777777" w:rsidTr="009F50BE">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6E284A70" w14:textId="4B77AC33"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r w:rsidR="000F1FC3">
              <w:rPr>
                <w:rFonts w:ascii="Times New Roman" w:eastAsia="Times New Roman" w:hAnsi="Times New Roman" w:cs="Times New Roman"/>
                <w:color w:val="000000"/>
                <w:sz w:val="20"/>
                <w:szCs w:val="20"/>
                <w:lang w:eastAsia="tr-TR"/>
              </w:rPr>
              <w:t>2</w:t>
            </w:r>
          </w:p>
        </w:tc>
        <w:tc>
          <w:tcPr>
            <w:tcW w:w="819" w:type="dxa"/>
            <w:tcBorders>
              <w:top w:val="nil"/>
              <w:left w:val="nil"/>
              <w:bottom w:val="single" w:sz="8" w:space="0" w:color="auto"/>
              <w:right w:val="single" w:sz="8" w:space="0" w:color="auto"/>
            </w:tcBorders>
            <w:shd w:val="clear" w:color="auto" w:fill="auto"/>
            <w:noWrap/>
            <w:vAlign w:val="center"/>
            <w:hideMark/>
          </w:tcPr>
          <w:p w14:paraId="1ABCA8CB"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52A44232"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İlyas Köyü</w:t>
            </w:r>
          </w:p>
        </w:tc>
        <w:tc>
          <w:tcPr>
            <w:tcW w:w="1140" w:type="dxa"/>
            <w:tcBorders>
              <w:top w:val="nil"/>
              <w:left w:val="nil"/>
              <w:bottom w:val="single" w:sz="8" w:space="0" w:color="auto"/>
              <w:right w:val="single" w:sz="8" w:space="0" w:color="auto"/>
            </w:tcBorders>
            <w:shd w:val="clear" w:color="auto" w:fill="auto"/>
            <w:noWrap/>
            <w:vAlign w:val="center"/>
            <w:hideMark/>
          </w:tcPr>
          <w:p w14:paraId="028C58D3"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Çatal Oluk</w:t>
            </w:r>
          </w:p>
        </w:tc>
        <w:tc>
          <w:tcPr>
            <w:tcW w:w="1080" w:type="dxa"/>
            <w:tcBorders>
              <w:top w:val="nil"/>
              <w:left w:val="nil"/>
              <w:bottom w:val="single" w:sz="8" w:space="0" w:color="auto"/>
              <w:right w:val="single" w:sz="8" w:space="0" w:color="auto"/>
            </w:tcBorders>
            <w:shd w:val="clear" w:color="auto" w:fill="auto"/>
            <w:noWrap/>
            <w:vAlign w:val="center"/>
            <w:hideMark/>
          </w:tcPr>
          <w:p w14:paraId="5D385644"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Çalılık</w:t>
            </w:r>
          </w:p>
        </w:tc>
        <w:tc>
          <w:tcPr>
            <w:tcW w:w="574" w:type="dxa"/>
            <w:tcBorders>
              <w:top w:val="nil"/>
              <w:left w:val="nil"/>
              <w:bottom w:val="single" w:sz="8" w:space="0" w:color="auto"/>
              <w:right w:val="single" w:sz="8" w:space="0" w:color="auto"/>
            </w:tcBorders>
            <w:shd w:val="clear" w:color="auto" w:fill="auto"/>
            <w:noWrap/>
            <w:vAlign w:val="center"/>
            <w:hideMark/>
          </w:tcPr>
          <w:p w14:paraId="555250B6"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126</w:t>
            </w:r>
          </w:p>
        </w:tc>
        <w:tc>
          <w:tcPr>
            <w:tcW w:w="930" w:type="dxa"/>
            <w:tcBorders>
              <w:top w:val="nil"/>
              <w:left w:val="nil"/>
              <w:bottom w:val="single" w:sz="8" w:space="0" w:color="auto"/>
              <w:right w:val="single" w:sz="8" w:space="0" w:color="auto"/>
            </w:tcBorders>
            <w:shd w:val="clear" w:color="auto" w:fill="auto"/>
            <w:noWrap/>
            <w:vAlign w:val="center"/>
            <w:hideMark/>
          </w:tcPr>
          <w:p w14:paraId="51EF3713"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p>
        </w:tc>
        <w:tc>
          <w:tcPr>
            <w:tcW w:w="1474" w:type="dxa"/>
            <w:tcBorders>
              <w:top w:val="nil"/>
              <w:left w:val="nil"/>
              <w:bottom w:val="single" w:sz="8" w:space="0" w:color="auto"/>
              <w:right w:val="single" w:sz="8" w:space="0" w:color="auto"/>
            </w:tcBorders>
            <w:shd w:val="clear" w:color="auto" w:fill="auto"/>
            <w:noWrap/>
            <w:vAlign w:val="center"/>
            <w:hideMark/>
          </w:tcPr>
          <w:p w14:paraId="6120AF63" w14:textId="02A9E37C"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846</w:t>
            </w:r>
            <w:r w:rsidR="00794265">
              <w:rPr>
                <w:rFonts w:ascii="Times New Roman" w:eastAsia="Times New Roman" w:hAnsi="Times New Roman" w:cs="Times New Roman"/>
                <w:color w:val="000000"/>
                <w:sz w:val="20"/>
                <w:szCs w:val="20"/>
                <w:lang w:eastAsia="tr-TR"/>
              </w:rPr>
              <w:t>,00</w:t>
            </w:r>
          </w:p>
        </w:tc>
        <w:tc>
          <w:tcPr>
            <w:tcW w:w="930" w:type="dxa"/>
            <w:tcBorders>
              <w:top w:val="nil"/>
              <w:left w:val="nil"/>
              <w:bottom w:val="single" w:sz="8" w:space="0" w:color="auto"/>
              <w:right w:val="single" w:sz="8" w:space="0" w:color="auto"/>
            </w:tcBorders>
            <w:shd w:val="clear" w:color="auto" w:fill="auto"/>
            <w:noWrap/>
            <w:vAlign w:val="center"/>
            <w:hideMark/>
          </w:tcPr>
          <w:p w14:paraId="3DF560DA"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099156A7"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27B5F4C6"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Boş</w:t>
            </w:r>
          </w:p>
        </w:tc>
        <w:tc>
          <w:tcPr>
            <w:tcW w:w="1360" w:type="dxa"/>
            <w:tcBorders>
              <w:top w:val="nil"/>
              <w:left w:val="nil"/>
              <w:bottom w:val="single" w:sz="8" w:space="0" w:color="auto"/>
              <w:right w:val="single" w:sz="8" w:space="0" w:color="auto"/>
            </w:tcBorders>
            <w:shd w:val="clear" w:color="auto" w:fill="auto"/>
            <w:noWrap/>
            <w:vAlign w:val="center"/>
            <w:hideMark/>
          </w:tcPr>
          <w:p w14:paraId="0A7C1AF0"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296.100,00</w:t>
            </w:r>
          </w:p>
        </w:tc>
        <w:tc>
          <w:tcPr>
            <w:tcW w:w="1420" w:type="dxa"/>
            <w:tcBorders>
              <w:top w:val="nil"/>
              <w:left w:val="nil"/>
              <w:bottom w:val="single" w:sz="8" w:space="0" w:color="auto"/>
              <w:right w:val="single" w:sz="8" w:space="0" w:color="auto"/>
            </w:tcBorders>
            <w:shd w:val="clear" w:color="auto" w:fill="auto"/>
            <w:noWrap/>
            <w:vAlign w:val="center"/>
            <w:hideMark/>
          </w:tcPr>
          <w:p w14:paraId="562215D8"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74.025,00</w:t>
            </w:r>
          </w:p>
        </w:tc>
        <w:tc>
          <w:tcPr>
            <w:tcW w:w="1102" w:type="dxa"/>
            <w:tcBorders>
              <w:top w:val="nil"/>
              <w:left w:val="nil"/>
              <w:bottom w:val="single" w:sz="8" w:space="0" w:color="auto"/>
              <w:right w:val="single" w:sz="8" w:space="0" w:color="auto"/>
            </w:tcBorders>
            <w:shd w:val="clear" w:color="auto" w:fill="auto"/>
            <w:noWrap/>
            <w:hideMark/>
          </w:tcPr>
          <w:p w14:paraId="74ACE332" w14:textId="47F1813C" w:rsidR="009F50BE" w:rsidRPr="00B34CD6" w:rsidRDefault="009F50BE" w:rsidP="009F50BE">
            <w:pPr>
              <w:jc w:val="center"/>
              <w:rPr>
                <w:rFonts w:ascii="Times New Roman" w:eastAsia="Times New Roman" w:hAnsi="Times New Roman" w:cs="Times New Roman"/>
                <w:color w:val="000000"/>
                <w:sz w:val="20"/>
                <w:szCs w:val="20"/>
                <w:lang w:eastAsia="tr-TR"/>
              </w:rPr>
            </w:pPr>
            <w:r w:rsidRPr="00692E28">
              <w:rPr>
                <w:rFonts w:ascii="Times New Roman" w:eastAsia="Times New Roman" w:hAnsi="Times New Roman" w:cs="Times New Roman"/>
                <w:color w:val="000000"/>
                <w:sz w:val="20"/>
                <w:szCs w:val="20"/>
                <w:lang w:eastAsia="tr-TR"/>
              </w:rPr>
              <w:t> 30/04/2024</w:t>
            </w:r>
          </w:p>
        </w:tc>
        <w:tc>
          <w:tcPr>
            <w:tcW w:w="1000" w:type="dxa"/>
            <w:tcBorders>
              <w:top w:val="nil"/>
              <w:left w:val="nil"/>
              <w:bottom w:val="single" w:sz="8" w:space="0" w:color="auto"/>
              <w:right w:val="single" w:sz="8" w:space="0" w:color="auto"/>
            </w:tcBorders>
            <w:shd w:val="clear" w:color="auto" w:fill="auto"/>
            <w:noWrap/>
            <w:vAlign w:val="center"/>
            <w:hideMark/>
          </w:tcPr>
          <w:p w14:paraId="2794EC4D" w14:textId="7EE9A56B"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12:</w:t>
            </w:r>
            <w:r w:rsidR="005B5F2A">
              <w:rPr>
                <w:rFonts w:ascii="Times New Roman" w:eastAsia="Times New Roman" w:hAnsi="Times New Roman" w:cs="Times New Roman"/>
                <w:color w:val="000000"/>
                <w:sz w:val="20"/>
                <w:szCs w:val="20"/>
                <w:lang w:eastAsia="tr-TR"/>
              </w:rPr>
              <w:t>00</w:t>
            </w:r>
          </w:p>
        </w:tc>
      </w:tr>
      <w:tr w:rsidR="009F50BE" w:rsidRPr="00B34CD6" w14:paraId="1D61C722" w14:textId="77777777" w:rsidTr="009F50BE">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2ACF4CA7" w14:textId="6E23D7EF"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r w:rsidR="000F1FC3">
              <w:rPr>
                <w:rFonts w:ascii="Times New Roman" w:eastAsia="Times New Roman" w:hAnsi="Times New Roman" w:cs="Times New Roman"/>
                <w:color w:val="000000"/>
                <w:sz w:val="20"/>
                <w:szCs w:val="20"/>
                <w:lang w:eastAsia="tr-TR"/>
              </w:rPr>
              <w:t>3</w:t>
            </w:r>
          </w:p>
        </w:tc>
        <w:tc>
          <w:tcPr>
            <w:tcW w:w="819" w:type="dxa"/>
            <w:tcBorders>
              <w:top w:val="nil"/>
              <w:left w:val="nil"/>
              <w:bottom w:val="single" w:sz="8" w:space="0" w:color="auto"/>
              <w:right w:val="single" w:sz="8" w:space="0" w:color="auto"/>
            </w:tcBorders>
            <w:shd w:val="clear" w:color="auto" w:fill="auto"/>
            <w:noWrap/>
            <w:vAlign w:val="center"/>
            <w:hideMark/>
          </w:tcPr>
          <w:p w14:paraId="6DBC61AE"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6EFC4732"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Çendik</w:t>
            </w:r>
            <w:proofErr w:type="spellEnd"/>
          </w:p>
        </w:tc>
        <w:tc>
          <w:tcPr>
            <w:tcW w:w="1140" w:type="dxa"/>
            <w:tcBorders>
              <w:top w:val="nil"/>
              <w:left w:val="nil"/>
              <w:bottom w:val="single" w:sz="8" w:space="0" w:color="auto"/>
              <w:right w:val="single" w:sz="8" w:space="0" w:color="auto"/>
            </w:tcBorders>
            <w:shd w:val="clear" w:color="auto" w:fill="auto"/>
            <w:noWrap/>
            <w:vAlign w:val="center"/>
            <w:hideMark/>
          </w:tcPr>
          <w:p w14:paraId="5F443416"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w:t>
            </w:r>
          </w:p>
        </w:tc>
        <w:tc>
          <w:tcPr>
            <w:tcW w:w="1080" w:type="dxa"/>
            <w:tcBorders>
              <w:top w:val="nil"/>
              <w:left w:val="nil"/>
              <w:bottom w:val="single" w:sz="8" w:space="0" w:color="auto"/>
              <w:right w:val="single" w:sz="8" w:space="0" w:color="auto"/>
            </w:tcBorders>
            <w:shd w:val="clear" w:color="auto" w:fill="auto"/>
            <w:noWrap/>
            <w:vAlign w:val="center"/>
            <w:hideMark/>
          </w:tcPr>
          <w:p w14:paraId="568F119F"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Ham Toprak</w:t>
            </w:r>
          </w:p>
        </w:tc>
        <w:tc>
          <w:tcPr>
            <w:tcW w:w="574" w:type="dxa"/>
            <w:tcBorders>
              <w:top w:val="nil"/>
              <w:left w:val="nil"/>
              <w:bottom w:val="single" w:sz="8" w:space="0" w:color="auto"/>
              <w:right w:val="single" w:sz="8" w:space="0" w:color="auto"/>
            </w:tcBorders>
            <w:shd w:val="clear" w:color="auto" w:fill="auto"/>
            <w:noWrap/>
            <w:vAlign w:val="center"/>
            <w:hideMark/>
          </w:tcPr>
          <w:p w14:paraId="49A3F49A"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246</w:t>
            </w:r>
          </w:p>
        </w:tc>
        <w:tc>
          <w:tcPr>
            <w:tcW w:w="930" w:type="dxa"/>
            <w:tcBorders>
              <w:top w:val="nil"/>
              <w:left w:val="nil"/>
              <w:bottom w:val="single" w:sz="8" w:space="0" w:color="auto"/>
              <w:right w:val="single" w:sz="8" w:space="0" w:color="auto"/>
            </w:tcBorders>
            <w:shd w:val="clear" w:color="auto" w:fill="auto"/>
            <w:noWrap/>
            <w:vAlign w:val="center"/>
            <w:hideMark/>
          </w:tcPr>
          <w:p w14:paraId="31EB8ABE"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44</w:t>
            </w:r>
          </w:p>
        </w:tc>
        <w:tc>
          <w:tcPr>
            <w:tcW w:w="1474" w:type="dxa"/>
            <w:tcBorders>
              <w:top w:val="nil"/>
              <w:left w:val="nil"/>
              <w:bottom w:val="single" w:sz="8" w:space="0" w:color="auto"/>
              <w:right w:val="single" w:sz="8" w:space="0" w:color="auto"/>
            </w:tcBorders>
            <w:shd w:val="clear" w:color="auto" w:fill="auto"/>
            <w:noWrap/>
            <w:vAlign w:val="center"/>
            <w:hideMark/>
          </w:tcPr>
          <w:p w14:paraId="343669D9"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560,13</w:t>
            </w:r>
          </w:p>
        </w:tc>
        <w:tc>
          <w:tcPr>
            <w:tcW w:w="930" w:type="dxa"/>
            <w:tcBorders>
              <w:top w:val="nil"/>
              <w:left w:val="nil"/>
              <w:bottom w:val="single" w:sz="8" w:space="0" w:color="auto"/>
              <w:right w:val="single" w:sz="8" w:space="0" w:color="auto"/>
            </w:tcBorders>
            <w:shd w:val="clear" w:color="auto" w:fill="auto"/>
            <w:noWrap/>
            <w:vAlign w:val="center"/>
            <w:hideMark/>
          </w:tcPr>
          <w:p w14:paraId="268786F8"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3851A977"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2FDF1E1C"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İşgalli</w:t>
            </w:r>
            <w:proofErr w:type="spellEnd"/>
          </w:p>
        </w:tc>
        <w:tc>
          <w:tcPr>
            <w:tcW w:w="1360" w:type="dxa"/>
            <w:tcBorders>
              <w:top w:val="nil"/>
              <w:left w:val="nil"/>
              <w:bottom w:val="single" w:sz="8" w:space="0" w:color="auto"/>
              <w:right w:val="single" w:sz="8" w:space="0" w:color="auto"/>
            </w:tcBorders>
            <w:shd w:val="clear" w:color="auto" w:fill="auto"/>
            <w:noWrap/>
            <w:vAlign w:val="center"/>
            <w:hideMark/>
          </w:tcPr>
          <w:p w14:paraId="1D92F6E2"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565.000,00</w:t>
            </w:r>
          </w:p>
        </w:tc>
        <w:tc>
          <w:tcPr>
            <w:tcW w:w="1420" w:type="dxa"/>
            <w:tcBorders>
              <w:top w:val="nil"/>
              <w:left w:val="nil"/>
              <w:bottom w:val="single" w:sz="8" w:space="0" w:color="auto"/>
              <w:right w:val="single" w:sz="8" w:space="0" w:color="auto"/>
            </w:tcBorders>
            <w:shd w:val="clear" w:color="auto" w:fill="auto"/>
            <w:noWrap/>
            <w:vAlign w:val="center"/>
            <w:hideMark/>
          </w:tcPr>
          <w:p w14:paraId="2A16065B" w14:textId="77777777" w:rsidR="009F50BE" w:rsidRPr="00B34CD6" w:rsidRDefault="009F50BE" w:rsidP="009F50BE">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141.250,00</w:t>
            </w:r>
          </w:p>
        </w:tc>
        <w:tc>
          <w:tcPr>
            <w:tcW w:w="1102" w:type="dxa"/>
            <w:tcBorders>
              <w:top w:val="nil"/>
              <w:left w:val="nil"/>
              <w:bottom w:val="single" w:sz="8" w:space="0" w:color="auto"/>
              <w:right w:val="single" w:sz="8" w:space="0" w:color="auto"/>
            </w:tcBorders>
            <w:shd w:val="clear" w:color="auto" w:fill="auto"/>
            <w:noWrap/>
            <w:hideMark/>
          </w:tcPr>
          <w:p w14:paraId="29FEAB20" w14:textId="2AE8AEA1" w:rsidR="009F50BE" w:rsidRPr="00B34CD6" w:rsidRDefault="009F50BE" w:rsidP="009F50BE">
            <w:pPr>
              <w:jc w:val="center"/>
              <w:rPr>
                <w:rFonts w:ascii="Times New Roman" w:eastAsia="Times New Roman" w:hAnsi="Times New Roman" w:cs="Times New Roman"/>
                <w:color w:val="000000"/>
                <w:sz w:val="20"/>
                <w:szCs w:val="20"/>
                <w:lang w:eastAsia="tr-TR"/>
              </w:rPr>
            </w:pPr>
            <w:r w:rsidRPr="00692E28">
              <w:rPr>
                <w:rFonts w:ascii="Times New Roman" w:eastAsia="Times New Roman" w:hAnsi="Times New Roman" w:cs="Times New Roman"/>
                <w:color w:val="000000"/>
                <w:sz w:val="20"/>
                <w:szCs w:val="20"/>
                <w:lang w:eastAsia="tr-TR"/>
              </w:rPr>
              <w:t>30/04/2024</w:t>
            </w:r>
          </w:p>
        </w:tc>
        <w:tc>
          <w:tcPr>
            <w:tcW w:w="1000" w:type="dxa"/>
            <w:tcBorders>
              <w:top w:val="nil"/>
              <w:left w:val="nil"/>
              <w:bottom w:val="single" w:sz="8" w:space="0" w:color="auto"/>
              <w:right w:val="single" w:sz="8" w:space="0" w:color="auto"/>
            </w:tcBorders>
            <w:shd w:val="clear" w:color="auto" w:fill="auto"/>
            <w:noWrap/>
            <w:vAlign w:val="center"/>
            <w:hideMark/>
          </w:tcPr>
          <w:p w14:paraId="29F7AAD7" w14:textId="183FA15B" w:rsidR="009F50BE" w:rsidRPr="00B34CD6" w:rsidRDefault="005B5F2A" w:rsidP="009F50BE">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w:t>
            </w:r>
            <w:r w:rsidR="009F50BE" w:rsidRPr="00B34CD6">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15</w:t>
            </w:r>
          </w:p>
        </w:tc>
      </w:tr>
      <w:tr w:rsidR="005C445D" w:rsidRPr="00B34CD6" w14:paraId="2AF28475" w14:textId="77777777" w:rsidTr="00D254C9">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4B2132B3" w14:textId="12C8A4A4"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r w:rsidR="000F1FC3">
              <w:rPr>
                <w:rFonts w:ascii="Times New Roman" w:eastAsia="Times New Roman" w:hAnsi="Times New Roman" w:cs="Times New Roman"/>
                <w:color w:val="000000"/>
                <w:sz w:val="20"/>
                <w:szCs w:val="20"/>
                <w:lang w:eastAsia="tr-TR"/>
              </w:rPr>
              <w:t>4</w:t>
            </w:r>
          </w:p>
        </w:tc>
        <w:tc>
          <w:tcPr>
            <w:tcW w:w="819" w:type="dxa"/>
            <w:tcBorders>
              <w:top w:val="nil"/>
              <w:left w:val="nil"/>
              <w:bottom w:val="single" w:sz="8" w:space="0" w:color="auto"/>
              <w:right w:val="single" w:sz="8" w:space="0" w:color="auto"/>
            </w:tcBorders>
            <w:shd w:val="clear" w:color="auto" w:fill="auto"/>
            <w:noWrap/>
            <w:vAlign w:val="center"/>
            <w:hideMark/>
          </w:tcPr>
          <w:p w14:paraId="53A2E494"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2B27DCA8"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Karakent</w:t>
            </w:r>
            <w:proofErr w:type="spellEnd"/>
          </w:p>
        </w:tc>
        <w:tc>
          <w:tcPr>
            <w:tcW w:w="1140" w:type="dxa"/>
            <w:tcBorders>
              <w:top w:val="nil"/>
              <w:left w:val="nil"/>
              <w:bottom w:val="single" w:sz="8" w:space="0" w:color="auto"/>
              <w:right w:val="single" w:sz="8" w:space="0" w:color="auto"/>
            </w:tcBorders>
            <w:shd w:val="clear" w:color="auto" w:fill="auto"/>
            <w:noWrap/>
            <w:vAlign w:val="center"/>
            <w:hideMark/>
          </w:tcPr>
          <w:p w14:paraId="3348D92C"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w:t>
            </w:r>
          </w:p>
        </w:tc>
        <w:tc>
          <w:tcPr>
            <w:tcW w:w="1080" w:type="dxa"/>
            <w:tcBorders>
              <w:top w:val="nil"/>
              <w:left w:val="nil"/>
              <w:bottom w:val="single" w:sz="8" w:space="0" w:color="auto"/>
              <w:right w:val="single" w:sz="8" w:space="0" w:color="auto"/>
            </w:tcBorders>
            <w:shd w:val="clear" w:color="auto" w:fill="auto"/>
            <w:noWrap/>
            <w:vAlign w:val="center"/>
            <w:hideMark/>
          </w:tcPr>
          <w:p w14:paraId="0CC0330C"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Ham Toprak</w:t>
            </w:r>
          </w:p>
        </w:tc>
        <w:tc>
          <w:tcPr>
            <w:tcW w:w="574" w:type="dxa"/>
            <w:tcBorders>
              <w:top w:val="nil"/>
              <w:left w:val="nil"/>
              <w:bottom w:val="single" w:sz="8" w:space="0" w:color="auto"/>
              <w:right w:val="single" w:sz="8" w:space="0" w:color="auto"/>
            </w:tcBorders>
            <w:shd w:val="clear" w:color="auto" w:fill="auto"/>
            <w:noWrap/>
            <w:vAlign w:val="center"/>
            <w:hideMark/>
          </w:tcPr>
          <w:p w14:paraId="44730077"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0</w:t>
            </w:r>
          </w:p>
        </w:tc>
        <w:tc>
          <w:tcPr>
            <w:tcW w:w="930" w:type="dxa"/>
            <w:tcBorders>
              <w:top w:val="nil"/>
              <w:left w:val="nil"/>
              <w:bottom w:val="single" w:sz="8" w:space="0" w:color="auto"/>
              <w:right w:val="single" w:sz="8" w:space="0" w:color="auto"/>
            </w:tcBorders>
            <w:shd w:val="clear" w:color="auto" w:fill="auto"/>
            <w:noWrap/>
            <w:vAlign w:val="center"/>
            <w:hideMark/>
          </w:tcPr>
          <w:p w14:paraId="0AE5BC69"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1693</w:t>
            </w:r>
          </w:p>
        </w:tc>
        <w:tc>
          <w:tcPr>
            <w:tcW w:w="1474" w:type="dxa"/>
            <w:tcBorders>
              <w:top w:val="nil"/>
              <w:left w:val="nil"/>
              <w:bottom w:val="single" w:sz="8" w:space="0" w:color="auto"/>
              <w:right w:val="single" w:sz="8" w:space="0" w:color="auto"/>
            </w:tcBorders>
            <w:shd w:val="clear" w:color="auto" w:fill="auto"/>
            <w:noWrap/>
            <w:vAlign w:val="center"/>
            <w:hideMark/>
          </w:tcPr>
          <w:p w14:paraId="2A79C031"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3.330,30</w:t>
            </w:r>
          </w:p>
        </w:tc>
        <w:tc>
          <w:tcPr>
            <w:tcW w:w="930" w:type="dxa"/>
            <w:tcBorders>
              <w:top w:val="nil"/>
              <w:left w:val="nil"/>
              <w:bottom w:val="single" w:sz="8" w:space="0" w:color="auto"/>
              <w:right w:val="single" w:sz="8" w:space="0" w:color="auto"/>
            </w:tcBorders>
            <w:shd w:val="clear" w:color="auto" w:fill="auto"/>
            <w:noWrap/>
            <w:hideMark/>
          </w:tcPr>
          <w:p w14:paraId="1BCEEC8C" w14:textId="42A0028A" w:rsidR="005C445D" w:rsidRPr="00B34CD6" w:rsidRDefault="005C445D" w:rsidP="005C445D">
            <w:pPr>
              <w:jc w:val="center"/>
              <w:rPr>
                <w:rFonts w:ascii="Times New Roman" w:eastAsia="Times New Roman" w:hAnsi="Times New Roman" w:cs="Times New Roman"/>
                <w:color w:val="000000"/>
                <w:sz w:val="20"/>
                <w:szCs w:val="20"/>
                <w:lang w:eastAsia="tr-TR"/>
              </w:rPr>
            </w:pPr>
            <w:r w:rsidRPr="00C367D4">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6C557B0B"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265E3A14"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Boş</w:t>
            </w:r>
          </w:p>
        </w:tc>
        <w:tc>
          <w:tcPr>
            <w:tcW w:w="1360" w:type="dxa"/>
            <w:tcBorders>
              <w:top w:val="nil"/>
              <w:left w:val="nil"/>
              <w:bottom w:val="single" w:sz="8" w:space="0" w:color="auto"/>
              <w:right w:val="single" w:sz="8" w:space="0" w:color="auto"/>
            </w:tcBorders>
            <w:shd w:val="clear" w:color="auto" w:fill="auto"/>
            <w:noWrap/>
            <w:vAlign w:val="center"/>
            <w:hideMark/>
          </w:tcPr>
          <w:p w14:paraId="07E6C618"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3.340.000,00</w:t>
            </w:r>
          </w:p>
        </w:tc>
        <w:tc>
          <w:tcPr>
            <w:tcW w:w="1420" w:type="dxa"/>
            <w:tcBorders>
              <w:top w:val="nil"/>
              <w:left w:val="nil"/>
              <w:bottom w:val="single" w:sz="8" w:space="0" w:color="auto"/>
              <w:right w:val="single" w:sz="8" w:space="0" w:color="auto"/>
            </w:tcBorders>
            <w:shd w:val="clear" w:color="auto" w:fill="auto"/>
            <w:noWrap/>
            <w:vAlign w:val="center"/>
            <w:hideMark/>
          </w:tcPr>
          <w:p w14:paraId="3B4A3C5E"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835.000,00</w:t>
            </w:r>
          </w:p>
        </w:tc>
        <w:tc>
          <w:tcPr>
            <w:tcW w:w="1102" w:type="dxa"/>
            <w:tcBorders>
              <w:top w:val="nil"/>
              <w:left w:val="nil"/>
              <w:bottom w:val="single" w:sz="8" w:space="0" w:color="auto"/>
              <w:right w:val="single" w:sz="8" w:space="0" w:color="auto"/>
            </w:tcBorders>
            <w:shd w:val="clear" w:color="auto" w:fill="auto"/>
            <w:noWrap/>
            <w:hideMark/>
          </w:tcPr>
          <w:p w14:paraId="29FABE16" w14:textId="3AE87072" w:rsidR="005C445D" w:rsidRPr="00B34CD6" w:rsidRDefault="005C445D" w:rsidP="005C445D">
            <w:pPr>
              <w:jc w:val="center"/>
              <w:rPr>
                <w:rFonts w:ascii="Times New Roman" w:eastAsia="Times New Roman" w:hAnsi="Times New Roman" w:cs="Times New Roman"/>
                <w:color w:val="000000"/>
                <w:sz w:val="20"/>
                <w:szCs w:val="20"/>
                <w:lang w:eastAsia="tr-TR"/>
              </w:rPr>
            </w:pPr>
            <w:r w:rsidRPr="00692E28">
              <w:rPr>
                <w:rFonts w:ascii="Times New Roman" w:eastAsia="Times New Roman" w:hAnsi="Times New Roman" w:cs="Times New Roman"/>
                <w:color w:val="000000"/>
                <w:sz w:val="20"/>
                <w:szCs w:val="20"/>
                <w:lang w:eastAsia="tr-TR"/>
              </w:rPr>
              <w:t>30/04/2024</w:t>
            </w:r>
          </w:p>
        </w:tc>
        <w:tc>
          <w:tcPr>
            <w:tcW w:w="1000" w:type="dxa"/>
            <w:tcBorders>
              <w:top w:val="nil"/>
              <w:left w:val="nil"/>
              <w:bottom w:val="single" w:sz="8" w:space="0" w:color="auto"/>
              <w:right w:val="single" w:sz="8" w:space="0" w:color="auto"/>
            </w:tcBorders>
            <w:shd w:val="clear" w:color="auto" w:fill="auto"/>
            <w:noWrap/>
            <w:vAlign w:val="center"/>
            <w:hideMark/>
          </w:tcPr>
          <w:p w14:paraId="135B26F7" w14:textId="18165ACB"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r>
              <w:rPr>
                <w:rFonts w:ascii="Times New Roman" w:eastAsia="Times New Roman" w:hAnsi="Times New Roman" w:cs="Times New Roman"/>
                <w:color w:val="000000"/>
                <w:sz w:val="20"/>
                <w:szCs w:val="20"/>
                <w:lang w:eastAsia="tr-TR"/>
              </w:rPr>
              <w:t>4</w:t>
            </w:r>
            <w:r w:rsidRPr="00B34CD6">
              <w:rPr>
                <w:rFonts w:ascii="Times New Roman" w:eastAsia="Times New Roman" w:hAnsi="Times New Roman" w:cs="Times New Roman"/>
                <w:color w:val="000000"/>
                <w:sz w:val="20"/>
                <w:szCs w:val="20"/>
                <w:lang w:eastAsia="tr-TR"/>
              </w:rPr>
              <w:t>:</w:t>
            </w:r>
            <w:r w:rsidR="005B5F2A">
              <w:rPr>
                <w:rFonts w:ascii="Times New Roman" w:eastAsia="Times New Roman" w:hAnsi="Times New Roman" w:cs="Times New Roman"/>
                <w:color w:val="000000"/>
                <w:sz w:val="20"/>
                <w:szCs w:val="20"/>
                <w:lang w:eastAsia="tr-TR"/>
              </w:rPr>
              <w:t>00</w:t>
            </w:r>
          </w:p>
        </w:tc>
      </w:tr>
      <w:tr w:rsidR="005C445D" w:rsidRPr="00B34CD6" w14:paraId="2850305A" w14:textId="77777777" w:rsidTr="00D254C9">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34D05538" w14:textId="3B67894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r w:rsidR="000F1FC3">
              <w:rPr>
                <w:rFonts w:ascii="Times New Roman" w:eastAsia="Times New Roman" w:hAnsi="Times New Roman" w:cs="Times New Roman"/>
                <w:color w:val="000000"/>
                <w:sz w:val="20"/>
                <w:szCs w:val="20"/>
                <w:lang w:eastAsia="tr-TR"/>
              </w:rPr>
              <w:t>5</w:t>
            </w:r>
          </w:p>
        </w:tc>
        <w:tc>
          <w:tcPr>
            <w:tcW w:w="819" w:type="dxa"/>
            <w:tcBorders>
              <w:top w:val="nil"/>
              <w:left w:val="nil"/>
              <w:bottom w:val="single" w:sz="8" w:space="0" w:color="auto"/>
              <w:right w:val="single" w:sz="8" w:space="0" w:color="auto"/>
            </w:tcBorders>
            <w:shd w:val="clear" w:color="auto" w:fill="auto"/>
            <w:noWrap/>
            <w:vAlign w:val="center"/>
            <w:hideMark/>
          </w:tcPr>
          <w:p w14:paraId="37622195"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4AAF1B9B"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Karakent</w:t>
            </w:r>
            <w:proofErr w:type="spellEnd"/>
          </w:p>
        </w:tc>
        <w:tc>
          <w:tcPr>
            <w:tcW w:w="1140" w:type="dxa"/>
            <w:tcBorders>
              <w:top w:val="nil"/>
              <w:left w:val="nil"/>
              <w:bottom w:val="single" w:sz="8" w:space="0" w:color="auto"/>
              <w:right w:val="single" w:sz="8" w:space="0" w:color="auto"/>
            </w:tcBorders>
            <w:shd w:val="clear" w:color="auto" w:fill="auto"/>
            <w:noWrap/>
            <w:vAlign w:val="center"/>
            <w:hideMark/>
          </w:tcPr>
          <w:p w14:paraId="3AC2F847"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Dede Üstü</w:t>
            </w:r>
          </w:p>
        </w:tc>
        <w:tc>
          <w:tcPr>
            <w:tcW w:w="1080" w:type="dxa"/>
            <w:tcBorders>
              <w:top w:val="nil"/>
              <w:left w:val="nil"/>
              <w:bottom w:val="single" w:sz="8" w:space="0" w:color="auto"/>
              <w:right w:val="single" w:sz="8" w:space="0" w:color="auto"/>
            </w:tcBorders>
            <w:shd w:val="clear" w:color="auto" w:fill="auto"/>
            <w:noWrap/>
            <w:vAlign w:val="center"/>
            <w:hideMark/>
          </w:tcPr>
          <w:p w14:paraId="64BB9601"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Tarla</w:t>
            </w:r>
          </w:p>
        </w:tc>
        <w:tc>
          <w:tcPr>
            <w:tcW w:w="574" w:type="dxa"/>
            <w:tcBorders>
              <w:top w:val="nil"/>
              <w:left w:val="nil"/>
              <w:bottom w:val="single" w:sz="8" w:space="0" w:color="auto"/>
              <w:right w:val="single" w:sz="8" w:space="0" w:color="auto"/>
            </w:tcBorders>
            <w:shd w:val="clear" w:color="auto" w:fill="auto"/>
            <w:noWrap/>
            <w:vAlign w:val="center"/>
            <w:hideMark/>
          </w:tcPr>
          <w:p w14:paraId="0B7698E1"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152</w:t>
            </w:r>
          </w:p>
        </w:tc>
        <w:tc>
          <w:tcPr>
            <w:tcW w:w="930" w:type="dxa"/>
            <w:tcBorders>
              <w:top w:val="nil"/>
              <w:left w:val="nil"/>
              <w:bottom w:val="single" w:sz="8" w:space="0" w:color="auto"/>
              <w:right w:val="single" w:sz="8" w:space="0" w:color="auto"/>
            </w:tcBorders>
            <w:shd w:val="clear" w:color="auto" w:fill="auto"/>
            <w:noWrap/>
            <w:vAlign w:val="center"/>
            <w:hideMark/>
          </w:tcPr>
          <w:p w14:paraId="5FD3B485"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4</w:t>
            </w:r>
          </w:p>
        </w:tc>
        <w:tc>
          <w:tcPr>
            <w:tcW w:w="1474" w:type="dxa"/>
            <w:tcBorders>
              <w:top w:val="nil"/>
              <w:left w:val="nil"/>
              <w:bottom w:val="single" w:sz="8" w:space="0" w:color="auto"/>
              <w:right w:val="single" w:sz="8" w:space="0" w:color="auto"/>
            </w:tcBorders>
            <w:shd w:val="clear" w:color="auto" w:fill="auto"/>
            <w:noWrap/>
            <w:vAlign w:val="center"/>
            <w:hideMark/>
          </w:tcPr>
          <w:p w14:paraId="57C148C7"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1.388,08</w:t>
            </w:r>
          </w:p>
        </w:tc>
        <w:tc>
          <w:tcPr>
            <w:tcW w:w="930" w:type="dxa"/>
            <w:tcBorders>
              <w:top w:val="nil"/>
              <w:left w:val="nil"/>
              <w:bottom w:val="single" w:sz="8" w:space="0" w:color="auto"/>
              <w:right w:val="single" w:sz="8" w:space="0" w:color="auto"/>
            </w:tcBorders>
            <w:shd w:val="clear" w:color="auto" w:fill="auto"/>
            <w:noWrap/>
            <w:hideMark/>
          </w:tcPr>
          <w:p w14:paraId="2D11DACD" w14:textId="6085939E" w:rsidR="005C445D" w:rsidRPr="00B34CD6" w:rsidRDefault="005C445D" w:rsidP="005C445D">
            <w:pPr>
              <w:jc w:val="center"/>
              <w:rPr>
                <w:rFonts w:ascii="Times New Roman" w:eastAsia="Times New Roman" w:hAnsi="Times New Roman" w:cs="Times New Roman"/>
                <w:color w:val="000000"/>
                <w:sz w:val="20"/>
                <w:szCs w:val="20"/>
                <w:lang w:eastAsia="tr-TR"/>
              </w:rPr>
            </w:pPr>
            <w:r w:rsidRPr="00C367D4">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2103C284"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284A05D7"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İşgalli</w:t>
            </w:r>
            <w:proofErr w:type="spellEnd"/>
          </w:p>
        </w:tc>
        <w:tc>
          <w:tcPr>
            <w:tcW w:w="1360" w:type="dxa"/>
            <w:tcBorders>
              <w:top w:val="nil"/>
              <w:left w:val="nil"/>
              <w:bottom w:val="single" w:sz="8" w:space="0" w:color="auto"/>
              <w:right w:val="single" w:sz="8" w:space="0" w:color="auto"/>
            </w:tcBorders>
            <w:shd w:val="clear" w:color="auto" w:fill="auto"/>
            <w:noWrap/>
            <w:vAlign w:val="center"/>
            <w:hideMark/>
          </w:tcPr>
          <w:p w14:paraId="3ACED250"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347.100,00</w:t>
            </w:r>
          </w:p>
        </w:tc>
        <w:tc>
          <w:tcPr>
            <w:tcW w:w="1420" w:type="dxa"/>
            <w:tcBorders>
              <w:top w:val="nil"/>
              <w:left w:val="nil"/>
              <w:bottom w:val="single" w:sz="8" w:space="0" w:color="auto"/>
              <w:right w:val="single" w:sz="8" w:space="0" w:color="auto"/>
            </w:tcBorders>
            <w:shd w:val="clear" w:color="auto" w:fill="auto"/>
            <w:noWrap/>
            <w:vAlign w:val="center"/>
            <w:hideMark/>
          </w:tcPr>
          <w:p w14:paraId="2B670C4C"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86.775,00</w:t>
            </w:r>
          </w:p>
        </w:tc>
        <w:tc>
          <w:tcPr>
            <w:tcW w:w="1102" w:type="dxa"/>
            <w:tcBorders>
              <w:top w:val="nil"/>
              <w:left w:val="nil"/>
              <w:bottom w:val="single" w:sz="8" w:space="0" w:color="auto"/>
              <w:right w:val="single" w:sz="8" w:space="0" w:color="auto"/>
            </w:tcBorders>
            <w:shd w:val="clear" w:color="auto" w:fill="auto"/>
            <w:noWrap/>
            <w:hideMark/>
          </w:tcPr>
          <w:p w14:paraId="2B4F9328" w14:textId="4FFF8509" w:rsidR="005C445D" w:rsidRPr="00B34CD6" w:rsidRDefault="005C445D" w:rsidP="005C445D">
            <w:pPr>
              <w:jc w:val="center"/>
              <w:rPr>
                <w:rFonts w:ascii="Times New Roman" w:eastAsia="Times New Roman" w:hAnsi="Times New Roman" w:cs="Times New Roman"/>
                <w:color w:val="000000"/>
                <w:sz w:val="20"/>
                <w:szCs w:val="20"/>
                <w:lang w:eastAsia="tr-TR"/>
              </w:rPr>
            </w:pPr>
            <w:r w:rsidRPr="00692E28">
              <w:rPr>
                <w:rFonts w:ascii="Times New Roman" w:eastAsia="Times New Roman" w:hAnsi="Times New Roman" w:cs="Times New Roman"/>
                <w:color w:val="000000"/>
                <w:sz w:val="20"/>
                <w:szCs w:val="20"/>
                <w:lang w:eastAsia="tr-TR"/>
              </w:rPr>
              <w:t>30/04/2024</w:t>
            </w:r>
          </w:p>
        </w:tc>
        <w:tc>
          <w:tcPr>
            <w:tcW w:w="1000" w:type="dxa"/>
            <w:tcBorders>
              <w:top w:val="nil"/>
              <w:left w:val="nil"/>
              <w:bottom w:val="single" w:sz="8" w:space="0" w:color="auto"/>
              <w:right w:val="single" w:sz="8" w:space="0" w:color="auto"/>
            </w:tcBorders>
            <w:shd w:val="clear" w:color="auto" w:fill="auto"/>
            <w:noWrap/>
            <w:vAlign w:val="center"/>
            <w:hideMark/>
          </w:tcPr>
          <w:p w14:paraId="26CD2D50" w14:textId="0919B485"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14:</w:t>
            </w:r>
            <w:r w:rsidR="005B5F2A">
              <w:rPr>
                <w:rFonts w:ascii="Times New Roman" w:eastAsia="Times New Roman" w:hAnsi="Times New Roman" w:cs="Times New Roman"/>
                <w:color w:val="000000"/>
                <w:sz w:val="20"/>
                <w:szCs w:val="20"/>
                <w:lang w:eastAsia="tr-TR"/>
              </w:rPr>
              <w:t>15</w:t>
            </w:r>
          </w:p>
        </w:tc>
      </w:tr>
      <w:tr w:rsidR="005C445D" w:rsidRPr="00B34CD6" w14:paraId="1A1A38FB" w14:textId="77777777" w:rsidTr="00D254C9">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275BC1D1" w14:textId="39F8DA8B"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r w:rsidR="000F1FC3">
              <w:rPr>
                <w:rFonts w:ascii="Times New Roman" w:eastAsia="Times New Roman" w:hAnsi="Times New Roman" w:cs="Times New Roman"/>
                <w:color w:val="000000"/>
                <w:sz w:val="20"/>
                <w:szCs w:val="20"/>
                <w:lang w:eastAsia="tr-TR"/>
              </w:rPr>
              <w:t>6</w:t>
            </w:r>
          </w:p>
        </w:tc>
        <w:tc>
          <w:tcPr>
            <w:tcW w:w="819" w:type="dxa"/>
            <w:tcBorders>
              <w:top w:val="nil"/>
              <w:left w:val="nil"/>
              <w:bottom w:val="single" w:sz="8" w:space="0" w:color="auto"/>
              <w:right w:val="single" w:sz="8" w:space="0" w:color="auto"/>
            </w:tcBorders>
            <w:shd w:val="clear" w:color="auto" w:fill="auto"/>
            <w:noWrap/>
            <w:vAlign w:val="center"/>
            <w:hideMark/>
          </w:tcPr>
          <w:p w14:paraId="06272F98"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28598455" w14:textId="33F7B660" w:rsidR="005C445D" w:rsidRPr="00B34CD6" w:rsidRDefault="000564EA" w:rsidP="005C445D">
            <w:pPr>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Kartalpınar</w:t>
            </w:r>
            <w:proofErr w:type="spellEnd"/>
          </w:p>
        </w:tc>
        <w:tc>
          <w:tcPr>
            <w:tcW w:w="1140" w:type="dxa"/>
            <w:tcBorders>
              <w:top w:val="nil"/>
              <w:left w:val="nil"/>
              <w:bottom w:val="single" w:sz="8" w:space="0" w:color="auto"/>
              <w:right w:val="single" w:sz="8" w:space="0" w:color="auto"/>
            </w:tcBorders>
            <w:shd w:val="clear" w:color="auto" w:fill="auto"/>
            <w:noWrap/>
            <w:vAlign w:val="center"/>
            <w:hideMark/>
          </w:tcPr>
          <w:p w14:paraId="0D366781"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Kızıl Tarla</w:t>
            </w:r>
          </w:p>
        </w:tc>
        <w:tc>
          <w:tcPr>
            <w:tcW w:w="1080" w:type="dxa"/>
            <w:tcBorders>
              <w:top w:val="nil"/>
              <w:left w:val="nil"/>
              <w:bottom w:val="single" w:sz="8" w:space="0" w:color="auto"/>
              <w:right w:val="single" w:sz="8" w:space="0" w:color="auto"/>
            </w:tcBorders>
            <w:shd w:val="clear" w:color="auto" w:fill="auto"/>
            <w:noWrap/>
            <w:vAlign w:val="center"/>
            <w:hideMark/>
          </w:tcPr>
          <w:p w14:paraId="7B2D834C"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Tarla</w:t>
            </w:r>
          </w:p>
        </w:tc>
        <w:tc>
          <w:tcPr>
            <w:tcW w:w="574" w:type="dxa"/>
            <w:tcBorders>
              <w:top w:val="nil"/>
              <w:left w:val="nil"/>
              <w:bottom w:val="single" w:sz="8" w:space="0" w:color="auto"/>
              <w:right w:val="single" w:sz="8" w:space="0" w:color="auto"/>
            </w:tcBorders>
            <w:shd w:val="clear" w:color="auto" w:fill="auto"/>
            <w:noWrap/>
            <w:vAlign w:val="center"/>
            <w:hideMark/>
          </w:tcPr>
          <w:p w14:paraId="1C12E6BC"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184</w:t>
            </w:r>
          </w:p>
        </w:tc>
        <w:tc>
          <w:tcPr>
            <w:tcW w:w="930" w:type="dxa"/>
            <w:tcBorders>
              <w:top w:val="nil"/>
              <w:left w:val="nil"/>
              <w:bottom w:val="single" w:sz="8" w:space="0" w:color="auto"/>
              <w:right w:val="single" w:sz="8" w:space="0" w:color="auto"/>
            </w:tcBorders>
            <w:shd w:val="clear" w:color="auto" w:fill="auto"/>
            <w:noWrap/>
            <w:vAlign w:val="center"/>
            <w:hideMark/>
          </w:tcPr>
          <w:p w14:paraId="1C2A71F9"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81</w:t>
            </w:r>
          </w:p>
        </w:tc>
        <w:tc>
          <w:tcPr>
            <w:tcW w:w="1474" w:type="dxa"/>
            <w:tcBorders>
              <w:top w:val="nil"/>
              <w:left w:val="nil"/>
              <w:bottom w:val="single" w:sz="8" w:space="0" w:color="auto"/>
              <w:right w:val="single" w:sz="8" w:space="0" w:color="auto"/>
            </w:tcBorders>
            <w:shd w:val="clear" w:color="auto" w:fill="auto"/>
            <w:noWrap/>
            <w:vAlign w:val="center"/>
            <w:hideMark/>
          </w:tcPr>
          <w:p w14:paraId="23630F5D"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2.156,29</w:t>
            </w:r>
          </w:p>
        </w:tc>
        <w:tc>
          <w:tcPr>
            <w:tcW w:w="930" w:type="dxa"/>
            <w:tcBorders>
              <w:top w:val="nil"/>
              <w:left w:val="nil"/>
              <w:bottom w:val="single" w:sz="8" w:space="0" w:color="auto"/>
              <w:right w:val="single" w:sz="8" w:space="0" w:color="auto"/>
            </w:tcBorders>
            <w:shd w:val="clear" w:color="auto" w:fill="auto"/>
            <w:noWrap/>
            <w:hideMark/>
          </w:tcPr>
          <w:p w14:paraId="2A511537" w14:textId="7941EF82" w:rsidR="005C445D" w:rsidRPr="00B34CD6" w:rsidRDefault="005C445D" w:rsidP="005C445D">
            <w:pPr>
              <w:jc w:val="center"/>
              <w:rPr>
                <w:rFonts w:ascii="Times New Roman" w:eastAsia="Times New Roman" w:hAnsi="Times New Roman" w:cs="Times New Roman"/>
                <w:color w:val="000000"/>
                <w:sz w:val="20"/>
                <w:szCs w:val="20"/>
                <w:lang w:eastAsia="tr-TR"/>
              </w:rPr>
            </w:pPr>
            <w:r w:rsidRPr="00C367D4">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03A79BD4"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5011B402"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Boş</w:t>
            </w:r>
          </w:p>
        </w:tc>
        <w:tc>
          <w:tcPr>
            <w:tcW w:w="1360" w:type="dxa"/>
            <w:tcBorders>
              <w:top w:val="nil"/>
              <w:left w:val="nil"/>
              <w:bottom w:val="single" w:sz="8" w:space="0" w:color="auto"/>
              <w:right w:val="single" w:sz="8" w:space="0" w:color="auto"/>
            </w:tcBorders>
            <w:shd w:val="clear" w:color="auto" w:fill="auto"/>
            <w:noWrap/>
            <w:vAlign w:val="center"/>
            <w:hideMark/>
          </w:tcPr>
          <w:p w14:paraId="5233A012"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172.600,00</w:t>
            </w:r>
          </w:p>
        </w:tc>
        <w:tc>
          <w:tcPr>
            <w:tcW w:w="1420" w:type="dxa"/>
            <w:tcBorders>
              <w:top w:val="nil"/>
              <w:left w:val="nil"/>
              <w:bottom w:val="single" w:sz="8" w:space="0" w:color="auto"/>
              <w:right w:val="single" w:sz="8" w:space="0" w:color="auto"/>
            </w:tcBorders>
            <w:shd w:val="clear" w:color="auto" w:fill="auto"/>
            <w:noWrap/>
            <w:vAlign w:val="center"/>
            <w:hideMark/>
          </w:tcPr>
          <w:p w14:paraId="2190A93C"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43.150,00</w:t>
            </w:r>
          </w:p>
        </w:tc>
        <w:tc>
          <w:tcPr>
            <w:tcW w:w="1102" w:type="dxa"/>
            <w:tcBorders>
              <w:top w:val="nil"/>
              <w:left w:val="nil"/>
              <w:bottom w:val="single" w:sz="8" w:space="0" w:color="auto"/>
              <w:right w:val="single" w:sz="8" w:space="0" w:color="auto"/>
            </w:tcBorders>
            <w:shd w:val="clear" w:color="auto" w:fill="auto"/>
            <w:noWrap/>
            <w:hideMark/>
          </w:tcPr>
          <w:p w14:paraId="45B91C57" w14:textId="30D67BD3" w:rsidR="005C445D" w:rsidRPr="00B34CD6" w:rsidRDefault="005C445D" w:rsidP="005C445D">
            <w:pPr>
              <w:jc w:val="center"/>
              <w:rPr>
                <w:rFonts w:ascii="Times New Roman" w:eastAsia="Times New Roman" w:hAnsi="Times New Roman" w:cs="Times New Roman"/>
                <w:color w:val="000000"/>
                <w:sz w:val="20"/>
                <w:szCs w:val="20"/>
                <w:lang w:eastAsia="tr-TR"/>
              </w:rPr>
            </w:pPr>
            <w:r w:rsidRPr="00692E28">
              <w:rPr>
                <w:rFonts w:ascii="Times New Roman" w:eastAsia="Times New Roman" w:hAnsi="Times New Roman" w:cs="Times New Roman"/>
                <w:color w:val="000000"/>
                <w:sz w:val="20"/>
                <w:szCs w:val="20"/>
                <w:lang w:eastAsia="tr-TR"/>
              </w:rPr>
              <w:t> 30/04/2024</w:t>
            </w:r>
          </w:p>
        </w:tc>
        <w:tc>
          <w:tcPr>
            <w:tcW w:w="1000" w:type="dxa"/>
            <w:tcBorders>
              <w:top w:val="nil"/>
              <w:left w:val="nil"/>
              <w:bottom w:val="single" w:sz="8" w:space="0" w:color="auto"/>
              <w:right w:val="single" w:sz="8" w:space="0" w:color="auto"/>
            </w:tcBorders>
            <w:shd w:val="clear" w:color="auto" w:fill="auto"/>
            <w:noWrap/>
            <w:vAlign w:val="center"/>
            <w:hideMark/>
          </w:tcPr>
          <w:p w14:paraId="698122A0" w14:textId="53A43573"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14:</w:t>
            </w:r>
            <w:r w:rsidR="005B5F2A">
              <w:rPr>
                <w:rFonts w:ascii="Times New Roman" w:eastAsia="Times New Roman" w:hAnsi="Times New Roman" w:cs="Times New Roman"/>
                <w:color w:val="000000"/>
                <w:sz w:val="20"/>
                <w:szCs w:val="20"/>
                <w:lang w:eastAsia="tr-TR"/>
              </w:rPr>
              <w:t>30</w:t>
            </w:r>
          </w:p>
        </w:tc>
      </w:tr>
      <w:tr w:rsidR="005C445D" w:rsidRPr="00B34CD6" w14:paraId="7A3F5A93" w14:textId="77777777" w:rsidTr="00D254C9">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7B08BB63" w14:textId="5779AC31"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r w:rsidR="000F1FC3">
              <w:rPr>
                <w:rFonts w:ascii="Times New Roman" w:eastAsia="Times New Roman" w:hAnsi="Times New Roman" w:cs="Times New Roman"/>
                <w:color w:val="000000"/>
                <w:sz w:val="20"/>
                <w:szCs w:val="20"/>
                <w:lang w:eastAsia="tr-TR"/>
              </w:rPr>
              <w:t>7</w:t>
            </w:r>
          </w:p>
        </w:tc>
        <w:tc>
          <w:tcPr>
            <w:tcW w:w="819" w:type="dxa"/>
            <w:tcBorders>
              <w:top w:val="nil"/>
              <w:left w:val="nil"/>
              <w:bottom w:val="single" w:sz="8" w:space="0" w:color="auto"/>
              <w:right w:val="single" w:sz="8" w:space="0" w:color="auto"/>
            </w:tcBorders>
            <w:shd w:val="clear" w:color="auto" w:fill="auto"/>
            <w:noWrap/>
            <w:vAlign w:val="center"/>
            <w:hideMark/>
          </w:tcPr>
          <w:p w14:paraId="1909CCBD"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2800273C"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Kavacık</w:t>
            </w:r>
            <w:proofErr w:type="spellEnd"/>
          </w:p>
        </w:tc>
        <w:tc>
          <w:tcPr>
            <w:tcW w:w="1140" w:type="dxa"/>
            <w:tcBorders>
              <w:top w:val="nil"/>
              <w:left w:val="nil"/>
              <w:bottom w:val="single" w:sz="8" w:space="0" w:color="auto"/>
              <w:right w:val="single" w:sz="8" w:space="0" w:color="auto"/>
            </w:tcBorders>
            <w:shd w:val="clear" w:color="auto" w:fill="auto"/>
            <w:noWrap/>
            <w:vAlign w:val="center"/>
            <w:hideMark/>
          </w:tcPr>
          <w:p w14:paraId="28EDE198"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Köyiçi</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48F451EB"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Ham Toprak</w:t>
            </w:r>
          </w:p>
        </w:tc>
        <w:tc>
          <w:tcPr>
            <w:tcW w:w="574" w:type="dxa"/>
            <w:tcBorders>
              <w:top w:val="nil"/>
              <w:left w:val="nil"/>
              <w:bottom w:val="single" w:sz="8" w:space="0" w:color="auto"/>
              <w:right w:val="single" w:sz="8" w:space="0" w:color="auto"/>
            </w:tcBorders>
            <w:shd w:val="clear" w:color="auto" w:fill="auto"/>
            <w:noWrap/>
            <w:vAlign w:val="center"/>
            <w:hideMark/>
          </w:tcPr>
          <w:p w14:paraId="5FF78C12"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216</w:t>
            </w:r>
          </w:p>
        </w:tc>
        <w:tc>
          <w:tcPr>
            <w:tcW w:w="930" w:type="dxa"/>
            <w:tcBorders>
              <w:top w:val="nil"/>
              <w:left w:val="nil"/>
              <w:bottom w:val="single" w:sz="8" w:space="0" w:color="auto"/>
              <w:right w:val="single" w:sz="8" w:space="0" w:color="auto"/>
            </w:tcBorders>
            <w:shd w:val="clear" w:color="auto" w:fill="auto"/>
            <w:noWrap/>
            <w:vAlign w:val="center"/>
            <w:hideMark/>
          </w:tcPr>
          <w:p w14:paraId="36C5775D"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7</w:t>
            </w:r>
          </w:p>
        </w:tc>
        <w:tc>
          <w:tcPr>
            <w:tcW w:w="1474" w:type="dxa"/>
            <w:tcBorders>
              <w:top w:val="nil"/>
              <w:left w:val="nil"/>
              <w:bottom w:val="single" w:sz="8" w:space="0" w:color="auto"/>
              <w:right w:val="single" w:sz="8" w:space="0" w:color="auto"/>
            </w:tcBorders>
            <w:shd w:val="clear" w:color="auto" w:fill="auto"/>
            <w:noWrap/>
            <w:vAlign w:val="center"/>
            <w:hideMark/>
          </w:tcPr>
          <w:p w14:paraId="5081090B"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1.391,31</w:t>
            </w:r>
          </w:p>
        </w:tc>
        <w:tc>
          <w:tcPr>
            <w:tcW w:w="930" w:type="dxa"/>
            <w:tcBorders>
              <w:top w:val="nil"/>
              <w:left w:val="nil"/>
              <w:bottom w:val="single" w:sz="8" w:space="0" w:color="auto"/>
              <w:right w:val="single" w:sz="8" w:space="0" w:color="auto"/>
            </w:tcBorders>
            <w:shd w:val="clear" w:color="auto" w:fill="auto"/>
            <w:noWrap/>
            <w:hideMark/>
          </w:tcPr>
          <w:p w14:paraId="0144D82C" w14:textId="78500724" w:rsidR="005C445D" w:rsidRPr="00B34CD6" w:rsidRDefault="005C445D" w:rsidP="005C445D">
            <w:pPr>
              <w:jc w:val="center"/>
              <w:rPr>
                <w:rFonts w:ascii="Times New Roman" w:eastAsia="Times New Roman" w:hAnsi="Times New Roman" w:cs="Times New Roman"/>
                <w:color w:val="000000"/>
                <w:sz w:val="20"/>
                <w:szCs w:val="20"/>
                <w:lang w:eastAsia="tr-TR"/>
              </w:rPr>
            </w:pPr>
            <w:r w:rsidRPr="00C367D4">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4925B60C"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46C5CEB0"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Boş</w:t>
            </w:r>
          </w:p>
        </w:tc>
        <w:tc>
          <w:tcPr>
            <w:tcW w:w="1360" w:type="dxa"/>
            <w:tcBorders>
              <w:top w:val="nil"/>
              <w:left w:val="nil"/>
              <w:bottom w:val="single" w:sz="8" w:space="0" w:color="auto"/>
              <w:right w:val="single" w:sz="8" w:space="0" w:color="auto"/>
            </w:tcBorders>
            <w:shd w:val="clear" w:color="auto" w:fill="auto"/>
            <w:noWrap/>
            <w:vAlign w:val="center"/>
            <w:hideMark/>
          </w:tcPr>
          <w:p w14:paraId="2D97238F"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280.000,00</w:t>
            </w:r>
          </w:p>
        </w:tc>
        <w:tc>
          <w:tcPr>
            <w:tcW w:w="1420" w:type="dxa"/>
            <w:tcBorders>
              <w:top w:val="nil"/>
              <w:left w:val="nil"/>
              <w:bottom w:val="single" w:sz="8" w:space="0" w:color="auto"/>
              <w:right w:val="single" w:sz="8" w:space="0" w:color="auto"/>
            </w:tcBorders>
            <w:shd w:val="clear" w:color="auto" w:fill="auto"/>
            <w:noWrap/>
            <w:vAlign w:val="center"/>
            <w:hideMark/>
          </w:tcPr>
          <w:p w14:paraId="1A3BF4D3"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70.000,00</w:t>
            </w:r>
          </w:p>
        </w:tc>
        <w:tc>
          <w:tcPr>
            <w:tcW w:w="1102" w:type="dxa"/>
            <w:tcBorders>
              <w:top w:val="nil"/>
              <w:left w:val="nil"/>
              <w:bottom w:val="single" w:sz="8" w:space="0" w:color="auto"/>
              <w:right w:val="single" w:sz="8" w:space="0" w:color="auto"/>
            </w:tcBorders>
            <w:shd w:val="clear" w:color="auto" w:fill="auto"/>
            <w:noWrap/>
            <w:hideMark/>
          </w:tcPr>
          <w:p w14:paraId="092C0E42" w14:textId="0824F748" w:rsidR="005C445D" w:rsidRPr="00B34CD6" w:rsidRDefault="005C445D" w:rsidP="005C445D">
            <w:pPr>
              <w:jc w:val="center"/>
              <w:rPr>
                <w:rFonts w:ascii="Times New Roman" w:eastAsia="Times New Roman" w:hAnsi="Times New Roman" w:cs="Times New Roman"/>
                <w:color w:val="000000"/>
                <w:sz w:val="20"/>
                <w:szCs w:val="20"/>
                <w:lang w:eastAsia="tr-TR"/>
              </w:rPr>
            </w:pPr>
            <w:r w:rsidRPr="00692E28">
              <w:rPr>
                <w:rFonts w:ascii="Times New Roman" w:eastAsia="Times New Roman" w:hAnsi="Times New Roman" w:cs="Times New Roman"/>
                <w:color w:val="000000"/>
                <w:sz w:val="20"/>
                <w:szCs w:val="20"/>
                <w:lang w:eastAsia="tr-TR"/>
              </w:rPr>
              <w:t> 30/04/2024</w:t>
            </w:r>
          </w:p>
        </w:tc>
        <w:tc>
          <w:tcPr>
            <w:tcW w:w="1000" w:type="dxa"/>
            <w:tcBorders>
              <w:top w:val="nil"/>
              <w:left w:val="nil"/>
              <w:bottom w:val="single" w:sz="8" w:space="0" w:color="auto"/>
              <w:right w:val="single" w:sz="8" w:space="0" w:color="auto"/>
            </w:tcBorders>
            <w:shd w:val="clear" w:color="auto" w:fill="auto"/>
            <w:noWrap/>
            <w:vAlign w:val="center"/>
            <w:hideMark/>
          </w:tcPr>
          <w:p w14:paraId="7A2BB804" w14:textId="0115A53F"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r w:rsidR="005B5F2A">
              <w:rPr>
                <w:rFonts w:ascii="Times New Roman" w:eastAsia="Times New Roman" w:hAnsi="Times New Roman" w:cs="Times New Roman"/>
                <w:color w:val="000000"/>
                <w:sz w:val="20"/>
                <w:szCs w:val="20"/>
                <w:lang w:eastAsia="tr-TR"/>
              </w:rPr>
              <w:t>4:45</w:t>
            </w:r>
          </w:p>
        </w:tc>
      </w:tr>
      <w:tr w:rsidR="005C445D" w:rsidRPr="00B34CD6" w14:paraId="7AC988E3" w14:textId="77777777" w:rsidTr="00D254C9">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6B82B39C" w14:textId="492268C8"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r w:rsidR="000F1FC3">
              <w:rPr>
                <w:rFonts w:ascii="Times New Roman" w:eastAsia="Times New Roman" w:hAnsi="Times New Roman" w:cs="Times New Roman"/>
                <w:color w:val="000000"/>
                <w:sz w:val="20"/>
                <w:szCs w:val="20"/>
                <w:lang w:eastAsia="tr-TR"/>
              </w:rPr>
              <w:t>8</w:t>
            </w:r>
          </w:p>
        </w:tc>
        <w:tc>
          <w:tcPr>
            <w:tcW w:w="819" w:type="dxa"/>
            <w:tcBorders>
              <w:top w:val="nil"/>
              <w:left w:val="nil"/>
              <w:bottom w:val="single" w:sz="8" w:space="0" w:color="auto"/>
              <w:right w:val="single" w:sz="8" w:space="0" w:color="auto"/>
            </w:tcBorders>
            <w:shd w:val="clear" w:color="auto" w:fill="auto"/>
            <w:noWrap/>
            <w:vAlign w:val="center"/>
            <w:hideMark/>
          </w:tcPr>
          <w:p w14:paraId="10314B68"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4E267F44"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Kavacık</w:t>
            </w:r>
            <w:proofErr w:type="spellEnd"/>
          </w:p>
        </w:tc>
        <w:tc>
          <w:tcPr>
            <w:tcW w:w="1140" w:type="dxa"/>
            <w:tcBorders>
              <w:top w:val="nil"/>
              <w:left w:val="nil"/>
              <w:bottom w:val="single" w:sz="8" w:space="0" w:color="auto"/>
              <w:right w:val="single" w:sz="8" w:space="0" w:color="auto"/>
            </w:tcBorders>
            <w:shd w:val="clear" w:color="auto" w:fill="auto"/>
            <w:noWrap/>
            <w:vAlign w:val="center"/>
            <w:hideMark/>
          </w:tcPr>
          <w:p w14:paraId="35ED2D2B"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Tırnaklı</w:t>
            </w:r>
          </w:p>
        </w:tc>
        <w:tc>
          <w:tcPr>
            <w:tcW w:w="1080" w:type="dxa"/>
            <w:tcBorders>
              <w:top w:val="nil"/>
              <w:left w:val="nil"/>
              <w:bottom w:val="single" w:sz="8" w:space="0" w:color="auto"/>
              <w:right w:val="single" w:sz="8" w:space="0" w:color="auto"/>
            </w:tcBorders>
            <w:shd w:val="clear" w:color="auto" w:fill="auto"/>
            <w:noWrap/>
            <w:vAlign w:val="center"/>
            <w:hideMark/>
          </w:tcPr>
          <w:p w14:paraId="66EA9FD0"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Çalılık</w:t>
            </w:r>
          </w:p>
        </w:tc>
        <w:tc>
          <w:tcPr>
            <w:tcW w:w="574" w:type="dxa"/>
            <w:tcBorders>
              <w:top w:val="nil"/>
              <w:left w:val="nil"/>
              <w:bottom w:val="single" w:sz="8" w:space="0" w:color="auto"/>
              <w:right w:val="single" w:sz="8" w:space="0" w:color="auto"/>
            </w:tcBorders>
            <w:shd w:val="clear" w:color="auto" w:fill="auto"/>
            <w:noWrap/>
            <w:vAlign w:val="center"/>
            <w:hideMark/>
          </w:tcPr>
          <w:p w14:paraId="5201DC8E"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338</w:t>
            </w:r>
          </w:p>
        </w:tc>
        <w:tc>
          <w:tcPr>
            <w:tcW w:w="930" w:type="dxa"/>
            <w:tcBorders>
              <w:top w:val="nil"/>
              <w:left w:val="nil"/>
              <w:bottom w:val="single" w:sz="8" w:space="0" w:color="auto"/>
              <w:right w:val="single" w:sz="8" w:space="0" w:color="auto"/>
            </w:tcBorders>
            <w:shd w:val="clear" w:color="auto" w:fill="auto"/>
            <w:noWrap/>
            <w:vAlign w:val="center"/>
            <w:hideMark/>
          </w:tcPr>
          <w:p w14:paraId="2C77264D"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8</w:t>
            </w:r>
          </w:p>
        </w:tc>
        <w:tc>
          <w:tcPr>
            <w:tcW w:w="1474" w:type="dxa"/>
            <w:tcBorders>
              <w:top w:val="nil"/>
              <w:left w:val="nil"/>
              <w:bottom w:val="single" w:sz="8" w:space="0" w:color="auto"/>
              <w:right w:val="single" w:sz="8" w:space="0" w:color="auto"/>
            </w:tcBorders>
            <w:shd w:val="clear" w:color="auto" w:fill="auto"/>
            <w:noWrap/>
            <w:vAlign w:val="center"/>
            <w:hideMark/>
          </w:tcPr>
          <w:p w14:paraId="72053555" w14:textId="74C1E2EB"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611</w:t>
            </w:r>
            <w:r w:rsidR="00794265">
              <w:rPr>
                <w:rFonts w:ascii="Times New Roman" w:eastAsia="Times New Roman" w:hAnsi="Times New Roman" w:cs="Times New Roman"/>
                <w:color w:val="000000"/>
                <w:sz w:val="20"/>
                <w:szCs w:val="20"/>
                <w:lang w:eastAsia="tr-TR"/>
              </w:rPr>
              <w:t>,00</w:t>
            </w:r>
          </w:p>
        </w:tc>
        <w:tc>
          <w:tcPr>
            <w:tcW w:w="930" w:type="dxa"/>
            <w:tcBorders>
              <w:top w:val="nil"/>
              <w:left w:val="nil"/>
              <w:bottom w:val="single" w:sz="8" w:space="0" w:color="auto"/>
              <w:right w:val="single" w:sz="8" w:space="0" w:color="auto"/>
            </w:tcBorders>
            <w:shd w:val="clear" w:color="auto" w:fill="auto"/>
            <w:noWrap/>
            <w:hideMark/>
          </w:tcPr>
          <w:p w14:paraId="4CDBE428" w14:textId="6E802606" w:rsidR="005C445D" w:rsidRPr="00B34CD6" w:rsidRDefault="005C445D" w:rsidP="005C445D">
            <w:pPr>
              <w:jc w:val="center"/>
              <w:rPr>
                <w:rFonts w:ascii="Times New Roman" w:eastAsia="Times New Roman" w:hAnsi="Times New Roman" w:cs="Times New Roman"/>
                <w:color w:val="000000"/>
                <w:sz w:val="20"/>
                <w:szCs w:val="20"/>
                <w:lang w:eastAsia="tr-TR"/>
              </w:rPr>
            </w:pPr>
            <w:r w:rsidRPr="00C367D4">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2ACCAA20"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08A74E11"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Boş</w:t>
            </w:r>
          </w:p>
        </w:tc>
        <w:tc>
          <w:tcPr>
            <w:tcW w:w="1360" w:type="dxa"/>
            <w:tcBorders>
              <w:top w:val="nil"/>
              <w:left w:val="nil"/>
              <w:bottom w:val="single" w:sz="8" w:space="0" w:color="auto"/>
              <w:right w:val="single" w:sz="8" w:space="0" w:color="auto"/>
            </w:tcBorders>
            <w:shd w:val="clear" w:color="auto" w:fill="auto"/>
            <w:noWrap/>
            <w:vAlign w:val="center"/>
            <w:hideMark/>
          </w:tcPr>
          <w:p w14:paraId="156A9DBF"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153.000,00</w:t>
            </w:r>
          </w:p>
        </w:tc>
        <w:tc>
          <w:tcPr>
            <w:tcW w:w="1420" w:type="dxa"/>
            <w:tcBorders>
              <w:top w:val="nil"/>
              <w:left w:val="nil"/>
              <w:bottom w:val="single" w:sz="8" w:space="0" w:color="auto"/>
              <w:right w:val="single" w:sz="8" w:space="0" w:color="auto"/>
            </w:tcBorders>
            <w:shd w:val="clear" w:color="auto" w:fill="auto"/>
            <w:noWrap/>
            <w:vAlign w:val="center"/>
            <w:hideMark/>
          </w:tcPr>
          <w:p w14:paraId="36326B60"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38.250,00</w:t>
            </w:r>
          </w:p>
        </w:tc>
        <w:tc>
          <w:tcPr>
            <w:tcW w:w="1102" w:type="dxa"/>
            <w:tcBorders>
              <w:top w:val="nil"/>
              <w:left w:val="nil"/>
              <w:bottom w:val="single" w:sz="8" w:space="0" w:color="auto"/>
              <w:right w:val="single" w:sz="8" w:space="0" w:color="auto"/>
            </w:tcBorders>
            <w:shd w:val="clear" w:color="auto" w:fill="auto"/>
            <w:noWrap/>
            <w:hideMark/>
          </w:tcPr>
          <w:p w14:paraId="474E0430" w14:textId="65634A21" w:rsidR="005C445D" w:rsidRPr="00B34CD6" w:rsidRDefault="005C445D" w:rsidP="005C445D">
            <w:pPr>
              <w:jc w:val="center"/>
              <w:rPr>
                <w:rFonts w:ascii="Times New Roman" w:eastAsia="Times New Roman" w:hAnsi="Times New Roman" w:cs="Times New Roman"/>
                <w:color w:val="000000"/>
                <w:sz w:val="20"/>
                <w:szCs w:val="20"/>
                <w:lang w:eastAsia="tr-TR"/>
              </w:rPr>
            </w:pPr>
            <w:r w:rsidRPr="00692E28">
              <w:rPr>
                <w:rFonts w:ascii="Times New Roman" w:eastAsia="Times New Roman" w:hAnsi="Times New Roman" w:cs="Times New Roman"/>
                <w:color w:val="000000"/>
                <w:sz w:val="20"/>
                <w:szCs w:val="20"/>
                <w:lang w:eastAsia="tr-TR"/>
              </w:rPr>
              <w:t> 30/04/2024</w:t>
            </w:r>
          </w:p>
        </w:tc>
        <w:tc>
          <w:tcPr>
            <w:tcW w:w="1000" w:type="dxa"/>
            <w:tcBorders>
              <w:top w:val="nil"/>
              <w:left w:val="nil"/>
              <w:bottom w:val="single" w:sz="8" w:space="0" w:color="auto"/>
              <w:right w:val="single" w:sz="8" w:space="0" w:color="auto"/>
            </w:tcBorders>
            <w:shd w:val="clear" w:color="auto" w:fill="auto"/>
            <w:noWrap/>
            <w:vAlign w:val="center"/>
            <w:hideMark/>
          </w:tcPr>
          <w:p w14:paraId="170375C3" w14:textId="2D38EC58"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r>
              <w:rPr>
                <w:rFonts w:ascii="Times New Roman" w:eastAsia="Times New Roman" w:hAnsi="Times New Roman" w:cs="Times New Roman"/>
                <w:color w:val="000000"/>
                <w:sz w:val="20"/>
                <w:szCs w:val="20"/>
                <w:lang w:eastAsia="tr-TR"/>
              </w:rPr>
              <w:t>5</w:t>
            </w:r>
            <w:r w:rsidRPr="00B34CD6">
              <w:rPr>
                <w:rFonts w:ascii="Times New Roman" w:eastAsia="Times New Roman" w:hAnsi="Times New Roman" w:cs="Times New Roman"/>
                <w:color w:val="000000"/>
                <w:sz w:val="20"/>
                <w:szCs w:val="20"/>
                <w:lang w:eastAsia="tr-TR"/>
              </w:rPr>
              <w:t>:</w:t>
            </w:r>
            <w:r w:rsidR="005B5F2A">
              <w:rPr>
                <w:rFonts w:ascii="Times New Roman" w:eastAsia="Times New Roman" w:hAnsi="Times New Roman" w:cs="Times New Roman"/>
                <w:color w:val="000000"/>
                <w:sz w:val="20"/>
                <w:szCs w:val="20"/>
                <w:lang w:eastAsia="tr-TR"/>
              </w:rPr>
              <w:t>00</w:t>
            </w:r>
          </w:p>
        </w:tc>
      </w:tr>
      <w:tr w:rsidR="005C445D" w:rsidRPr="00B34CD6" w14:paraId="4C2B7B51" w14:textId="77777777" w:rsidTr="00D254C9">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20955E82" w14:textId="408BC176"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r w:rsidR="000F1FC3">
              <w:rPr>
                <w:rFonts w:ascii="Times New Roman" w:eastAsia="Times New Roman" w:hAnsi="Times New Roman" w:cs="Times New Roman"/>
                <w:color w:val="000000"/>
                <w:sz w:val="20"/>
                <w:szCs w:val="20"/>
                <w:lang w:eastAsia="tr-TR"/>
              </w:rPr>
              <w:t>9</w:t>
            </w:r>
          </w:p>
        </w:tc>
        <w:tc>
          <w:tcPr>
            <w:tcW w:w="819" w:type="dxa"/>
            <w:tcBorders>
              <w:top w:val="nil"/>
              <w:left w:val="nil"/>
              <w:bottom w:val="single" w:sz="8" w:space="0" w:color="auto"/>
              <w:right w:val="single" w:sz="8" w:space="0" w:color="auto"/>
            </w:tcBorders>
            <w:shd w:val="clear" w:color="auto" w:fill="auto"/>
            <w:noWrap/>
            <w:vAlign w:val="center"/>
            <w:hideMark/>
          </w:tcPr>
          <w:p w14:paraId="1D576663"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3CFFB08B"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Kavacık</w:t>
            </w:r>
            <w:proofErr w:type="spellEnd"/>
          </w:p>
        </w:tc>
        <w:tc>
          <w:tcPr>
            <w:tcW w:w="1140" w:type="dxa"/>
            <w:tcBorders>
              <w:top w:val="nil"/>
              <w:left w:val="nil"/>
              <w:bottom w:val="single" w:sz="8" w:space="0" w:color="auto"/>
              <w:right w:val="single" w:sz="8" w:space="0" w:color="auto"/>
            </w:tcBorders>
            <w:shd w:val="clear" w:color="auto" w:fill="auto"/>
            <w:noWrap/>
            <w:vAlign w:val="center"/>
            <w:hideMark/>
          </w:tcPr>
          <w:p w14:paraId="38249066"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Tırnaklı</w:t>
            </w:r>
          </w:p>
        </w:tc>
        <w:tc>
          <w:tcPr>
            <w:tcW w:w="1080" w:type="dxa"/>
            <w:tcBorders>
              <w:top w:val="nil"/>
              <w:left w:val="nil"/>
              <w:bottom w:val="single" w:sz="8" w:space="0" w:color="auto"/>
              <w:right w:val="single" w:sz="8" w:space="0" w:color="auto"/>
            </w:tcBorders>
            <w:shd w:val="clear" w:color="auto" w:fill="auto"/>
            <w:noWrap/>
            <w:vAlign w:val="center"/>
            <w:hideMark/>
          </w:tcPr>
          <w:p w14:paraId="6DC472F7"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Çalılık</w:t>
            </w:r>
          </w:p>
        </w:tc>
        <w:tc>
          <w:tcPr>
            <w:tcW w:w="574" w:type="dxa"/>
            <w:tcBorders>
              <w:top w:val="nil"/>
              <w:left w:val="nil"/>
              <w:bottom w:val="single" w:sz="8" w:space="0" w:color="auto"/>
              <w:right w:val="single" w:sz="8" w:space="0" w:color="auto"/>
            </w:tcBorders>
            <w:shd w:val="clear" w:color="auto" w:fill="auto"/>
            <w:noWrap/>
            <w:vAlign w:val="center"/>
            <w:hideMark/>
          </w:tcPr>
          <w:p w14:paraId="247B6CBC"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338</w:t>
            </w:r>
          </w:p>
        </w:tc>
        <w:tc>
          <w:tcPr>
            <w:tcW w:w="930" w:type="dxa"/>
            <w:tcBorders>
              <w:top w:val="nil"/>
              <w:left w:val="nil"/>
              <w:bottom w:val="single" w:sz="8" w:space="0" w:color="auto"/>
              <w:right w:val="single" w:sz="8" w:space="0" w:color="auto"/>
            </w:tcBorders>
            <w:shd w:val="clear" w:color="auto" w:fill="auto"/>
            <w:noWrap/>
            <w:vAlign w:val="center"/>
            <w:hideMark/>
          </w:tcPr>
          <w:p w14:paraId="2E073DA4"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7</w:t>
            </w:r>
          </w:p>
        </w:tc>
        <w:tc>
          <w:tcPr>
            <w:tcW w:w="1474" w:type="dxa"/>
            <w:tcBorders>
              <w:top w:val="nil"/>
              <w:left w:val="nil"/>
              <w:bottom w:val="single" w:sz="8" w:space="0" w:color="auto"/>
              <w:right w:val="single" w:sz="8" w:space="0" w:color="auto"/>
            </w:tcBorders>
            <w:shd w:val="clear" w:color="auto" w:fill="auto"/>
            <w:noWrap/>
            <w:vAlign w:val="center"/>
            <w:hideMark/>
          </w:tcPr>
          <w:p w14:paraId="66D49225"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116,48</w:t>
            </w:r>
          </w:p>
        </w:tc>
        <w:tc>
          <w:tcPr>
            <w:tcW w:w="930" w:type="dxa"/>
            <w:tcBorders>
              <w:top w:val="nil"/>
              <w:left w:val="nil"/>
              <w:bottom w:val="single" w:sz="8" w:space="0" w:color="auto"/>
              <w:right w:val="single" w:sz="8" w:space="0" w:color="auto"/>
            </w:tcBorders>
            <w:shd w:val="clear" w:color="auto" w:fill="auto"/>
            <w:noWrap/>
            <w:hideMark/>
          </w:tcPr>
          <w:p w14:paraId="03F77FEB" w14:textId="37374DF0" w:rsidR="005C445D" w:rsidRPr="00B34CD6" w:rsidRDefault="005C445D" w:rsidP="005C445D">
            <w:pPr>
              <w:jc w:val="center"/>
              <w:rPr>
                <w:rFonts w:ascii="Times New Roman" w:eastAsia="Times New Roman" w:hAnsi="Times New Roman" w:cs="Times New Roman"/>
                <w:color w:val="000000"/>
                <w:sz w:val="20"/>
                <w:szCs w:val="20"/>
                <w:lang w:eastAsia="tr-TR"/>
              </w:rPr>
            </w:pPr>
            <w:r w:rsidRPr="00C367D4">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48F3121E"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300AE822"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Boş</w:t>
            </w:r>
          </w:p>
        </w:tc>
        <w:tc>
          <w:tcPr>
            <w:tcW w:w="1360" w:type="dxa"/>
            <w:tcBorders>
              <w:top w:val="nil"/>
              <w:left w:val="nil"/>
              <w:bottom w:val="single" w:sz="8" w:space="0" w:color="auto"/>
              <w:right w:val="single" w:sz="8" w:space="0" w:color="auto"/>
            </w:tcBorders>
            <w:shd w:val="clear" w:color="auto" w:fill="auto"/>
            <w:noWrap/>
            <w:vAlign w:val="center"/>
            <w:hideMark/>
          </w:tcPr>
          <w:p w14:paraId="2D783506"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30.000,00</w:t>
            </w:r>
          </w:p>
        </w:tc>
        <w:tc>
          <w:tcPr>
            <w:tcW w:w="1420" w:type="dxa"/>
            <w:tcBorders>
              <w:top w:val="nil"/>
              <w:left w:val="nil"/>
              <w:bottom w:val="single" w:sz="8" w:space="0" w:color="auto"/>
              <w:right w:val="single" w:sz="8" w:space="0" w:color="auto"/>
            </w:tcBorders>
            <w:shd w:val="clear" w:color="auto" w:fill="auto"/>
            <w:noWrap/>
            <w:vAlign w:val="center"/>
            <w:hideMark/>
          </w:tcPr>
          <w:p w14:paraId="7796E465"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7.500,00</w:t>
            </w:r>
          </w:p>
        </w:tc>
        <w:tc>
          <w:tcPr>
            <w:tcW w:w="1102" w:type="dxa"/>
            <w:tcBorders>
              <w:top w:val="nil"/>
              <w:left w:val="nil"/>
              <w:bottom w:val="single" w:sz="8" w:space="0" w:color="auto"/>
              <w:right w:val="single" w:sz="8" w:space="0" w:color="auto"/>
            </w:tcBorders>
            <w:shd w:val="clear" w:color="auto" w:fill="auto"/>
            <w:noWrap/>
            <w:hideMark/>
          </w:tcPr>
          <w:p w14:paraId="72C4DFE3" w14:textId="34D7DE9E" w:rsidR="005C445D" w:rsidRPr="00B34CD6" w:rsidRDefault="005C445D" w:rsidP="005C445D">
            <w:pPr>
              <w:jc w:val="center"/>
              <w:rPr>
                <w:rFonts w:ascii="Times New Roman" w:eastAsia="Times New Roman" w:hAnsi="Times New Roman" w:cs="Times New Roman"/>
                <w:color w:val="000000"/>
                <w:sz w:val="20"/>
                <w:szCs w:val="20"/>
                <w:lang w:eastAsia="tr-TR"/>
              </w:rPr>
            </w:pPr>
            <w:r w:rsidRPr="00692E28">
              <w:rPr>
                <w:rFonts w:ascii="Times New Roman" w:eastAsia="Times New Roman" w:hAnsi="Times New Roman" w:cs="Times New Roman"/>
                <w:color w:val="000000"/>
                <w:sz w:val="20"/>
                <w:szCs w:val="20"/>
                <w:lang w:eastAsia="tr-TR"/>
              </w:rPr>
              <w:t> 30/04/2024</w:t>
            </w:r>
          </w:p>
        </w:tc>
        <w:tc>
          <w:tcPr>
            <w:tcW w:w="1000" w:type="dxa"/>
            <w:tcBorders>
              <w:top w:val="nil"/>
              <w:left w:val="nil"/>
              <w:bottom w:val="single" w:sz="8" w:space="0" w:color="auto"/>
              <w:right w:val="single" w:sz="8" w:space="0" w:color="auto"/>
            </w:tcBorders>
            <w:shd w:val="clear" w:color="auto" w:fill="auto"/>
            <w:noWrap/>
            <w:vAlign w:val="center"/>
            <w:hideMark/>
          </w:tcPr>
          <w:p w14:paraId="05CE0892" w14:textId="6C6BAD4D"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15:</w:t>
            </w:r>
            <w:r w:rsidR="005B5F2A">
              <w:rPr>
                <w:rFonts w:ascii="Times New Roman" w:eastAsia="Times New Roman" w:hAnsi="Times New Roman" w:cs="Times New Roman"/>
                <w:color w:val="000000"/>
                <w:sz w:val="20"/>
                <w:szCs w:val="20"/>
                <w:lang w:eastAsia="tr-TR"/>
              </w:rPr>
              <w:t>15</w:t>
            </w:r>
          </w:p>
        </w:tc>
      </w:tr>
      <w:tr w:rsidR="005C445D" w:rsidRPr="00B34CD6" w14:paraId="26D40D0F" w14:textId="77777777" w:rsidTr="00D254C9">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3B26A7B2" w14:textId="053214AD" w:rsidR="005C445D" w:rsidRPr="00B34CD6" w:rsidRDefault="000F1FC3" w:rsidP="005C445D">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p>
        </w:tc>
        <w:tc>
          <w:tcPr>
            <w:tcW w:w="819" w:type="dxa"/>
            <w:tcBorders>
              <w:top w:val="nil"/>
              <w:left w:val="nil"/>
              <w:bottom w:val="single" w:sz="8" w:space="0" w:color="auto"/>
              <w:right w:val="single" w:sz="8" w:space="0" w:color="auto"/>
            </w:tcBorders>
            <w:shd w:val="clear" w:color="auto" w:fill="auto"/>
            <w:noWrap/>
            <w:vAlign w:val="center"/>
            <w:hideMark/>
          </w:tcPr>
          <w:p w14:paraId="54FC2643"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6854C6EF"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Kocapınar</w:t>
            </w:r>
            <w:proofErr w:type="spellEnd"/>
          </w:p>
        </w:tc>
        <w:tc>
          <w:tcPr>
            <w:tcW w:w="1140" w:type="dxa"/>
            <w:tcBorders>
              <w:top w:val="nil"/>
              <w:left w:val="nil"/>
              <w:bottom w:val="single" w:sz="8" w:space="0" w:color="auto"/>
              <w:right w:val="single" w:sz="8" w:space="0" w:color="auto"/>
            </w:tcBorders>
            <w:shd w:val="clear" w:color="auto" w:fill="auto"/>
            <w:noWrap/>
            <w:vAlign w:val="center"/>
            <w:hideMark/>
          </w:tcPr>
          <w:p w14:paraId="17609C90"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Köyiçi</w:t>
            </w:r>
            <w:proofErr w:type="spellEnd"/>
          </w:p>
        </w:tc>
        <w:tc>
          <w:tcPr>
            <w:tcW w:w="1080" w:type="dxa"/>
            <w:tcBorders>
              <w:top w:val="nil"/>
              <w:left w:val="nil"/>
              <w:bottom w:val="single" w:sz="8" w:space="0" w:color="auto"/>
              <w:right w:val="single" w:sz="8" w:space="0" w:color="auto"/>
            </w:tcBorders>
            <w:shd w:val="clear" w:color="auto" w:fill="auto"/>
            <w:noWrap/>
            <w:vAlign w:val="center"/>
            <w:hideMark/>
          </w:tcPr>
          <w:p w14:paraId="7062FCB4"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Arsa</w:t>
            </w:r>
          </w:p>
        </w:tc>
        <w:tc>
          <w:tcPr>
            <w:tcW w:w="574" w:type="dxa"/>
            <w:tcBorders>
              <w:top w:val="nil"/>
              <w:left w:val="nil"/>
              <w:bottom w:val="single" w:sz="8" w:space="0" w:color="auto"/>
              <w:right w:val="single" w:sz="8" w:space="0" w:color="auto"/>
            </w:tcBorders>
            <w:shd w:val="clear" w:color="auto" w:fill="auto"/>
            <w:noWrap/>
            <w:vAlign w:val="center"/>
            <w:hideMark/>
          </w:tcPr>
          <w:p w14:paraId="20856EAB"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174</w:t>
            </w:r>
          </w:p>
        </w:tc>
        <w:tc>
          <w:tcPr>
            <w:tcW w:w="930" w:type="dxa"/>
            <w:tcBorders>
              <w:top w:val="nil"/>
              <w:left w:val="nil"/>
              <w:bottom w:val="single" w:sz="8" w:space="0" w:color="auto"/>
              <w:right w:val="single" w:sz="8" w:space="0" w:color="auto"/>
            </w:tcBorders>
            <w:shd w:val="clear" w:color="auto" w:fill="auto"/>
            <w:noWrap/>
            <w:vAlign w:val="center"/>
            <w:hideMark/>
          </w:tcPr>
          <w:p w14:paraId="39F3518A"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3</w:t>
            </w:r>
          </w:p>
        </w:tc>
        <w:tc>
          <w:tcPr>
            <w:tcW w:w="1474" w:type="dxa"/>
            <w:tcBorders>
              <w:top w:val="nil"/>
              <w:left w:val="nil"/>
              <w:bottom w:val="single" w:sz="8" w:space="0" w:color="auto"/>
              <w:right w:val="single" w:sz="8" w:space="0" w:color="auto"/>
            </w:tcBorders>
            <w:shd w:val="clear" w:color="auto" w:fill="auto"/>
            <w:noWrap/>
            <w:vAlign w:val="center"/>
            <w:hideMark/>
          </w:tcPr>
          <w:p w14:paraId="468BF68C"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712,23</w:t>
            </w:r>
          </w:p>
        </w:tc>
        <w:tc>
          <w:tcPr>
            <w:tcW w:w="930" w:type="dxa"/>
            <w:tcBorders>
              <w:top w:val="nil"/>
              <w:left w:val="nil"/>
              <w:bottom w:val="single" w:sz="8" w:space="0" w:color="auto"/>
              <w:right w:val="single" w:sz="8" w:space="0" w:color="auto"/>
            </w:tcBorders>
            <w:shd w:val="clear" w:color="auto" w:fill="auto"/>
            <w:noWrap/>
            <w:hideMark/>
          </w:tcPr>
          <w:p w14:paraId="027E236B" w14:textId="5D2553ED" w:rsidR="005C445D" w:rsidRPr="00B34CD6" w:rsidRDefault="005C445D" w:rsidP="005C445D">
            <w:pPr>
              <w:jc w:val="center"/>
              <w:rPr>
                <w:rFonts w:ascii="Times New Roman" w:eastAsia="Times New Roman" w:hAnsi="Times New Roman" w:cs="Times New Roman"/>
                <w:color w:val="000000"/>
                <w:sz w:val="20"/>
                <w:szCs w:val="20"/>
                <w:lang w:eastAsia="tr-TR"/>
              </w:rPr>
            </w:pPr>
            <w:r w:rsidRPr="00C367D4">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3C216915"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68C920B9"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İşgalli</w:t>
            </w:r>
            <w:proofErr w:type="spellEnd"/>
          </w:p>
        </w:tc>
        <w:tc>
          <w:tcPr>
            <w:tcW w:w="1360" w:type="dxa"/>
            <w:tcBorders>
              <w:top w:val="nil"/>
              <w:left w:val="nil"/>
              <w:bottom w:val="single" w:sz="8" w:space="0" w:color="auto"/>
              <w:right w:val="single" w:sz="8" w:space="0" w:color="auto"/>
            </w:tcBorders>
            <w:shd w:val="clear" w:color="auto" w:fill="auto"/>
            <w:noWrap/>
            <w:vAlign w:val="center"/>
            <w:hideMark/>
          </w:tcPr>
          <w:p w14:paraId="06F93EBD"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214.000,00</w:t>
            </w:r>
          </w:p>
        </w:tc>
        <w:tc>
          <w:tcPr>
            <w:tcW w:w="1420" w:type="dxa"/>
            <w:tcBorders>
              <w:top w:val="nil"/>
              <w:left w:val="nil"/>
              <w:bottom w:val="single" w:sz="8" w:space="0" w:color="auto"/>
              <w:right w:val="single" w:sz="8" w:space="0" w:color="auto"/>
            </w:tcBorders>
            <w:shd w:val="clear" w:color="auto" w:fill="auto"/>
            <w:noWrap/>
            <w:vAlign w:val="center"/>
            <w:hideMark/>
          </w:tcPr>
          <w:p w14:paraId="22E890DC"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53.500,00</w:t>
            </w:r>
          </w:p>
        </w:tc>
        <w:tc>
          <w:tcPr>
            <w:tcW w:w="1102" w:type="dxa"/>
            <w:tcBorders>
              <w:top w:val="nil"/>
              <w:left w:val="nil"/>
              <w:bottom w:val="single" w:sz="8" w:space="0" w:color="auto"/>
              <w:right w:val="single" w:sz="8" w:space="0" w:color="auto"/>
            </w:tcBorders>
            <w:shd w:val="clear" w:color="auto" w:fill="auto"/>
            <w:noWrap/>
            <w:hideMark/>
          </w:tcPr>
          <w:p w14:paraId="4F0A043D" w14:textId="60AE9B81" w:rsidR="005C445D" w:rsidRPr="00B34CD6" w:rsidRDefault="005C445D" w:rsidP="005C445D">
            <w:pPr>
              <w:jc w:val="center"/>
              <w:rPr>
                <w:rFonts w:ascii="Times New Roman" w:eastAsia="Times New Roman" w:hAnsi="Times New Roman" w:cs="Times New Roman"/>
                <w:color w:val="000000"/>
                <w:sz w:val="20"/>
                <w:szCs w:val="20"/>
                <w:lang w:eastAsia="tr-TR"/>
              </w:rPr>
            </w:pPr>
            <w:r w:rsidRPr="00692E28">
              <w:rPr>
                <w:rFonts w:ascii="Times New Roman" w:eastAsia="Times New Roman" w:hAnsi="Times New Roman" w:cs="Times New Roman"/>
                <w:color w:val="000000"/>
                <w:sz w:val="20"/>
                <w:szCs w:val="20"/>
                <w:lang w:eastAsia="tr-TR"/>
              </w:rPr>
              <w:t> 30/04/2024</w:t>
            </w:r>
          </w:p>
        </w:tc>
        <w:tc>
          <w:tcPr>
            <w:tcW w:w="1000" w:type="dxa"/>
            <w:tcBorders>
              <w:top w:val="nil"/>
              <w:left w:val="nil"/>
              <w:bottom w:val="single" w:sz="8" w:space="0" w:color="auto"/>
              <w:right w:val="single" w:sz="8" w:space="0" w:color="auto"/>
            </w:tcBorders>
            <w:shd w:val="clear" w:color="auto" w:fill="auto"/>
            <w:noWrap/>
            <w:vAlign w:val="center"/>
            <w:hideMark/>
          </w:tcPr>
          <w:p w14:paraId="4E517A77" w14:textId="212E6956"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15:</w:t>
            </w:r>
            <w:r w:rsidR="005B5F2A">
              <w:rPr>
                <w:rFonts w:ascii="Times New Roman" w:eastAsia="Times New Roman" w:hAnsi="Times New Roman" w:cs="Times New Roman"/>
                <w:color w:val="000000"/>
                <w:sz w:val="20"/>
                <w:szCs w:val="20"/>
                <w:lang w:eastAsia="tr-TR"/>
              </w:rPr>
              <w:t>30</w:t>
            </w:r>
          </w:p>
        </w:tc>
      </w:tr>
      <w:tr w:rsidR="005C445D" w:rsidRPr="00B34CD6" w14:paraId="405E1522" w14:textId="77777777" w:rsidTr="00D254C9">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3005CC85" w14:textId="2D3C12B9"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2</w:t>
            </w:r>
            <w:r w:rsidR="000F1FC3">
              <w:rPr>
                <w:rFonts w:ascii="Times New Roman" w:eastAsia="Times New Roman" w:hAnsi="Times New Roman" w:cs="Times New Roman"/>
                <w:color w:val="000000"/>
                <w:sz w:val="20"/>
                <w:szCs w:val="20"/>
                <w:lang w:eastAsia="tr-TR"/>
              </w:rPr>
              <w:t>1</w:t>
            </w:r>
          </w:p>
        </w:tc>
        <w:tc>
          <w:tcPr>
            <w:tcW w:w="819" w:type="dxa"/>
            <w:tcBorders>
              <w:top w:val="nil"/>
              <w:left w:val="nil"/>
              <w:bottom w:val="single" w:sz="8" w:space="0" w:color="auto"/>
              <w:right w:val="single" w:sz="8" w:space="0" w:color="auto"/>
            </w:tcBorders>
            <w:shd w:val="clear" w:color="auto" w:fill="auto"/>
            <w:noWrap/>
            <w:vAlign w:val="center"/>
            <w:hideMark/>
          </w:tcPr>
          <w:p w14:paraId="6983DC83"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02AF7166"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Yaylabeli</w:t>
            </w:r>
            <w:proofErr w:type="spellEnd"/>
          </w:p>
        </w:tc>
        <w:tc>
          <w:tcPr>
            <w:tcW w:w="1140" w:type="dxa"/>
            <w:tcBorders>
              <w:top w:val="nil"/>
              <w:left w:val="nil"/>
              <w:bottom w:val="single" w:sz="8" w:space="0" w:color="auto"/>
              <w:right w:val="single" w:sz="8" w:space="0" w:color="auto"/>
            </w:tcBorders>
            <w:shd w:val="clear" w:color="auto" w:fill="auto"/>
            <w:noWrap/>
            <w:vAlign w:val="center"/>
            <w:hideMark/>
          </w:tcPr>
          <w:p w14:paraId="1F9E076F"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Kıran</w:t>
            </w:r>
          </w:p>
        </w:tc>
        <w:tc>
          <w:tcPr>
            <w:tcW w:w="1080" w:type="dxa"/>
            <w:tcBorders>
              <w:top w:val="nil"/>
              <w:left w:val="nil"/>
              <w:bottom w:val="single" w:sz="8" w:space="0" w:color="auto"/>
              <w:right w:val="single" w:sz="8" w:space="0" w:color="auto"/>
            </w:tcBorders>
            <w:shd w:val="clear" w:color="auto" w:fill="auto"/>
            <w:noWrap/>
            <w:vAlign w:val="center"/>
            <w:hideMark/>
          </w:tcPr>
          <w:p w14:paraId="0C8FFBB4"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Çalılık</w:t>
            </w:r>
          </w:p>
        </w:tc>
        <w:tc>
          <w:tcPr>
            <w:tcW w:w="574" w:type="dxa"/>
            <w:tcBorders>
              <w:top w:val="nil"/>
              <w:left w:val="nil"/>
              <w:bottom w:val="single" w:sz="8" w:space="0" w:color="auto"/>
              <w:right w:val="single" w:sz="8" w:space="0" w:color="auto"/>
            </w:tcBorders>
            <w:shd w:val="clear" w:color="auto" w:fill="auto"/>
            <w:noWrap/>
            <w:vAlign w:val="center"/>
            <w:hideMark/>
          </w:tcPr>
          <w:p w14:paraId="0AB7F2B9"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368</w:t>
            </w:r>
          </w:p>
        </w:tc>
        <w:tc>
          <w:tcPr>
            <w:tcW w:w="930" w:type="dxa"/>
            <w:tcBorders>
              <w:top w:val="nil"/>
              <w:left w:val="nil"/>
              <w:bottom w:val="single" w:sz="8" w:space="0" w:color="auto"/>
              <w:right w:val="single" w:sz="8" w:space="0" w:color="auto"/>
            </w:tcBorders>
            <w:shd w:val="clear" w:color="auto" w:fill="auto"/>
            <w:noWrap/>
            <w:vAlign w:val="center"/>
            <w:hideMark/>
          </w:tcPr>
          <w:p w14:paraId="4DE75DE0"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2</w:t>
            </w:r>
          </w:p>
        </w:tc>
        <w:tc>
          <w:tcPr>
            <w:tcW w:w="1474" w:type="dxa"/>
            <w:tcBorders>
              <w:top w:val="nil"/>
              <w:left w:val="nil"/>
              <w:bottom w:val="single" w:sz="8" w:space="0" w:color="auto"/>
              <w:right w:val="single" w:sz="8" w:space="0" w:color="auto"/>
            </w:tcBorders>
            <w:shd w:val="clear" w:color="auto" w:fill="auto"/>
            <w:noWrap/>
            <w:vAlign w:val="center"/>
            <w:hideMark/>
          </w:tcPr>
          <w:p w14:paraId="40093CD5" w14:textId="47342C62"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857</w:t>
            </w:r>
            <w:r w:rsidR="00794265">
              <w:rPr>
                <w:rFonts w:ascii="Times New Roman" w:eastAsia="Times New Roman" w:hAnsi="Times New Roman" w:cs="Times New Roman"/>
                <w:color w:val="000000"/>
                <w:sz w:val="20"/>
                <w:szCs w:val="20"/>
                <w:lang w:eastAsia="tr-TR"/>
              </w:rPr>
              <w:t>,00</w:t>
            </w:r>
          </w:p>
        </w:tc>
        <w:tc>
          <w:tcPr>
            <w:tcW w:w="930" w:type="dxa"/>
            <w:tcBorders>
              <w:top w:val="nil"/>
              <w:left w:val="nil"/>
              <w:bottom w:val="single" w:sz="8" w:space="0" w:color="auto"/>
              <w:right w:val="single" w:sz="8" w:space="0" w:color="auto"/>
            </w:tcBorders>
            <w:shd w:val="clear" w:color="auto" w:fill="auto"/>
            <w:noWrap/>
            <w:hideMark/>
          </w:tcPr>
          <w:p w14:paraId="3D6F84C8" w14:textId="4BA66900" w:rsidR="005C445D" w:rsidRPr="00B34CD6" w:rsidRDefault="005C445D" w:rsidP="005C445D">
            <w:pPr>
              <w:jc w:val="center"/>
              <w:rPr>
                <w:rFonts w:ascii="Times New Roman" w:eastAsia="Times New Roman" w:hAnsi="Times New Roman" w:cs="Times New Roman"/>
                <w:color w:val="000000"/>
                <w:sz w:val="20"/>
                <w:szCs w:val="20"/>
                <w:lang w:eastAsia="tr-TR"/>
              </w:rPr>
            </w:pPr>
            <w:r w:rsidRPr="00C367D4">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7A45B87B"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5FC33FFE"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Boş</w:t>
            </w:r>
          </w:p>
        </w:tc>
        <w:tc>
          <w:tcPr>
            <w:tcW w:w="1360" w:type="dxa"/>
            <w:tcBorders>
              <w:top w:val="nil"/>
              <w:left w:val="nil"/>
              <w:bottom w:val="single" w:sz="8" w:space="0" w:color="auto"/>
              <w:right w:val="single" w:sz="8" w:space="0" w:color="auto"/>
            </w:tcBorders>
            <w:shd w:val="clear" w:color="auto" w:fill="auto"/>
            <w:noWrap/>
            <w:vAlign w:val="center"/>
            <w:hideMark/>
          </w:tcPr>
          <w:p w14:paraId="607AD01C"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42.850,00</w:t>
            </w:r>
          </w:p>
        </w:tc>
        <w:tc>
          <w:tcPr>
            <w:tcW w:w="1420" w:type="dxa"/>
            <w:tcBorders>
              <w:top w:val="nil"/>
              <w:left w:val="nil"/>
              <w:bottom w:val="single" w:sz="8" w:space="0" w:color="auto"/>
              <w:right w:val="single" w:sz="8" w:space="0" w:color="auto"/>
            </w:tcBorders>
            <w:shd w:val="clear" w:color="auto" w:fill="auto"/>
            <w:noWrap/>
            <w:vAlign w:val="center"/>
            <w:hideMark/>
          </w:tcPr>
          <w:p w14:paraId="628E9E08"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10.712,50</w:t>
            </w:r>
          </w:p>
        </w:tc>
        <w:tc>
          <w:tcPr>
            <w:tcW w:w="1102" w:type="dxa"/>
            <w:tcBorders>
              <w:top w:val="nil"/>
              <w:left w:val="nil"/>
              <w:bottom w:val="single" w:sz="8" w:space="0" w:color="auto"/>
              <w:right w:val="single" w:sz="8" w:space="0" w:color="auto"/>
            </w:tcBorders>
            <w:shd w:val="clear" w:color="auto" w:fill="auto"/>
            <w:noWrap/>
            <w:hideMark/>
          </w:tcPr>
          <w:p w14:paraId="14518D46" w14:textId="362A11EC" w:rsidR="005C445D" w:rsidRPr="00B34CD6" w:rsidRDefault="005C445D" w:rsidP="005C445D">
            <w:pPr>
              <w:jc w:val="center"/>
              <w:rPr>
                <w:rFonts w:ascii="Times New Roman" w:eastAsia="Times New Roman" w:hAnsi="Times New Roman" w:cs="Times New Roman"/>
                <w:color w:val="000000"/>
                <w:sz w:val="20"/>
                <w:szCs w:val="20"/>
                <w:lang w:eastAsia="tr-TR"/>
              </w:rPr>
            </w:pPr>
            <w:r w:rsidRPr="00692E28">
              <w:rPr>
                <w:rFonts w:ascii="Times New Roman" w:eastAsia="Times New Roman" w:hAnsi="Times New Roman" w:cs="Times New Roman"/>
                <w:color w:val="000000"/>
                <w:sz w:val="20"/>
                <w:szCs w:val="20"/>
                <w:lang w:eastAsia="tr-TR"/>
              </w:rPr>
              <w:t> 30/04/2024</w:t>
            </w:r>
          </w:p>
        </w:tc>
        <w:tc>
          <w:tcPr>
            <w:tcW w:w="1000" w:type="dxa"/>
            <w:tcBorders>
              <w:top w:val="nil"/>
              <w:left w:val="nil"/>
              <w:bottom w:val="single" w:sz="8" w:space="0" w:color="auto"/>
              <w:right w:val="single" w:sz="8" w:space="0" w:color="auto"/>
            </w:tcBorders>
            <w:shd w:val="clear" w:color="auto" w:fill="auto"/>
            <w:noWrap/>
            <w:vAlign w:val="center"/>
            <w:hideMark/>
          </w:tcPr>
          <w:p w14:paraId="17A56D48" w14:textId="7ED492A9"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r w:rsidR="005B5F2A">
              <w:rPr>
                <w:rFonts w:ascii="Times New Roman" w:eastAsia="Times New Roman" w:hAnsi="Times New Roman" w:cs="Times New Roman"/>
                <w:color w:val="000000"/>
                <w:sz w:val="20"/>
                <w:szCs w:val="20"/>
                <w:lang w:eastAsia="tr-TR"/>
              </w:rPr>
              <w:t>5</w:t>
            </w:r>
            <w:r w:rsidRPr="00B34CD6">
              <w:rPr>
                <w:rFonts w:ascii="Times New Roman" w:eastAsia="Times New Roman" w:hAnsi="Times New Roman" w:cs="Times New Roman"/>
                <w:color w:val="000000"/>
                <w:sz w:val="20"/>
                <w:szCs w:val="20"/>
                <w:lang w:eastAsia="tr-TR"/>
              </w:rPr>
              <w:t>:</w:t>
            </w:r>
            <w:r w:rsidR="005B5F2A">
              <w:rPr>
                <w:rFonts w:ascii="Times New Roman" w:eastAsia="Times New Roman" w:hAnsi="Times New Roman" w:cs="Times New Roman"/>
                <w:color w:val="000000"/>
                <w:sz w:val="20"/>
                <w:szCs w:val="20"/>
                <w:lang w:eastAsia="tr-TR"/>
              </w:rPr>
              <w:t>45</w:t>
            </w:r>
          </w:p>
        </w:tc>
      </w:tr>
      <w:tr w:rsidR="005C445D" w:rsidRPr="00B34CD6" w14:paraId="1DB2F63D" w14:textId="77777777" w:rsidTr="00D254C9">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745D991B" w14:textId="46B3CDD4"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2</w:t>
            </w:r>
            <w:r w:rsidR="000F1FC3">
              <w:rPr>
                <w:rFonts w:ascii="Times New Roman" w:eastAsia="Times New Roman" w:hAnsi="Times New Roman" w:cs="Times New Roman"/>
                <w:color w:val="000000"/>
                <w:sz w:val="20"/>
                <w:szCs w:val="20"/>
                <w:lang w:eastAsia="tr-TR"/>
              </w:rPr>
              <w:t>2</w:t>
            </w:r>
          </w:p>
        </w:tc>
        <w:tc>
          <w:tcPr>
            <w:tcW w:w="819" w:type="dxa"/>
            <w:tcBorders>
              <w:top w:val="nil"/>
              <w:left w:val="nil"/>
              <w:bottom w:val="single" w:sz="8" w:space="0" w:color="auto"/>
              <w:right w:val="single" w:sz="8" w:space="0" w:color="auto"/>
            </w:tcBorders>
            <w:shd w:val="clear" w:color="auto" w:fill="auto"/>
            <w:noWrap/>
            <w:vAlign w:val="center"/>
            <w:hideMark/>
          </w:tcPr>
          <w:p w14:paraId="45C7A641"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1741F8C9"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Yaylabeli</w:t>
            </w:r>
            <w:proofErr w:type="spellEnd"/>
          </w:p>
        </w:tc>
        <w:tc>
          <w:tcPr>
            <w:tcW w:w="1140" w:type="dxa"/>
            <w:tcBorders>
              <w:top w:val="nil"/>
              <w:left w:val="nil"/>
              <w:bottom w:val="single" w:sz="8" w:space="0" w:color="auto"/>
              <w:right w:val="single" w:sz="8" w:space="0" w:color="auto"/>
            </w:tcBorders>
            <w:shd w:val="clear" w:color="auto" w:fill="auto"/>
            <w:noWrap/>
            <w:vAlign w:val="center"/>
            <w:hideMark/>
          </w:tcPr>
          <w:p w14:paraId="58F20372"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Sırtlan İni</w:t>
            </w:r>
          </w:p>
        </w:tc>
        <w:tc>
          <w:tcPr>
            <w:tcW w:w="1080" w:type="dxa"/>
            <w:tcBorders>
              <w:top w:val="nil"/>
              <w:left w:val="nil"/>
              <w:bottom w:val="single" w:sz="8" w:space="0" w:color="auto"/>
              <w:right w:val="single" w:sz="8" w:space="0" w:color="auto"/>
            </w:tcBorders>
            <w:shd w:val="clear" w:color="auto" w:fill="auto"/>
            <w:noWrap/>
            <w:vAlign w:val="center"/>
            <w:hideMark/>
          </w:tcPr>
          <w:p w14:paraId="577B10BE"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Çalılık</w:t>
            </w:r>
          </w:p>
        </w:tc>
        <w:tc>
          <w:tcPr>
            <w:tcW w:w="574" w:type="dxa"/>
            <w:tcBorders>
              <w:top w:val="nil"/>
              <w:left w:val="nil"/>
              <w:bottom w:val="single" w:sz="8" w:space="0" w:color="auto"/>
              <w:right w:val="single" w:sz="8" w:space="0" w:color="auto"/>
            </w:tcBorders>
            <w:shd w:val="clear" w:color="auto" w:fill="auto"/>
            <w:noWrap/>
            <w:vAlign w:val="center"/>
            <w:hideMark/>
          </w:tcPr>
          <w:p w14:paraId="273E2B2E"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313</w:t>
            </w:r>
          </w:p>
        </w:tc>
        <w:tc>
          <w:tcPr>
            <w:tcW w:w="930" w:type="dxa"/>
            <w:tcBorders>
              <w:top w:val="nil"/>
              <w:left w:val="nil"/>
              <w:bottom w:val="single" w:sz="8" w:space="0" w:color="auto"/>
              <w:right w:val="single" w:sz="8" w:space="0" w:color="auto"/>
            </w:tcBorders>
            <w:shd w:val="clear" w:color="auto" w:fill="auto"/>
            <w:noWrap/>
            <w:vAlign w:val="center"/>
            <w:hideMark/>
          </w:tcPr>
          <w:p w14:paraId="170B5B9B"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11</w:t>
            </w:r>
          </w:p>
        </w:tc>
        <w:tc>
          <w:tcPr>
            <w:tcW w:w="1474" w:type="dxa"/>
            <w:tcBorders>
              <w:top w:val="nil"/>
              <w:left w:val="nil"/>
              <w:bottom w:val="single" w:sz="8" w:space="0" w:color="auto"/>
              <w:right w:val="single" w:sz="8" w:space="0" w:color="auto"/>
            </w:tcBorders>
            <w:shd w:val="clear" w:color="auto" w:fill="auto"/>
            <w:noWrap/>
            <w:vAlign w:val="center"/>
            <w:hideMark/>
          </w:tcPr>
          <w:p w14:paraId="29C5FF42"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1.181,92</w:t>
            </w:r>
          </w:p>
        </w:tc>
        <w:tc>
          <w:tcPr>
            <w:tcW w:w="930" w:type="dxa"/>
            <w:tcBorders>
              <w:top w:val="nil"/>
              <w:left w:val="nil"/>
              <w:bottom w:val="single" w:sz="8" w:space="0" w:color="auto"/>
              <w:right w:val="single" w:sz="8" w:space="0" w:color="auto"/>
            </w:tcBorders>
            <w:shd w:val="clear" w:color="auto" w:fill="auto"/>
            <w:noWrap/>
            <w:hideMark/>
          </w:tcPr>
          <w:p w14:paraId="2BDE586D" w14:textId="6EBCD577" w:rsidR="005C445D" w:rsidRPr="00B34CD6" w:rsidRDefault="005C445D" w:rsidP="005C445D">
            <w:pPr>
              <w:jc w:val="center"/>
              <w:rPr>
                <w:rFonts w:ascii="Times New Roman" w:eastAsia="Times New Roman" w:hAnsi="Times New Roman" w:cs="Times New Roman"/>
                <w:color w:val="000000"/>
                <w:sz w:val="20"/>
                <w:szCs w:val="20"/>
                <w:lang w:eastAsia="tr-TR"/>
              </w:rPr>
            </w:pPr>
            <w:r w:rsidRPr="00C367D4">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0BF31216"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07098A39"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Boş</w:t>
            </w:r>
          </w:p>
        </w:tc>
        <w:tc>
          <w:tcPr>
            <w:tcW w:w="1360" w:type="dxa"/>
            <w:tcBorders>
              <w:top w:val="nil"/>
              <w:left w:val="nil"/>
              <w:bottom w:val="single" w:sz="8" w:space="0" w:color="auto"/>
              <w:right w:val="single" w:sz="8" w:space="0" w:color="auto"/>
            </w:tcBorders>
            <w:shd w:val="clear" w:color="auto" w:fill="auto"/>
            <w:noWrap/>
            <w:vAlign w:val="center"/>
            <w:hideMark/>
          </w:tcPr>
          <w:p w14:paraId="140850FA"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88.700,00</w:t>
            </w:r>
          </w:p>
        </w:tc>
        <w:tc>
          <w:tcPr>
            <w:tcW w:w="1420" w:type="dxa"/>
            <w:tcBorders>
              <w:top w:val="nil"/>
              <w:left w:val="nil"/>
              <w:bottom w:val="single" w:sz="8" w:space="0" w:color="auto"/>
              <w:right w:val="single" w:sz="8" w:space="0" w:color="auto"/>
            </w:tcBorders>
            <w:shd w:val="clear" w:color="auto" w:fill="auto"/>
            <w:noWrap/>
            <w:vAlign w:val="center"/>
            <w:hideMark/>
          </w:tcPr>
          <w:p w14:paraId="1E173700"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22.175,00</w:t>
            </w:r>
          </w:p>
        </w:tc>
        <w:tc>
          <w:tcPr>
            <w:tcW w:w="1102" w:type="dxa"/>
            <w:tcBorders>
              <w:top w:val="nil"/>
              <w:left w:val="nil"/>
              <w:bottom w:val="single" w:sz="8" w:space="0" w:color="auto"/>
              <w:right w:val="single" w:sz="8" w:space="0" w:color="auto"/>
            </w:tcBorders>
            <w:shd w:val="clear" w:color="auto" w:fill="auto"/>
            <w:noWrap/>
            <w:hideMark/>
          </w:tcPr>
          <w:p w14:paraId="7BA5CCF8" w14:textId="664305A5" w:rsidR="005C445D" w:rsidRPr="00B34CD6" w:rsidRDefault="005C445D" w:rsidP="005C445D">
            <w:pPr>
              <w:jc w:val="center"/>
              <w:rPr>
                <w:rFonts w:ascii="Times New Roman" w:eastAsia="Times New Roman" w:hAnsi="Times New Roman" w:cs="Times New Roman"/>
                <w:color w:val="000000"/>
                <w:sz w:val="20"/>
                <w:szCs w:val="20"/>
                <w:lang w:eastAsia="tr-TR"/>
              </w:rPr>
            </w:pPr>
            <w:r w:rsidRPr="00692E28">
              <w:rPr>
                <w:rFonts w:ascii="Times New Roman" w:eastAsia="Times New Roman" w:hAnsi="Times New Roman" w:cs="Times New Roman"/>
                <w:color w:val="000000"/>
                <w:sz w:val="20"/>
                <w:szCs w:val="20"/>
                <w:lang w:eastAsia="tr-TR"/>
              </w:rPr>
              <w:t> 30/04/2024</w:t>
            </w:r>
          </w:p>
        </w:tc>
        <w:tc>
          <w:tcPr>
            <w:tcW w:w="1000" w:type="dxa"/>
            <w:tcBorders>
              <w:top w:val="nil"/>
              <w:left w:val="nil"/>
              <w:bottom w:val="single" w:sz="8" w:space="0" w:color="auto"/>
              <w:right w:val="single" w:sz="8" w:space="0" w:color="auto"/>
            </w:tcBorders>
            <w:shd w:val="clear" w:color="auto" w:fill="auto"/>
            <w:noWrap/>
            <w:vAlign w:val="center"/>
            <w:hideMark/>
          </w:tcPr>
          <w:p w14:paraId="22B53B5C" w14:textId="57080BE5"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r w:rsidR="005B5F2A">
              <w:rPr>
                <w:rFonts w:ascii="Times New Roman" w:eastAsia="Times New Roman" w:hAnsi="Times New Roman" w:cs="Times New Roman"/>
                <w:color w:val="000000"/>
                <w:sz w:val="20"/>
                <w:szCs w:val="20"/>
                <w:lang w:eastAsia="tr-TR"/>
              </w:rPr>
              <w:t>6</w:t>
            </w:r>
            <w:r w:rsidRPr="00B34CD6">
              <w:rPr>
                <w:rFonts w:ascii="Times New Roman" w:eastAsia="Times New Roman" w:hAnsi="Times New Roman" w:cs="Times New Roman"/>
                <w:color w:val="000000"/>
                <w:sz w:val="20"/>
                <w:szCs w:val="20"/>
                <w:lang w:eastAsia="tr-TR"/>
              </w:rPr>
              <w:t>:</w:t>
            </w:r>
            <w:r w:rsidR="005B5F2A">
              <w:rPr>
                <w:rFonts w:ascii="Times New Roman" w:eastAsia="Times New Roman" w:hAnsi="Times New Roman" w:cs="Times New Roman"/>
                <w:color w:val="000000"/>
                <w:sz w:val="20"/>
                <w:szCs w:val="20"/>
                <w:lang w:eastAsia="tr-TR"/>
              </w:rPr>
              <w:t>00</w:t>
            </w:r>
          </w:p>
        </w:tc>
      </w:tr>
      <w:tr w:rsidR="005C445D" w:rsidRPr="00B34CD6" w14:paraId="1D56985F" w14:textId="77777777" w:rsidTr="00D254C9">
        <w:trPr>
          <w:trHeight w:val="315"/>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759D5660" w14:textId="4F9DEFBF"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2</w:t>
            </w:r>
            <w:r w:rsidR="000F1FC3">
              <w:rPr>
                <w:rFonts w:ascii="Times New Roman" w:eastAsia="Times New Roman" w:hAnsi="Times New Roman" w:cs="Times New Roman"/>
                <w:color w:val="000000"/>
                <w:sz w:val="20"/>
                <w:szCs w:val="20"/>
                <w:lang w:eastAsia="tr-TR"/>
              </w:rPr>
              <w:t>3</w:t>
            </w:r>
          </w:p>
        </w:tc>
        <w:tc>
          <w:tcPr>
            <w:tcW w:w="819" w:type="dxa"/>
            <w:tcBorders>
              <w:top w:val="nil"/>
              <w:left w:val="nil"/>
              <w:bottom w:val="single" w:sz="8" w:space="0" w:color="auto"/>
              <w:right w:val="single" w:sz="8" w:space="0" w:color="auto"/>
            </w:tcBorders>
            <w:shd w:val="clear" w:color="auto" w:fill="auto"/>
            <w:noWrap/>
            <w:vAlign w:val="center"/>
            <w:hideMark/>
          </w:tcPr>
          <w:p w14:paraId="3007A75F"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Merkez</w:t>
            </w:r>
          </w:p>
        </w:tc>
        <w:tc>
          <w:tcPr>
            <w:tcW w:w="1220" w:type="dxa"/>
            <w:tcBorders>
              <w:top w:val="nil"/>
              <w:left w:val="nil"/>
              <w:bottom w:val="single" w:sz="8" w:space="0" w:color="auto"/>
              <w:right w:val="single" w:sz="8" w:space="0" w:color="auto"/>
            </w:tcBorders>
            <w:shd w:val="clear" w:color="auto" w:fill="auto"/>
            <w:noWrap/>
            <w:vAlign w:val="center"/>
            <w:hideMark/>
          </w:tcPr>
          <w:p w14:paraId="30ACC326"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proofErr w:type="spellStart"/>
            <w:r w:rsidRPr="00B34CD6">
              <w:rPr>
                <w:rFonts w:ascii="Times New Roman" w:eastAsia="Times New Roman" w:hAnsi="Times New Roman" w:cs="Times New Roman"/>
                <w:color w:val="000000"/>
                <w:sz w:val="20"/>
                <w:szCs w:val="20"/>
                <w:lang w:eastAsia="tr-TR"/>
              </w:rPr>
              <w:t>Yaylabeli</w:t>
            </w:r>
            <w:proofErr w:type="spellEnd"/>
          </w:p>
        </w:tc>
        <w:tc>
          <w:tcPr>
            <w:tcW w:w="1140" w:type="dxa"/>
            <w:tcBorders>
              <w:top w:val="nil"/>
              <w:left w:val="nil"/>
              <w:bottom w:val="single" w:sz="8" w:space="0" w:color="auto"/>
              <w:right w:val="single" w:sz="8" w:space="0" w:color="auto"/>
            </w:tcBorders>
            <w:shd w:val="clear" w:color="auto" w:fill="auto"/>
            <w:noWrap/>
            <w:vAlign w:val="center"/>
            <w:hideMark/>
          </w:tcPr>
          <w:p w14:paraId="6EC76843"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Sırtlan İni</w:t>
            </w:r>
          </w:p>
        </w:tc>
        <w:tc>
          <w:tcPr>
            <w:tcW w:w="1080" w:type="dxa"/>
            <w:tcBorders>
              <w:top w:val="nil"/>
              <w:left w:val="nil"/>
              <w:bottom w:val="single" w:sz="8" w:space="0" w:color="auto"/>
              <w:right w:val="single" w:sz="8" w:space="0" w:color="auto"/>
            </w:tcBorders>
            <w:shd w:val="clear" w:color="auto" w:fill="auto"/>
            <w:noWrap/>
            <w:vAlign w:val="center"/>
            <w:hideMark/>
          </w:tcPr>
          <w:p w14:paraId="72F7BBE9"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Çalılık</w:t>
            </w:r>
          </w:p>
        </w:tc>
        <w:tc>
          <w:tcPr>
            <w:tcW w:w="574" w:type="dxa"/>
            <w:tcBorders>
              <w:top w:val="nil"/>
              <w:left w:val="nil"/>
              <w:bottom w:val="single" w:sz="8" w:space="0" w:color="auto"/>
              <w:right w:val="single" w:sz="8" w:space="0" w:color="auto"/>
            </w:tcBorders>
            <w:shd w:val="clear" w:color="auto" w:fill="auto"/>
            <w:noWrap/>
            <w:vAlign w:val="center"/>
            <w:hideMark/>
          </w:tcPr>
          <w:p w14:paraId="24F0D74D"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313</w:t>
            </w:r>
          </w:p>
        </w:tc>
        <w:tc>
          <w:tcPr>
            <w:tcW w:w="930" w:type="dxa"/>
            <w:tcBorders>
              <w:top w:val="nil"/>
              <w:left w:val="nil"/>
              <w:bottom w:val="single" w:sz="8" w:space="0" w:color="auto"/>
              <w:right w:val="single" w:sz="8" w:space="0" w:color="auto"/>
            </w:tcBorders>
            <w:shd w:val="clear" w:color="auto" w:fill="auto"/>
            <w:noWrap/>
            <w:vAlign w:val="center"/>
            <w:hideMark/>
          </w:tcPr>
          <w:p w14:paraId="46806FFA"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12</w:t>
            </w:r>
          </w:p>
        </w:tc>
        <w:tc>
          <w:tcPr>
            <w:tcW w:w="1474" w:type="dxa"/>
            <w:tcBorders>
              <w:top w:val="nil"/>
              <w:left w:val="nil"/>
              <w:bottom w:val="single" w:sz="8" w:space="0" w:color="auto"/>
              <w:right w:val="single" w:sz="8" w:space="0" w:color="auto"/>
            </w:tcBorders>
            <w:shd w:val="clear" w:color="auto" w:fill="auto"/>
            <w:noWrap/>
            <w:vAlign w:val="center"/>
            <w:hideMark/>
          </w:tcPr>
          <w:p w14:paraId="48549CD7"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1.226,61</w:t>
            </w:r>
          </w:p>
        </w:tc>
        <w:tc>
          <w:tcPr>
            <w:tcW w:w="930" w:type="dxa"/>
            <w:tcBorders>
              <w:top w:val="nil"/>
              <w:left w:val="nil"/>
              <w:bottom w:val="single" w:sz="8" w:space="0" w:color="auto"/>
              <w:right w:val="single" w:sz="8" w:space="0" w:color="auto"/>
            </w:tcBorders>
            <w:shd w:val="clear" w:color="auto" w:fill="auto"/>
            <w:noWrap/>
            <w:hideMark/>
          </w:tcPr>
          <w:p w14:paraId="7111C7D5" w14:textId="4DCF64F4" w:rsidR="005C445D" w:rsidRPr="00B34CD6" w:rsidRDefault="005C445D" w:rsidP="005C445D">
            <w:pPr>
              <w:jc w:val="center"/>
              <w:rPr>
                <w:rFonts w:ascii="Times New Roman" w:eastAsia="Times New Roman" w:hAnsi="Times New Roman" w:cs="Times New Roman"/>
                <w:color w:val="000000"/>
                <w:sz w:val="20"/>
                <w:szCs w:val="20"/>
                <w:lang w:eastAsia="tr-TR"/>
              </w:rPr>
            </w:pPr>
            <w:r w:rsidRPr="00C367D4">
              <w:rPr>
                <w:rFonts w:ascii="Times New Roman" w:eastAsia="Times New Roman" w:hAnsi="Times New Roman" w:cs="Times New Roman"/>
                <w:color w:val="000000"/>
                <w:sz w:val="20"/>
                <w:szCs w:val="20"/>
                <w:lang w:eastAsia="tr-TR"/>
              </w:rPr>
              <w:t>Tam</w:t>
            </w:r>
          </w:p>
        </w:tc>
        <w:tc>
          <w:tcPr>
            <w:tcW w:w="1051" w:type="dxa"/>
            <w:tcBorders>
              <w:top w:val="nil"/>
              <w:left w:val="nil"/>
              <w:bottom w:val="single" w:sz="8" w:space="0" w:color="auto"/>
              <w:right w:val="single" w:sz="8" w:space="0" w:color="auto"/>
            </w:tcBorders>
            <w:shd w:val="clear" w:color="auto" w:fill="auto"/>
            <w:noWrap/>
            <w:vAlign w:val="center"/>
            <w:hideMark/>
          </w:tcPr>
          <w:p w14:paraId="522C2D84"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İmarsız</w:t>
            </w:r>
          </w:p>
        </w:tc>
        <w:tc>
          <w:tcPr>
            <w:tcW w:w="907" w:type="dxa"/>
            <w:tcBorders>
              <w:top w:val="nil"/>
              <w:left w:val="nil"/>
              <w:bottom w:val="single" w:sz="8" w:space="0" w:color="auto"/>
              <w:right w:val="single" w:sz="8" w:space="0" w:color="auto"/>
            </w:tcBorders>
            <w:shd w:val="clear" w:color="auto" w:fill="auto"/>
            <w:noWrap/>
            <w:vAlign w:val="center"/>
            <w:hideMark/>
          </w:tcPr>
          <w:p w14:paraId="03DAF39A"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Boş</w:t>
            </w:r>
          </w:p>
        </w:tc>
        <w:tc>
          <w:tcPr>
            <w:tcW w:w="1360" w:type="dxa"/>
            <w:tcBorders>
              <w:top w:val="nil"/>
              <w:left w:val="nil"/>
              <w:bottom w:val="single" w:sz="8" w:space="0" w:color="auto"/>
              <w:right w:val="single" w:sz="8" w:space="0" w:color="auto"/>
            </w:tcBorders>
            <w:shd w:val="clear" w:color="auto" w:fill="auto"/>
            <w:noWrap/>
            <w:vAlign w:val="center"/>
            <w:hideMark/>
          </w:tcPr>
          <w:p w14:paraId="01C01BD6"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92.000,00</w:t>
            </w:r>
          </w:p>
        </w:tc>
        <w:tc>
          <w:tcPr>
            <w:tcW w:w="1420" w:type="dxa"/>
            <w:tcBorders>
              <w:top w:val="nil"/>
              <w:left w:val="nil"/>
              <w:bottom w:val="single" w:sz="8" w:space="0" w:color="auto"/>
              <w:right w:val="single" w:sz="8" w:space="0" w:color="auto"/>
            </w:tcBorders>
            <w:shd w:val="clear" w:color="auto" w:fill="auto"/>
            <w:noWrap/>
            <w:vAlign w:val="center"/>
            <w:hideMark/>
          </w:tcPr>
          <w:p w14:paraId="41F89FC2" w14:textId="77777777"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23.000,00</w:t>
            </w:r>
          </w:p>
        </w:tc>
        <w:tc>
          <w:tcPr>
            <w:tcW w:w="1102" w:type="dxa"/>
            <w:tcBorders>
              <w:top w:val="nil"/>
              <w:left w:val="nil"/>
              <w:bottom w:val="single" w:sz="8" w:space="0" w:color="auto"/>
              <w:right w:val="single" w:sz="8" w:space="0" w:color="auto"/>
            </w:tcBorders>
            <w:shd w:val="clear" w:color="auto" w:fill="auto"/>
            <w:noWrap/>
            <w:hideMark/>
          </w:tcPr>
          <w:p w14:paraId="7A15A619" w14:textId="0E3D83F3" w:rsidR="005C445D" w:rsidRPr="00B34CD6" w:rsidRDefault="005C445D" w:rsidP="005C445D">
            <w:pPr>
              <w:jc w:val="center"/>
              <w:rPr>
                <w:rFonts w:ascii="Times New Roman" w:eastAsia="Times New Roman" w:hAnsi="Times New Roman" w:cs="Times New Roman"/>
                <w:color w:val="000000"/>
                <w:sz w:val="20"/>
                <w:szCs w:val="20"/>
                <w:lang w:eastAsia="tr-TR"/>
              </w:rPr>
            </w:pPr>
            <w:r w:rsidRPr="00692E28">
              <w:rPr>
                <w:rFonts w:ascii="Times New Roman" w:eastAsia="Times New Roman" w:hAnsi="Times New Roman" w:cs="Times New Roman"/>
                <w:color w:val="000000"/>
                <w:sz w:val="20"/>
                <w:szCs w:val="20"/>
                <w:lang w:eastAsia="tr-TR"/>
              </w:rPr>
              <w:t> 30/04/2024</w:t>
            </w:r>
          </w:p>
        </w:tc>
        <w:tc>
          <w:tcPr>
            <w:tcW w:w="1000" w:type="dxa"/>
            <w:tcBorders>
              <w:top w:val="nil"/>
              <w:left w:val="nil"/>
              <w:bottom w:val="single" w:sz="8" w:space="0" w:color="auto"/>
              <w:right w:val="single" w:sz="8" w:space="0" w:color="auto"/>
            </w:tcBorders>
            <w:shd w:val="clear" w:color="auto" w:fill="auto"/>
            <w:noWrap/>
            <w:vAlign w:val="center"/>
            <w:hideMark/>
          </w:tcPr>
          <w:p w14:paraId="2B920F02" w14:textId="64CD9860" w:rsidR="005C445D" w:rsidRPr="00B34CD6" w:rsidRDefault="005C445D" w:rsidP="005C445D">
            <w:pPr>
              <w:jc w:val="center"/>
              <w:rPr>
                <w:rFonts w:ascii="Times New Roman" w:eastAsia="Times New Roman" w:hAnsi="Times New Roman" w:cs="Times New Roman"/>
                <w:color w:val="000000"/>
                <w:sz w:val="20"/>
                <w:szCs w:val="20"/>
                <w:lang w:eastAsia="tr-TR"/>
              </w:rPr>
            </w:pPr>
            <w:r w:rsidRPr="00B34CD6">
              <w:rPr>
                <w:rFonts w:ascii="Times New Roman" w:eastAsia="Times New Roman" w:hAnsi="Times New Roman" w:cs="Times New Roman"/>
                <w:color w:val="000000"/>
                <w:sz w:val="20"/>
                <w:szCs w:val="20"/>
                <w:lang w:eastAsia="tr-TR"/>
              </w:rPr>
              <w:t>1</w:t>
            </w:r>
            <w:r>
              <w:rPr>
                <w:rFonts w:ascii="Times New Roman" w:eastAsia="Times New Roman" w:hAnsi="Times New Roman" w:cs="Times New Roman"/>
                <w:color w:val="000000"/>
                <w:sz w:val="20"/>
                <w:szCs w:val="20"/>
                <w:lang w:eastAsia="tr-TR"/>
              </w:rPr>
              <w:t>6</w:t>
            </w:r>
            <w:r w:rsidRPr="00B34CD6">
              <w:rPr>
                <w:rFonts w:ascii="Times New Roman" w:eastAsia="Times New Roman" w:hAnsi="Times New Roman" w:cs="Times New Roman"/>
                <w:color w:val="000000"/>
                <w:sz w:val="20"/>
                <w:szCs w:val="20"/>
                <w:lang w:eastAsia="tr-TR"/>
              </w:rPr>
              <w:t>:</w:t>
            </w:r>
            <w:r w:rsidR="005B5F2A">
              <w:rPr>
                <w:rFonts w:ascii="Times New Roman" w:eastAsia="Times New Roman" w:hAnsi="Times New Roman" w:cs="Times New Roman"/>
                <w:color w:val="000000"/>
                <w:sz w:val="20"/>
                <w:szCs w:val="20"/>
                <w:lang w:eastAsia="tr-TR"/>
              </w:rPr>
              <w:t>15</w:t>
            </w:r>
          </w:p>
        </w:tc>
      </w:tr>
    </w:tbl>
    <w:p w14:paraId="75E588EF" w14:textId="598E7D82" w:rsidR="00817752" w:rsidRDefault="00817752" w:rsidP="003B002E">
      <w:pPr>
        <w:pStyle w:val="AralkYok"/>
        <w:ind w:right="-881"/>
        <w:rPr>
          <w:rFonts w:ascii="Times New Roman" w:hAnsi="Times New Roman" w:cs="Times New Roman"/>
          <w:b/>
          <w:sz w:val="20"/>
          <w:szCs w:val="20"/>
        </w:rPr>
      </w:pPr>
    </w:p>
    <w:p w14:paraId="4A71C602" w14:textId="09C61625" w:rsidR="00C768CA" w:rsidRDefault="00C768CA" w:rsidP="003B002E">
      <w:pPr>
        <w:pStyle w:val="AralkYok"/>
        <w:ind w:right="-881"/>
        <w:rPr>
          <w:rFonts w:ascii="Times New Roman" w:hAnsi="Times New Roman" w:cs="Times New Roman"/>
          <w:b/>
          <w:sz w:val="20"/>
          <w:szCs w:val="20"/>
        </w:rPr>
      </w:pPr>
    </w:p>
    <w:p w14:paraId="789E493F" w14:textId="7EE1FFB4" w:rsidR="005C445D" w:rsidRPr="00785567" w:rsidRDefault="005C445D" w:rsidP="005C445D">
      <w:pPr>
        <w:pStyle w:val="bekMetni"/>
        <w:ind w:left="0" w:right="-1135" w:firstLine="709"/>
        <w:rPr>
          <w:rFonts w:ascii="Times New Roman" w:hAnsi="Times New Roman" w:cs="Times New Roman"/>
          <w:szCs w:val="20"/>
        </w:rPr>
      </w:pPr>
      <w:r w:rsidRPr="00785567">
        <w:rPr>
          <w:rFonts w:ascii="Times New Roman" w:hAnsi="Times New Roman" w:cs="Times New Roman"/>
          <w:b/>
          <w:szCs w:val="20"/>
        </w:rPr>
        <w:t>1-</w:t>
      </w:r>
      <w:r w:rsidRPr="00785567">
        <w:rPr>
          <w:rFonts w:ascii="Times New Roman" w:hAnsi="Times New Roman" w:cs="Times New Roman"/>
          <w:szCs w:val="20"/>
        </w:rPr>
        <w:t xml:space="preserve"> Yukarıda tapu kaydı ve ihale bilgileri belirtilen taşınmaz</w:t>
      </w:r>
      <w:r>
        <w:rPr>
          <w:rFonts w:ascii="Times New Roman" w:hAnsi="Times New Roman" w:cs="Times New Roman"/>
          <w:szCs w:val="20"/>
        </w:rPr>
        <w:t>ları</w:t>
      </w:r>
      <w:r w:rsidRPr="00785567">
        <w:rPr>
          <w:rFonts w:ascii="Times New Roman" w:hAnsi="Times New Roman" w:cs="Times New Roman"/>
          <w:szCs w:val="20"/>
        </w:rPr>
        <w:t xml:space="preserve">n 2886 sayılı Yasanın 45.  maddesi uyarınca Burdur Defterdarlığı Hizmet Binası 5 inci katında bulunan Milli Emlak Müdürlüğü odasında toplanacak İhale Komisyonu huzurunda Açık Teklif Usulü ile satış ihalesi yapılacaktır.   </w:t>
      </w:r>
    </w:p>
    <w:p w14:paraId="6B6CFCAE" w14:textId="77777777" w:rsidR="005C445D" w:rsidRPr="00785567" w:rsidRDefault="005C445D" w:rsidP="005C445D">
      <w:pPr>
        <w:pStyle w:val="GvdeMetniGirintisi"/>
        <w:spacing w:after="0"/>
        <w:ind w:right="-1135"/>
        <w:rPr>
          <w:rFonts w:ascii="Times New Roman" w:hAnsi="Times New Roman" w:cs="Times New Roman"/>
          <w:sz w:val="20"/>
          <w:szCs w:val="20"/>
        </w:rPr>
      </w:pPr>
      <w:r w:rsidRPr="00785567">
        <w:rPr>
          <w:rFonts w:ascii="Times New Roman" w:hAnsi="Times New Roman" w:cs="Times New Roman"/>
          <w:sz w:val="20"/>
          <w:szCs w:val="20"/>
        </w:rPr>
        <w:t xml:space="preserve">       </w:t>
      </w:r>
      <w:r w:rsidRPr="00785567">
        <w:rPr>
          <w:rFonts w:ascii="Times New Roman" w:hAnsi="Times New Roman" w:cs="Times New Roman"/>
          <w:sz w:val="20"/>
          <w:szCs w:val="20"/>
        </w:rPr>
        <w:tab/>
      </w:r>
      <w:r w:rsidRPr="00785567">
        <w:rPr>
          <w:rFonts w:ascii="Times New Roman" w:hAnsi="Times New Roman" w:cs="Times New Roman"/>
          <w:b/>
          <w:sz w:val="20"/>
          <w:szCs w:val="20"/>
        </w:rPr>
        <w:t>2-</w:t>
      </w:r>
      <w:r w:rsidRPr="00785567">
        <w:rPr>
          <w:rFonts w:ascii="Times New Roman" w:hAnsi="Times New Roman" w:cs="Times New Roman"/>
          <w:sz w:val="20"/>
          <w:szCs w:val="20"/>
        </w:rPr>
        <w:t xml:space="preserve"> İhaleye katılmak isteyen isteklilerin; geçici teminat makbuzu veya süresiz geçici banka teminat mektubu (banka teyit yazısı ile birlikte), nüfus cüzdanı fotokopisi, tebligat için Türkiye’de adres göstermek, yasal yerleşim belgesi, gerçek kişilerin T.C kimlik numarasını, tüzel kişilerin ise vergi kimlik numarasını, özel hukuk tüzel kişilerinin ise idare merkezlerinin bulunduğu yer mahkemesinden veya sicilinin kayıtlı bulunduğu ticaret veya sanayi odasından yahut benzeri mesleki kuruluştan, ihalenin yapıldığı yıl içinde alınmış sicil kayıt belgesi ile tüzel kişilik adına ihaleye katılacak veya teklifte bulunacak kişilerin tüzel kişiliği temsile tam yetkili olduklarını gösterir belge</w:t>
      </w:r>
      <w:r>
        <w:rPr>
          <w:rFonts w:ascii="Times New Roman" w:hAnsi="Times New Roman" w:cs="Times New Roman"/>
          <w:sz w:val="20"/>
          <w:szCs w:val="20"/>
        </w:rPr>
        <w:t xml:space="preserve"> veya noterlikçe tasdik edilmiş </w:t>
      </w:r>
      <w:r w:rsidRPr="00785567">
        <w:rPr>
          <w:rFonts w:ascii="Times New Roman" w:hAnsi="Times New Roman" w:cs="Times New Roman"/>
          <w:sz w:val="20"/>
          <w:szCs w:val="20"/>
        </w:rPr>
        <w:t xml:space="preserve">vekaletnameyi vermeleri kamu tüzel kişilerinin ise, yukarıda belirtilen şartlardan ayrı olarak tüzel kişilik adına ihaleye katılacak veya teklifte bulunacak kişilerin tüzel kişiliği temsile yetkili olduğunu belirtir belgeyi ihale saatine kadar ihale komisyonuna vermeleri gerekmektedir. </w:t>
      </w:r>
    </w:p>
    <w:p w14:paraId="4F2696B9" w14:textId="77777777" w:rsidR="005C445D" w:rsidRPr="00785567" w:rsidRDefault="005C445D" w:rsidP="005C445D">
      <w:pPr>
        <w:ind w:right="-1135" w:firstLine="708"/>
        <w:rPr>
          <w:rFonts w:ascii="Times New Roman" w:hAnsi="Times New Roman" w:cs="Times New Roman"/>
          <w:sz w:val="20"/>
          <w:szCs w:val="20"/>
        </w:rPr>
      </w:pPr>
      <w:r w:rsidRPr="00785567">
        <w:rPr>
          <w:rFonts w:ascii="Times New Roman" w:hAnsi="Times New Roman" w:cs="Times New Roman"/>
          <w:b/>
          <w:sz w:val="20"/>
          <w:szCs w:val="20"/>
        </w:rPr>
        <w:t>3-</w:t>
      </w:r>
      <w:r w:rsidRPr="00785567">
        <w:rPr>
          <w:rFonts w:ascii="Times New Roman" w:hAnsi="Times New Roman" w:cs="Times New Roman"/>
          <w:sz w:val="20"/>
          <w:szCs w:val="20"/>
        </w:rPr>
        <w:t xml:space="preserve"> Geçici teminatın, bankalardan alınacak teminat mektubu ile verilmesi halinde mektubun şekil ve içeriğinin 2886 sayılı Yasanın 27. maddesinde belirtilen şartları taşıması</w:t>
      </w:r>
      <w:r>
        <w:rPr>
          <w:rFonts w:ascii="Times New Roman" w:hAnsi="Times New Roman" w:cs="Times New Roman"/>
          <w:sz w:val="20"/>
          <w:szCs w:val="20"/>
        </w:rPr>
        <w:t xml:space="preserve"> </w:t>
      </w:r>
      <w:r w:rsidRPr="00785567">
        <w:rPr>
          <w:rFonts w:ascii="Times New Roman" w:hAnsi="Times New Roman" w:cs="Times New Roman"/>
          <w:sz w:val="20"/>
          <w:szCs w:val="20"/>
        </w:rPr>
        <w:t xml:space="preserve">gerekmektedir. </w:t>
      </w:r>
    </w:p>
    <w:p w14:paraId="16710642" w14:textId="77777777" w:rsidR="005C445D" w:rsidRPr="00785567" w:rsidRDefault="005C445D" w:rsidP="005C445D">
      <w:pPr>
        <w:pStyle w:val="GvdeMetniGirintisi2"/>
        <w:spacing w:after="0" w:line="240" w:lineRule="auto"/>
        <w:ind w:left="0" w:firstLine="708"/>
        <w:rPr>
          <w:rFonts w:ascii="Times New Roman" w:hAnsi="Times New Roman" w:cs="Times New Roman"/>
          <w:sz w:val="20"/>
          <w:szCs w:val="20"/>
        </w:rPr>
      </w:pPr>
      <w:r w:rsidRPr="00785567">
        <w:rPr>
          <w:rFonts w:ascii="Times New Roman" w:hAnsi="Times New Roman" w:cs="Times New Roman"/>
          <w:b/>
          <w:sz w:val="20"/>
          <w:szCs w:val="20"/>
        </w:rPr>
        <w:t>4-</w:t>
      </w:r>
      <w:r w:rsidRPr="00785567">
        <w:rPr>
          <w:rFonts w:ascii="Times New Roman" w:hAnsi="Times New Roman" w:cs="Times New Roman"/>
          <w:sz w:val="20"/>
          <w:szCs w:val="20"/>
        </w:rPr>
        <w:t xml:space="preserve"> Şartname ve ekleri Burdur Milli Emlak Müdürlüğünde ücretsiz görülebilir.</w:t>
      </w:r>
    </w:p>
    <w:p w14:paraId="0909DDA8" w14:textId="77777777" w:rsidR="005C445D" w:rsidRPr="00785567" w:rsidRDefault="005C445D" w:rsidP="005C445D">
      <w:pPr>
        <w:ind w:firstLine="708"/>
        <w:rPr>
          <w:rFonts w:ascii="Times New Roman" w:hAnsi="Times New Roman" w:cs="Times New Roman"/>
          <w:sz w:val="20"/>
          <w:szCs w:val="20"/>
        </w:rPr>
      </w:pPr>
      <w:r w:rsidRPr="00785567">
        <w:rPr>
          <w:rFonts w:ascii="Times New Roman" w:hAnsi="Times New Roman" w:cs="Times New Roman"/>
          <w:b/>
          <w:sz w:val="20"/>
          <w:szCs w:val="20"/>
        </w:rPr>
        <w:t>5-</w:t>
      </w:r>
      <w:r w:rsidRPr="00785567">
        <w:rPr>
          <w:rFonts w:ascii="Times New Roman" w:hAnsi="Times New Roman" w:cs="Times New Roman"/>
          <w:sz w:val="20"/>
          <w:szCs w:val="20"/>
        </w:rPr>
        <w:t xml:space="preserve"> Posta ile yapılan müracaatlarda postadaki gecikme nedeniyle ihale saatinden sonra gelen teklifler kabul edilmeyecektir.</w:t>
      </w:r>
    </w:p>
    <w:p w14:paraId="5A893B0A" w14:textId="3F1B96C0" w:rsidR="005C445D" w:rsidRPr="00785567" w:rsidRDefault="005C445D" w:rsidP="005C445D">
      <w:pPr>
        <w:ind w:right="-1135" w:firstLine="708"/>
        <w:rPr>
          <w:rFonts w:ascii="Times New Roman" w:hAnsi="Times New Roman" w:cs="Times New Roman"/>
          <w:sz w:val="20"/>
          <w:szCs w:val="20"/>
        </w:rPr>
      </w:pPr>
      <w:r w:rsidRPr="00785567">
        <w:rPr>
          <w:rFonts w:ascii="Times New Roman" w:hAnsi="Times New Roman" w:cs="Times New Roman"/>
          <w:b/>
          <w:sz w:val="20"/>
          <w:szCs w:val="20"/>
        </w:rPr>
        <w:t>6-</w:t>
      </w:r>
      <w:r w:rsidRPr="00785567">
        <w:rPr>
          <w:rFonts w:ascii="Times New Roman" w:hAnsi="Times New Roman" w:cs="Times New Roman"/>
          <w:sz w:val="20"/>
          <w:szCs w:val="20"/>
        </w:rPr>
        <w:t xml:space="preserve"> Taşınmazların satışında bedelin peşin ödenmesi halinde ihale bedeli üzerinden %20 oranında indirim yapılacaktır. 313 sıra no</w:t>
      </w:r>
      <w:r>
        <w:rPr>
          <w:rFonts w:ascii="Times New Roman" w:hAnsi="Times New Roman" w:cs="Times New Roman"/>
          <w:sz w:val="20"/>
          <w:szCs w:val="20"/>
        </w:rPr>
        <w:t>.</w:t>
      </w:r>
      <w:r w:rsidRPr="00785567">
        <w:rPr>
          <w:rFonts w:ascii="Times New Roman" w:hAnsi="Times New Roman" w:cs="Times New Roman"/>
          <w:sz w:val="20"/>
          <w:szCs w:val="20"/>
        </w:rPr>
        <w:t>lu Milli Emlak Genel Tebliği uyarınca ihale</w:t>
      </w:r>
      <w:r>
        <w:rPr>
          <w:rFonts w:ascii="Times New Roman" w:hAnsi="Times New Roman" w:cs="Times New Roman"/>
          <w:sz w:val="20"/>
          <w:szCs w:val="20"/>
        </w:rPr>
        <w:t xml:space="preserve"> </w:t>
      </w:r>
      <w:r w:rsidRPr="00785567">
        <w:rPr>
          <w:rFonts w:ascii="Times New Roman" w:hAnsi="Times New Roman" w:cs="Times New Roman"/>
          <w:sz w:val="20"/>
          <w:szCs w:val="20"/>
        </w:rPr>
        <w:t>bedellerinin belediye ve mücavir alan sınırlar</w:t>
      </w:r>
      <w:r>
        <w:rPr>
          <w:rFonts w:ascii="Times New Roman" w:hAnsi="Times New Roman" w:cs="Times New Roman"/>
          <w:sz w:val="20"/>
          <w:szCs w:val="20"/>
        </w:rPr>
        <w:t xml:space="preserve">ı içinde </w:t>
      </w:r>
      <w:r w:rsidRPr="00785567">
        <w:rPr>
          <w:rFonts w:ascii="Times New Roman" w:hAnsi="Times New Roman" w:cs="Times New Roman"/>
          <w:sz w:val="20"/>
          <w:szCs w:val="20"/>
        </w:rPr>
        <w:t xml:space="preserve">5.000,00 TL bu sınırlar dışında 1.000,00 TL’ </w:t>
      </w:r>
      <w:proofErr w:type="spellStart"/>
      <w:r w:rsidRPr="00785567">
        <w:rPr>
          <w:rFonts w:ascii="Times New Roman" w:hAnsi="Times New Roman" w:cs="Times New Roman"/>
          <w:sz w:val="20"/>
          <w:szCs w:val="20"/>
        </w:rPr>
        <w:t>yi</w:t>
      </w:r>
      <w:proofErr w:type="spellEnd"/>
      <w:r w:rsidRPr="00785567">
        <w:rPr>
          <w:rFonts w:ascii="Times New Roman" w:hAnsi="Times New Roman" w:cs="Times New Roman"/>
          <w:sz w:val="20"/>
          <w:szCs w:val="20"/>
        </w:rPr>
        <w:t xml:space="preserve"> geçmesi halinde ¼ ü peşin kalan kısmının en fazla 2 yılda eşit taksitler ve 3 er aylık dilimler halinde kanuni faiz uygulanmak suretiyle taksitlendirilebilir. Hazinece satışı yapılan taşınmazlar, satış tarihini takip eden yıldan itibaren 5 yıl süreyle emlak vergisinden muaftır. Ayrıca satış ve devir işlemleri ile bu işlemler sırasında düzenlenen belgeler vergi, resim ve harçtan müstesna tutulmuştur.</w:t>
      </w:r>
    </w:p>
    <w:p w14:paraId="5DAAD3A2" w14:textId="77777777" w:rsidR="005C445D" w:rsidRPr="00785567" w:rsidRDefault="005C445D" w:rsidP="005C445D">
      <w:pPr>
        <w:ind w:right="-1135" w:firstLine="708"/>
        <w:rPr>
          <w:rFonts w:ascii="Times New Roman" w:hAnsi="Times New Roman" w:cs="Times New Roman"/>
          <w:sz w:val="20"/>
          <w:szCs w:val="20"/>
        </w:rPr>
      </w:pPr>
      <w:r w:rsidRPr="00785567">
        <w:rPr>
          <w:rFonts w:ascii="Times New Roman" w:hAnsi="Times New Roman" w:cs="Times New Roman"/>
          <w:b/>
          <w:sz w:val="20"/>
          <w:szCs w:val="20"/>
        </w:rPr>
        <w:t>7</w:t>
      </w:r>
      <w:r w:rsidRPr="00785567">
        <w:rPr>
          <w:rFonts w:ascii="Times New Roman" w:hAnsi="Times New Roman" w:cs="Times New Roman"/>
          <w:sz w:val="20"/>
          <w:szCs w:val="20"/>
        </w:rPr>
        <w:t>-</w:t>
      </w:r>
      <w:r w:rsidRPr="00785567">
        <w:rPr>
          <w:rFonts w:ascii="Times New Roman" w:hAnsi="Times New Roman" w:cs="Times New Roman"/>
          <w:bCs/>
          <w:sz w:val="20"/>
          <w:szCs w:val="20"/>
        </w:rPr>
        <w:t>Çevre, Şehircilik ve İklim Değişikliği Bakanlığı Döner Sermaye İşletmesi Yönetmeliğinin 7 inci maddesinin (z) bendi gereğince; Hazine taşınmazlarının; satış işlemlerinde</w:t>
      </w:r>
      <w:r>
        <w:rPr>
          <w:rFonts w:ascii="Times New Roman" w:hAnsi="Times New Roman" w:cs="Times New Roman"/>
          <w:bCs/>
          <w:sz w:val="20"/>
          <w:szCs w:val="20"/>
        </w:rPr>
        <w:t xml:space="preserve"> </w:t>
      </w:r>
      <w:r w:rsidRPr="00785567">
        <w:rPr>
          <w:rFonts w:ascii="Times New Roman" w:hAnsi="Times New Roman" w:cs="Times New Roman"/>
          <w:bCs/>
          <w:sz w:val="20"/>
          <w:szCs w:val="20"/>
        </w:rPr>
        <w:t>satış bedeli, sınırlı ayni hak tesisi (irtifak hakkı) ve kullanma izni verilmesi işlemlerinde yıllık bedeller üzerinden işlem bedeli olarak;</w:t>
      </w:r>
    </w:p>
    <w:p w14:paraId="7D85E85B" w14:textId="77777777" w:rsidR="005C445D" w:rsidRPr="00785567" w:rsidRDefault="005C445D" w:rsidP="005C445D">
      <w:pPr>
        <w:rPr>
          <w:rFonts w:ascii="Times New Roman" w:hAnsi="Times New Roman" w:cs="Times New Roman"/>
          <w:bCs/>
          <w:sz w:val="20"/>
          <w:szCs w:val="20"/>
        </w:rPr>
      </w:pPr>
      <w:r w:rsidRPr="00785567">
        <w:rPr>
          <w:rFonts w:ascii="Times New Roman" w:hAnsi="Times New Roman" w:cs="Times New Roman"/>
          <w:bCs/>
          <w:sz w:val="20"/>
          <w:szCs w:val="20"/>
        </w:rPr>
        <w:t xml:space="preserve">     </w:t>
      </w:r>
      <w:r w:rsidRPr="00785567">
        <w:rPr>
          <w:rFonts w:ascii="Times New Roman" w:hAnsi="Times New Roman" w:cs="Times New Roman"/>
          <w:bCs/>
          <w:sz w:val="20"/>
          <w:szCs w:val="20"/>
        </w:rPr>
        <w:tab/>
        <w:t>-5 Milyon TL'ye kadar olan kısmı için % 1 (yüzde bir),</w:t>
      </w:r>
    </w:p>
    <w:p w14:paraId="152FEA97" w14:textId="77777777" w:rsidR="005C445D" w:rsidRPr="00785567" w:rsidRDefault="005C445D" w:rsidP="005C445D">
      <w:pPr>
        <w:ind w:firstLine="708"/>
        <w:rPr>
          <w:rFonts w:ascii="Times New Roman" w:hAnsi="Times New Roman" w:cs="Times New Roman"/>
          <w:bCs/>
          <w:sz w:val="20"/>
          <w:szCs w:val="20"/>
        </w:rPr>
      </w:pPr>
      <w:r w:rsidRPr="00785567">
        <w:rPr>
          <w:rFonts w:ascii="Times New Roman" w:hAnsi="Times New Roman" w:cs="Times New Roman"/>
          <w:bCs/>
          <w:sz w:val="20"/>
          <w:szCs w:val="20"/>
        </w:rPr>
        <w:t>-5 Milyon TL'den 10 Milyon TL'ye kadar olan kısmı için % 0.5 (binde beş),</w:t>
      </w:r>
    </w:p>
    <w:p w14:paraId="6A475C53" w14:textId="77777777" w:rsidR="005C445D" w:rsidRPr="00785567" w:rsidRDefault="005C445D" w:rsidP="005C445D">
      <w:pPr>
        <w:ind w:firstLine="708"/>
        <w:rPr>
          <w:rFonts w:ascii="Times New Roman" w:hAnsi="Times New Roman" w:cs="Times New Roman"/>
          <w:bCs/>
          <w:sz w:val="20"/>
          <w:szCs w:val="20"/>
        </w:rPr>
      </w:pPr>
      <w:r w:rsidRPr="00785567">
        <w:rPr>
          <w:rFonts w:ascii="Times New Roman" w:hAnsi="Times New Roman" w:cs="Times New Roman"/>
          <w:bCs/>
          <w:sz w:val="20"/>
          <w:szCs w:val="20"/>
        </w:rPr>
        <w:t>-10 Milyon TL'yi aşan kısmı için % 0.25 (on binde yirmi beş) oranında;</w:t>
      </w:r>
    </w:p>
    <w:p w14:paraId="4EADC234" w14:textId="77777777" w:rsidR="005C445D" w:rsidRPr="00785567" w:rsidRDefault="005C445D" w:rsidP="005C445D">
      <w:pPr>
        <w:ind w:firstLine="708"/>
        <w:rPr>
          <w:rFonts w:ascii="Times New Roman" w:hAnsi="Times New Roman" w:cs="Times New Roman"/>
          <w:sz w:val="20"/>
          <w:szCs w:val="20"/>
        </w:rPr>
      </w:pPr>
      <w:r w:rsidRPr="00785567">
        <w:rPr>
          <w:rFonts w:ascii="Times New Roman" w:hAnsi="Times New Roman" w:cs="Times New Roman"/>
          <w:bCs/>
          <w:sz w:val="20"/>
          <w:szCs w:val="20"/>
        </w:rPr>
        <w:t xml:space="preserve">  Ayrıca döner sermaye ücreti alınacaktır.</w:t>
      </w:r>
    </w:p>
    <w:p w14:paraId="7B002DDD" w14:textId="77777777" w:rsidR="005C445D" w:rsidRPr="00785567" w:rsidRDefault="005C445D" w:rsidP="005C445D">
      <w:pPr>
        <w:ind w:firstLine="708"/>
        <w:rPr>
          <w:rFonts w:ascii="Times New Roman" w:hAnsi="Times New Roman" w:cs="Times New Roman"/>
          <w:color w:val="000000"/>
          <w:sz w:val="20"/>
          <w:szCs w:val="20"/>
        </w:rPr>
      </w:pPr>
      <w:r w:rsidRPr="00785567">
        <w:rPr>
          <w:rFonts w:ascii="Times New Roman" w:hAnsi="Times New Roman" w:cs="Times New Roman"/>
          <w:b/>
          <w:bCs/>
          <w:color w:val="000000"/>
          <w:sz w:val="20"/>
          <w:szCs w:val="20"/>
        </w:rPr>
        <w:t xml:space="preserve">8- </w:t>
      </w:r>
      <w:r w:rsidRPr="00785567">
        <w:rPr>
          <w:rFonts w:ascii="Times New Roman" w:hAnsi="Times New Roman" w:cs="Times New Roman"/>
          <w:bCs/>
          <w:color w:val="000000"/>
          <w:sz w:val="20"/>
          <w:szCs w:val="20"/>
        </w:rPr>
        <w:t>T</w:t>
      </w:r>
      <w:r w:rsidRPr="00785567">
        <w:rPr>
          <w:rFonts w:ascii="Times New Roman" w:hAnsi="Times New Roman" w:cs="Times New Roman"/>
          <w:color w:val="000000"/>
          <w:sz w:val="20"/>
          <w:szCs w:val="20"/>
        </w:rPr>
        <w:t xml:space="preserve">ürkiye genelindeki ihale bilgileri </w:t>
      </w:r>
      <w:r w:rsidRPr="00785567">
        <w:rPr>
          <w:rFonts w:ascii="Times New Roman" w:hAnsi="Times New Roman" w:cs="Times New Roman"/>
          <w:color w:val="0000FF"/>
          <w:sz w:val="20"/>
          <w:szCs w:val="20"/>
        </w:rPr>
        <w:t xml:space="preserve">www.milliemlak.gov.tr </w:t>
      </w:r>
      <w:r w:rsidRPr="00785567">
        <w:rPr>
          <w:rFonts w:ascii="Times New Roman" w:hAnsi="Times New Roman" w:cs="Times New Roman"/>
          <w:color w:val="000000"/>
          <w:sz w:val="20"/>
          <w:szCs w:val="20"/>
        </w:rPr>
        <w:t xml:space="preserve">ve </w:t>
      </w:r>
      <w:r w:rsidRPr="00785567">
        <w:rPr>
          <w:rFonts w:ascii="Times New Roman" w:hAnsi="Times New Roman" w:cs="Times New Roman"/>
          <w:color w:val="0000FF"/>
          <w:sz w:val="20"/>
          <w:szCs w:val="20"/>
        </w:rPr>
        <w:t xml:space="preserve">www.burdur.csb.gov.tr </w:t>
      </w:r>
      <w:r w:rsidRPr="00785567">
        <w:rPr>
          <w:rFonts w:ascii="Times New Roman" w:hAnsi="Times New Roman" w:cs="Times New Roman"/>
          <w:color w:val="000000"/>
          <w:sz w:val="20"/>
          <w:szCs w:val="20"/>
        </w:rPr>
        <w:t xml:space="preserve">adresinden öğrenilebilir. </w:t>
      </w:r>
    </w:p>
    <w:p w14:paraId="50EC637B" w14:textId="77777777" w:rsidR="005C445D" w:rsidRPr="00785567" w:rsidRDefault="005C445D" w:rsidP="005C445D">
      <w:pPr>
        <w:ind w:firstLine="708"/>
        <w:rPr>
          <w:rFonts w:ascii="Times New Roman" w:hAnsi="Times New Roman" w:cs="Times New Roman"/>
          <w:b/>
          <w:bCs/>
          <w:sz w:val="20"/>
          <w:szCs w:val="20"/>
        </w:rPr>
      </w:pPr>
      <w:r w:rsidRPr="00785567">
        <w:rPr>
          <w:rFonts w:ascii="Times New Roman" w:hAnsi="Times New Roman" w:cs="Times New Roman"/>
          <w:b/>
          <w:bCs/>
          <w:color w:val="000000"/>
          <w:sz w:val="20"/>
          <w:szCs w:val="20"/>
        </w:rPr>
        <w:t>9-</w:t>
      </w:r>
      <w:r w:rsidRPr="00785567">
        <w:rPr>
          <w:rFonts w:ascii="Times New Roman" w:hAnsi="Times New Roman" w:cs="Times New Roman"/>
          <w:sz w:val="20"/>
          <w:szCs w:val="20"/>
        </w:rPr>
        <w:t xml:space="preserve"> </w:t>
      </w:r>
      <w:r w:rsidRPr="00785567">
        <w:rPr>
          <w:rFonts w:ascii="Times New Roman" w:hAnsi="Times New Roman" w:cs="Times New Roman"/>
          <w:bCs/>
          <w:color w:val="000000"/>
          <w:sz w:val="20"/>
          <w:szCs w:val="20"/>
        </w:rPr>
        <w:t xml:space="preserve">Komisyon gerekçesini belirtmek suretiyle ihaleyi yapıp yapmamakta serbesttir.   </w:t>
      </w:r>
      <w:r w:rsidRPr="00785567">
        <w:rPr>
          <w:rFonts w:ascii="Times New Roman" w:hAnsi="Times New Roman" w:cs="Times New Roman"/>
          <w:b/>
          <w:bCs/>
          <w:sz w:val="20"/>
          <w:szCs w:val="20"/>
        </w:rPr>
        <w:tab/>
      </w:r>
      <w:r w:rsidRPr="00785567">
        <w:rPr>
          <w:rFonts w:ascii="Times New Roman" w:hAnsi="Times New Roman" w:cs="Times New Roman"/>
          <w:b/>
          <w:bCs/>
          <w:sz w:val="20"/>
          <w:szCs w:val="20"/>
        </w:rPr>
        <w:tab/>
      </w:r>
    </w:p>
    <w:p w14:paraId="6FCB520C" w14:textId="2FEA3819" w:rsidR="00C768CA" w:rsidRDefault="00C768CA" w:rsidP="00C768CA">
      <w:pPr>
        <w:pStyle w:val="AralkYok"/>
        <w:ind w:left="9911" w:right="-881" w:firstLine="709"/>
        <w:jc w:val="center"/>
        <w:rPr>
          <w:rFonts w:ascii="Times New Roman" w:hAnsi="Times New Roman" w:cs="Times New Roman"/>
          <w:b/>
          <w:sz w:val="20"/>
          <w:szCs w:val="20"/>
        </w:rPr>
      </w:pPr>
      <w:r w:rsidRPr="00A45C9E">
        <w:rPr>
          <w:rFonts w:ascii="Times New Roman" w:hAnsi="Times New Roman" w:cs="Times New Roman"/>
          <w:b/>
          <w:sz w:val="20"/>
          <w:szCs w:val="20"/>
        </w:rPr>
        <w:t>İLAN OLUNUR</w:t>
      </w:r>
    </w:p>
    <w:p w14:paraId="0F4C2DA3" w14:textId="77777777" w:rsidR="00C768CA" w:rsidRPr="00A45C9E" w:rsidRDefault="00C768CA" w:rsidP="003B002E">
      <w:pPr>
        <w:pStyle w:val="AralkYok"/>
        <w:ind w:right="-881"/>
        <w:rPr>
          <w:rFonts w:ascii="Times New Roman" w:hAnsi="Times New Roman" w:cs="Times New Roman"/>
          <w:b/>
          <w:sz w:val="20"/>
          <w:szCs w:val="20"/>
        </w:rPr>
      </w:pPr>
    </w:p>
    <w:sectPr w:rsidR="00C768CA" w:rsidRPr="00A45C9E" w:rsidSect="00D874D7">
      <w:pgSz w:w="16838" w:h="11906" w:orient="landscape"/>
      <w:pgMar w:top="284" w:right="152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9634A"/>
    <w:multiLevelType w:val="hybridMultilevel"/>
    <w:tmpl w:val="F5322114"/>
    <w:lvl w:ilvl="0" w:tplc="2EDADDA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66"/>
    <w:rsid w:val="00004007"/>
    <w:rsid w:val="00010A90"/>
    <w:rsid w:val="0003553F"/>
    <w:rsid w:val="000432EE"/>
    <w:rsid w:val="00046AE7"/>
    <w:rsid w:val="00053FA2"/>
    <w:rsid w:val="000564EA"/>
    <w:rsid w:val="00061021"/>
    <w:rsid w:val="000976D2"/>
    <w:rsid w:val="000A1E60"/>
    <w:rsid w:val="000B1B03"/>
    <w:rsid w:val="000D344F"/>
    <w:rsid w:val="000E06B1"/>
    <w:rsid w:val="000F1FC3"/>
    <w:rsid w:val="00105F48"/>
    <w:rsid w:val="00110242"/>
    <w:rsid w:val="00150B60"/>
    <w:rsid w:val="00155D5A"/>
    <w:rsid w:val="00156615"/>
    <w:rsid w:val="00160DBC"/>
    <w:rsid w:val="00171348"/>
    <w:rsid w:val="00182427"/>
    <w:rsid w:val="00185BCF"/>
    <w:rsid w:val="0018647C"/>
    <w:rsid w:val="00191693"/>
    <w:rsid w:val="001A147C"/>
    <w:rsid w:val="001A7A15"/>
    <w:rsid w:val="001C3EF0"/>
    <w:rsid w:val="001C504A"/>
    <w:rsid w:val="001E169D"/>
    <w:rsid w:val="001E1C81"/>
    <w:rsid w:val="001E20B1"/>
    <w:rsid w:val="00202F65"/>
    <w:rsid w:val="00211FC0"/>
    <w:rsid w:val="0021462F"/>
    <w:rsid w:val="00215E4C"/>
    <w:rsid w:val="00282356"/>
    <w:rsid w:val="002857B2"/>
    <w:rsid w:val="00286DFC"/>
    <w:rsid w:val="002C6C3F"/>
    <w:rsid w:val="002E25F6"/>
    <w:rsid w:val="002E5A0D"/>
    <w:rsid w:val="002F11F1"/>
    <w:rsid w:val="002F247A"/>
    <w:rsid w:val="003262F3"/>
    <w:rsid w:val="00332BB9"/>
    <w:rsid w:val="00335E82"/>
    <w:rsid w:val="00341C39"/>
    <w:rsid w:val="003533A3"/>
    <w:rsid w:val="00373EDE"/>
    <w:rsid w:val="00387CCA"/>
    <w:rsid w:val="003B002E"/>
    <w:rsid w:val="003D45BD"/>
    <w:rsid w:val="003D53BD"/>
    <w:rsid w:val="003E1279"/>
    <w:rsid w:val="00401A31"/>
    <w:rsid w:val="004234EA"/>
    <w:rsid w:val="00440054"/>
    <w:rsid w:val="004426C2"/>
    <w:rsid w:val="00442EB7"/>
    <w:rsid w:val="004613DF"/>
    <w:rsid w:val="004829C0"/>
    <w:rsid w:val="00486229"/>
    <w:rsid w:val="004A3A0C"/>
    <w:rsid w:val="004A6C24"/>
    <w:rsid w:val="004D12E8"/>
    <w:rsid w:val="004E7E91"/>
    <w:rsid w:val="005126F7"/>
    <w:rsid w:val="005240CE"/>
    <w:rsid w:val="00556617"/>
    <w:rsid w:val="005A1FEA"/>
    <w:rsid w:val="005A7085"/>
    <w:rsid w:val="005B26FE"/>
    <w:rsid w:val="005B5F2A"/>
    <w:rsid w:val="005C445D"/>
    <w:rsid w:val="005C4C84"/>
    <w:rsid w:val="005D3FF3"/>
    <w:rsid w:val="005E08E9"/>
    <w:rsid w:val="005E381D"/>
    <w:rsid w:val="006052E2"/>
    <w:rsid w:val="00662862"/>
    <w:rsid w:val="006743FE"/>
    <w:rsid w:val="0068161C"/>
    <w:rsid w:val="006921E6"/>
    <w:rsid w:val="006C7E35"/>
    <w:rsid w:val="006E423A"/>
    <w:rsid w:val="0071733C"/>
    <w:rsid w:val="0071768F"/>
    <w:rsid w:val="00723A2D"/>
    <w:rsid w:val="00737A99"/>
    <w:rsid w:val="0075694D"/>
    <w:rsid w:val="007576C7"/>
    <w:rsid w:val="00794265"/>
    <w:rsid w:val="007A73DC"/>
    <w:rsid w:val="007B7D51"/>
    <w:rsid w:val="007C31CD"/>
    <w:rsid w:val="007D1629"/>
    <w:rsid w:val="007D177F"/>
    <w:rsid w:val="007E396C"/>
    <w:rsid w:val="00802BD0"/>
    <w:rsid w:val="00817752"/>
    <w:rsid w:val="00823A3B"/>
    <w:rsid w:val="00831930"/>
    <w:rsid w:val="00852287"/>
    <w:rsid w:val="00874C20"/>
    <w:rsid w:val="00883C11"/>
    <w:rsid w:val="00895E4A"/>
    <w:rsid w:val="008A6241"/>
    <w:rsid w:val="008D729D"/>
    <w:rsid w:val="008F12D0"/>
    <w:rsid w:val="008F6D26"/>
    <w:rsid w:val="0090080D"/>
    <w:rsid w:val="009022CB"/>
    <w:rsid w:val="00903117"/>
    <w:rsid w:val="00904469"/>
    <w:rsid w:val="0091291E"/>
    <w:rsid w:val="00920AE0"/>
    <w:rsid w:val="00934F06"/>
    <w:rsid w:val="009362B6"/>
    <w:rsid w:val="00937B97"/>
    <w:rsid w:val="009418C8"/>
    <w:rsid w:val="00951463"/>
    <w:rsid w:val="009572D4"/>
    <w:rsid w:val="0096664F"/>
    <w:rsid w:val="00980D0B"/>
    <w:rsid w:val="0099283E"/>
    <w:rsid w:val="009C5B6D"/>
    <w:rsid w:val="009F10DB"/>
    <w:rsid w:val="009F50BE"/>
    <w:rsid w:val="00A030F5"/>
    <w:rsid w:val="00A141EB"/>
    <w:rsid w:val="00A27922"/>
    <w:rsid w:val="00A40CA9"/>
    <w:rsid w:val="00A45C9E"/>
    <w:rsid w:val="00A578D8"/>
    <w:rsid w:val="00A70650"/>
    <w:rsid w:val="00A84858"/>
    <w:rsid w:val="00A931D2"/>
    <w:rsid w:val="00A9791E"/>
    <w:rsid w:val="00AB1078"/>
    <w:rsid w:val="00AC520C"/>
    <w:rsid w:val="00AD5FF7"/>
    <w:rsid w:val="00AD75E7"/>
    <w:rsid w:val="00AF3CC2"/>
    <w:rsid w:val="00B0373F"/>
    <w:rsid w:val="00B03E41"/>
    <w:rsid w:val="00B06782"/>
    <w:rsid w:val="00B276C3"/>
    <w:rsid w:val="00B34CD6"/>
    <w:rsid w:val="00B35C74"/>
    <w:rsid w:val="00B45D11"/>
    <w:rsid w:val="00B50E33"/>
    <w:rsid w:val="00B53F49"/>
    <w:rsid w:val="00B54848"/>
    <w:rsid w:val="00B6465D"/>
    <w:rsid w:val="00B6512D"/>
    <w:rsid w:val="00B72E13"/>
    <w:rsid w:val="00B86C62"/>
    <w:rsid w:val="00BB23FF"/>
    <w:rsid w:val="00BE1C5F"/>
    <w:rsid w:val="00BE3D01"/>
    <w:rsid w:val="00C1786C"/>
    <w:rsid w:val="00C215DE"/>
    <w:rsid w:val="00C377F6"/>
    <w:rsid w:val="00C51E90"/>
    <w:rsid w:val="00C74BFD"/>
    <w:rsid w:val="00C768CA"/>
    <w:rsid w:val="00C80F79"/>
    <w:rsid w:val="00C97AAC"/>
    <w:rsid w:val="00CA39CA"/>
    <w:rsid w:val="00CB6B7E"/>
    <w:rsid w:val="00CC0A6E"/>
    <w:rsid w:val="00CD4CAF"/>
    <w:rsid w:val="00D17A10"/>
    <w:rsid w:val="00D40964"/>
    <w:rsid w:val="00D45377"/>
    <w:rsid w:val="00D462F1"/>
    <w:rsid w:val="00D50B66"/>
    <w:rsid w:val="00D6497A"/>
    <w:rsid w:val="00D7678C"/>
    <w:rsid w:val="00D874D7"/>
    <w:rsid w:val="00DA4288"/>
    <w:rsid w:val="00DA4E09"/>
    <w:rsid w:val="00DB151D"/>
    <w:rsid w:val="00DB51E0"/>
    <w:rsid w:val="00DD16A9"/>
    <w:rsid w:val="00DF7AF4"/>
    <w:rsid w:val="00E00AFE"/>
    <w:rsid w:val="00E1775B"/>
    <w:rsid w:val="00E70521"/>
    <w:rsid w:val="00E80607"/>
    <w:rsid w:val="00E915FF"/>
    <w:rsid w:val="00EB6754"/>
    <w:rsid w:val="00EE01A6"/>
    <w:rsid w:val="00EF435D"/>
    <w:rsid w:val="00EF5E1C"/>
    <w:rsid w:val="00F04015"/>
    <w:rsid w:val="00F23322"/>
    <w:rsid w:val="00F35FAD"/>
    <w:rsid w:val="00F455DE"/>
    <w:rsid w:val="00F51B03"/>
    <w:rsid w:val="00F544F4"/>
    <w:rsid w:val="00F64696"/>
    <w:rsid w:val="00F83FCF"/>
    <w:rsid w:val="00FB5BBC"/>
    <w:rsid w:val="00FC7FA6"/>
    <w:rsid w:val="00FD2CB1"/>
    <w:rsid w:val="00FD613E"/>
    <w:rsid w:val="00FD70C9"/>
    <w:rsid w:val="00FF6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DBD3"/>
  <w15:chartTrackingRefBased/>
  <w15:docId w15:val="{04A71486-AA0F-468B-B42E-084526E8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35E82"/>
    <w:pPr>
      <w:keepNext/>
      <w:spacing w:before="240" w:after="60"/>
      <w:outlineLvl w:val="1"/>
    </w:pPr>
    <w:rPr>
      <w:rFonts w:ascii="Arial" w:eastAsia="Times New Roman" w:hAnsi="Arial" w:cs="Arial"/>
      <w:b/>
      <w:bCs/>
      <w:i/>
      <w:iCs/>
      <w:sz w:val="28"/>
      <w:szCs w:val="28"/>
      <w:lang w:eastAsia="tr-TR"/>
    </w:rPr>
  </w:style>
  <w:style w:type="paragraph" w:styleId="Balk3">
    <w:name w:val="heading 3"/>
    <w:basedOn w:val="Normal"/>
    <w:link w:val="Balk3Char"/>
    <w:uiPriority w:val="9"/>
    <w:qFormat/>
    <w:rsid w:val="00335E82"/>
    <w:pPr>
      <w:keepNext/>
      <w:jc w:val="center"/>
      <w:outlineLvl w:val="2"/>
    </w:pPr>
    <w:rPr>
      <w:rFonts w:ascii="Times New Roman" w:eastAsia="Times New Roman" w:hAnsi="Times New Roman" w:cs="Times New Roman"/>
      <w:b/>
      <w:bCs/>
      <w:color w:val="333399"/>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DA4288"/>
    <w:rPr>
      <w:rFonts w:ascii="Times New Roman" w:eastAsia="Times New Roman" w:hAnsi="Times New Roman" w:cs="Times New Roman"/>
      <w:sz w:val="28"/>
      <w:szCs w:val="28"/>
      <w:lang w:eastAsia="tr-TR"/>
    </w:rPr>
  </w:style>
  <w:style w:type="character" w:customStyle="1" w:styleId="GvdeMetniChar">
    <w:name w:val="Gövde Metni Char"/>
    <w:basedOn w:val="VarsaylanParagrafYazTipi"/>
    <w:link w:val="GvdeMetni"/>
    <w:uiPriority w:val="99"/>
    <w:rsid w:val="00DA4288"/>
    <w:rPr>
      <w:rFonts w:ascii="Times New Roman" w:eastAsia="Times New Roman" w:hAnsi="Times New Roman" w:cs="Times New Roman"/>
      <w:sz w:val="28"/>
      <w:szCs w:val="28"/>
      <w:lang w:eastAsia="tr-TR"/>
    </w:rPr>
  </w:style>
  <w:style w:type="paragraph" w:customStyle="1" w:styleId="3-normalyaz">
    <w:name w:val="3-normalyaz"/>
    <w:basedOn w:val="Normal"/>
    <w:uiPriority w:val="99"/>
    <w:rsid w:val="00DA4288"/>
    <w:rPr>
      <w:rFonts w:ascii="Times New Roman" w:eastAsia="Times New Roman" w:hAnsi="Times New Roman" w:cs="Times New Roman"/>
      <w:sz w:val="19"/>
      <w:szCs w:val="19"/>
      <w:lang w:eastAsia="tr-TR"/>
    </w:rPr>
  </w:style>
  <w:style w:type="paragraph" w:customStyle="1" w:styleId="3-NormalYaz0">
    <w:name w:val="3-Normal Yazı"/>
    <w:rsid w:val="00DA4288"/>
    <w:pPr>
      <w:tabs>
        <w:tab w:val="left" w:pos="566"/>
      </w:tabs>
    </w:pPr>
    <w:rPr>
      <w:rFonts w:ascii="Times New Roman" w:eastAsia="Times New Roman" w:hAnsi="Times New Roman" w:cs="Times New Roman"/>
      <w:sz w:val="19"/>
      <w:szCs w:val="20"/>
    </w:rPr>
  </w:style>
  <w:style w:type="paragraph" w:styleId="GvdeMetniGirintisi">
    <w:name w:val="Body Text Indent"/>
    <w:basedOn w:val="Normal"/>
    <w:link w:val="GvdeMetniGirintisiChar"/>
    <w:uiPriority w:val="99"/>
    <w:unhideWhenUsed/>
    <w:rsid w:val="00335E82"/>
    <w:pPr>
      <w:spacing w:after="120"/>
      <w:ind w:left="283"/>
    </w:pPr>
  </w:style>
  <w:style w:type="character" w:customStyle="1" w:styleId="GvdeMetniGirintisiChar">
    <w:name w:val="Gövde Metni Girintisi Char"/>
    <w:basedOn w:val="VarsaylanParagrafYazTipi"/>
    <w:link w:val="GvdeMetniGirintisi"/>
    <w:uiPriority w:val="99"/>
    <w:rsid w:val="00335E82"/>
  </w:style>
  <w:style w:type="paragraph" w:styleId="GvdeMetniGirintisi3">
    <w:name w:val="Body Text Indent 3"/>
    <w:basedOn w:val="Normal"/>
    <w:link w:val="GvdeMetniGirintisi3Char"/>
    <w:uiPriority w:val="99"/>
    <w:semiHidden/>
    <w:unhideWhenUsed/>
    <w:rsid w:val="00335E82"/>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335E82"/>
    <w:rPr>
      <w:sz w:val="16"/>
      <w:szCs w:val="16"/>
    </w:rPr>
  </w:style>
  <w:style w:type="character" w:customStyle="1" w:styleId="Balk3Char">
    <w:name w:val="Başlık 3 Char"/>
    <w:basedOn w:val="VarsaylanParagrafYazTipi"/>
    <w:link w:val="Balk3"/>
    <w:uiPriority w:val="9"/>
    <w:rsid w:val="00335E82"/>
    <w:rPr>
      <w:rFonts w:ascii="Times New Roman" w:eastAsia="Times New Roman" w:hAnsi="Times New Roman" w:cs="Times New Roman"/>
      <w:b/>
      <w:bCs/>
      <w:color w:val="333399"/>
      <w:sz w:val="28"/>
      <w:szCs w:val="28"/>
      <w:lang w:eastAsia="tr-TR"/>
    </w:rPr>
  </w:style>
  <w:style w:type="character" w:customStyle="1" w:styleId="Balk2Char">
    <w:name w:val="Başlık 2 Char"/>
    <w:basedOn w:val="VarsaylanParagrafYazTipi"/>
    <w:link w:val="Balk2"/>
    <w:uiPriority w:val="9"/>
    <w:rsid w:val="00335E82"/>
    <w:rPr>
      <w:rFonts w:ascii="Arial" w:eastAsia="Times New Roman" w:hAnsi="Arial" w:cs="Arial"/>
      <w:b/>
      <w:bCs/>
      <w:i/>
      <w:iCs/>
      <w:sz w:val="28"/>
      <w:szCs w:val="28"/>
      <w:lang w:eastAsia="tr-TR"/>
    </w:rPr>
  </w:style>
  <w:style w:type="paragraph" w:styleId="NormalWeb">
    <w:name w:val="Normal (Web)"/>
    <w:basedOn w:val="Normal"/>
    <w:uiPriority w:val="99"/>
    <w:unhideWhenUsed/>
    <w:rsid w:val="00335E82"/>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metin">
    <w:name w:val="metin"/>
    <w:basedOn w:val="Normal"/>
    <w:rsid w:val="00335E82"/>
    <w:pPr>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rsid w:val="00AB1078"/>
    <w:rPr>
      <w:color w:val="0000FF"/>
      <w:u w:val="single"/>
    </w:rPr>
  </w:style>
  <w:style w:type="paragraph" w:styleId="ListeParagraf">
    <w:name w:val="List Paragraph"/>
    <w:basedOn w:val="Normal"/>
    <w:uiPriority w:val="34"/>
    <w:qFormat/>
    <w:rsid w:val="00AB1078"/>
    <w:pPr>
      <w:ind w:left="720"/>
      <w:contextualSpacing/>
    </w:pPr>
  </w:style>
  <w:style w:type="paragraph" w:styleId="BalonMetni">
    <w:name w:val="Balloon Text"/>
    <w:basedOn w:val="Normal"/>
    <w:link w:val="BalonMetniChar"/>
    <w:uiPriority w:val="99"/>
    <w:semiHidden/>
    <w:unhideWhenUsed/>
    <w:rsid w:val="00F0401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4015"/>
    <w:rPr>
      <w:rFonts w:ascii="Segoe UI" w:hAnsi="Segoe UI" w:cs="Segoe UI"/>
      <w:sz w:val="18"/>
      <w:szCs w:val="18"/>
    </w:rPr>
  </w:style>
  <w:style w:type="paragraph" w:styleId="AralkYok">
    <w:name w:val="No Spacing"/>
    <w:uiPriority w:val="1"/>
    <w:qFormat/>
    <w:rsid w:val="005240CE"/>
  </w:style>
  <w:style w:type="paragraph" w:styleId="GvdeMetniGirintisi2">
    <w:name w:val="Body Text Indent 2"/>
    <w:basedOn w:val="Normal"/>
    <w:link w:val="GvdeMetniGirintisi2Char"/>
    <w:uiPriority w:val="99"/>
    <w:unhideWhenUsed/>
    <w:rsid w:val="005C445D"/>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5C445D"/>
  </w:style>
  <w:style w:type="paragraph" w:styleId="bekMetni">
    <w:name w:val="Block Text"/>
    <w:basedOn w:val="Normal"/>
    <w:rsid w:val="005C445D"/>
    <w:pPr>
      <w:ind w:left="465" w:right="22"/>
    </w:pPr>
    <w:rPr>
      <w:rFonts w:ascii="Arial" w:eastAsia="Times New Roman" w:hAnsi="Arial" w:cs="Arial"/>
      <w:sz w:val="20"/>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1612">
      <w:bodyDiv w:val="1"/>
      <w:marLeft w:val="0"/>
      <w:marRight w:val="0"/>
      <w:marTop w:val="0"/>
      <w:marBottom w:val="0"/>
      <w:divBdr>
        <w:top w:val="none" w:sz="0" w:space="0" w:color="auto"/>
        <w:left w:val="none" w:sz="0" w:space="0" w:color="auto"/>
        <w:bottom w:val="none" w:sz="0" w:space="0" w:color="auto"/>
        <w:right w:val="none" w:sz="0" w:space="0" w:color="auto"/>
      </w:divBdr>
    </w:div>
    <w:div w:id="260768419">
      <w:bodyDiv w:val="1"/>
      <w:marLeft w:val="0"/>
      <w:marRight w:val="0"/>
      <w:marTop w:val="0"/>
      <w:marBottom w:val="0"/>
      <w:divBdr>
        <w:top w:val="none" w:sz="0" w:space="0" w:color="auto"/>
        <w:left w:val="none" w:sz="0" w:space="0" w:color="auto"/>
        <w:bottom w:val="none" w:sz="0" w:space="0" w:color="auto"/>
        <w:right w:val="none" w:sz="0" w:space="0" w:color="auto"/>
      </w:divBdr>
    </w:div>
    <w:div w:id="307396141">
      <w:bodyDiv w:val="1"/>
      <w:marLeft w:val="0"/>
      <w:marRight w:val="0"/>
      <w:marTop w:val="0"/>
      <w:marBottom w:val="0"/>
      <w:divBdr>
        <w:top w:val="none" w:sz="0" w:space="0" w:color="auto"/>
        <w:left w:val="none" w:sz="0" w:space="0" w:color="auto"/>
        <w:bottom w:val="none" w:sz="0" w:space="0" w:color="auto"/>
        <w:right w:val="none" w:sz="0" w:space="0" w:color="auto"/>
      </w:divBdr>
    </w:div>
    <w:div w:id="398788890">
      <w:bodyDiv w:val="1"/>
      <w:marLeft w:val="0"/>
      <w:marRight w:val="0"/>
      <w:marTop w:val="0"/>
      <w:marBottom w:val="0"/>
      <w:divBdr>
        <w:top w:val="none" w:sz="0" w:space="0" w:color="auto"/>
        <w:left w:val="none" w:sz="0" w:space="0" w:color="auto"/>
        <w:bottom w:val="none" w:sz="0" w:space="0" w:color="auto"/>
        <w:right w:val="none" w:sz="0" w:space="0" w:color="auto"/>
      </w:divBdr>
    </w:div>
    <w:div w:id="809900351">
      <w:bodyDiv w:val="1"/>
      <w:marLeft w:val="0"/>
      <w:marRight w:val="0"/>
      <w:marTop w:val="0"/>
      <w:marBottom w:val="0"/>
      <w:divBdr>
        <w:top w:val="none" w:sz="0" w:space="0" w:color="auto"/>
        <w:left w:val="none" w:sz="0" w:space="0" w:color="auto"/>
        <w:bottom w:val="none" w:sz="0" w:space="0" w:color="auto"/>
        <w:right w:val="none" w:sz="0" w:space="0" w:color="auto"/>
      </w:divBdr>
    </w:div>
    <w:div w:id="941645691">
      <w:bodyDiv w:val="1"/>
      <w:marLeft w:val="0"/>
      <w:marRight w:val="0"/>
      <w:marTop w:val="0"/>
      <w:marBottom w:val="0"/>
      <w:divBdr>
        <w:top w:val="none" w:sz="0" w:space="0" w:color="auto"/>
        <w:left w:val="none" w:sz="0" w:space="0" w:color="auto"/>
        <w:bottom w:val="none" w:sz="0" w:space="0" w:color="auto"/>
        <w:right w:val="none" w:sz="0" w:space="0" w:color="auto"/>
      </w:divBdr>
    </w:div>
    <w:div w:id="1045569576">
      <w:bodyDiv w:val="1"/>
      <w:marLeft w:val="0"/>
      <w:marRight w:val="0"/>
      <w:marTop w:val="0"/>
      <w:marBottom w:val="0"/>
      <w:divBdr>
        <w:top w:val="none" w:sz="0" w:space="0" w:color="auto"/>
        <w:left w:val="none" w:sz="0" w:space="0" w:color="auto"/>
        <w:bottom w:val="none" w:sz="0" w:space="0" w:color="auto"/>
        <w:right w:val="none" w:sz="0" w:space="0" w:color="auto"/>
      </w:divBdr>
    </w:div>
    <w:div w:id="1075321565">
      <w:bodyDiv w:val="1"/>
      <w:marLeft w:val="0"/>
      <w:marRight w:val="0"/>
      <w:marTop w:val="0"/>
      <w:marBottom w:val="0"/>
      <w:divBdr>
        <w:top w:val="none" w:sz="0" w:space="0" w:color="auto"/>
        <w:left w:val="none" w:sz="0" w:space="0" w:color="auto"/>
        <w:bottom w:val="none" w:sz="0" w:space="0" w:color="auto"/>
        <w:right w:val="none" w:sz="0" w:space="0" w:color="auto"/>
      </w:divBdr>
    </w:div>
    <w:div w:id="1211261629">
      <w:bodyDiv w:val="1"/>
      <w:marLeft w:val="0"/>
      <w:marRight w:val="0"/>
      <w:marTop w:val="0"/>
      <w:marBottom w:val="0"/>
      <w:divBdr>
        <w:top w:val="none" w:sz="0" w:space="0" w:color="auto"/>
        <w:left w:val="none" w:sz="0" w:space="0" w:color="auto"/>
        <w:bottom w:val="none" w:sz="0" w:space="0" w:color="auto"/>
        <w:right w:val="none" w:sz="0" w:space="0" w:color="auto"/>
      </w:divBdr>
    </w:div>
    <w:div w:id="1333340216">
      <w:bodyDiv w:val="1"/>
      <w:marLeft w:val="0"/>
      <w:marRight w:val="0"/>
      <w:marTop w:val="0"/>
      <w:marBottom w:val="0"/>
      <w:divBdr>
        <w:top w:val="none" w:sz="0" w:space="0" w:color="auto"/>
        <w:left w:val="none" w:sz="0" w:space="0" w:color="auto"/>
        <w:bottom w:val="none" w:sz="0" w:space="0" w:color="auto"/>
        <w:right w:val="none" w:sz="0" w:space="0" w:color="auto"/>
      </w:divBdr>
    </w:div>
    <w:div w:id="1622229933">
      <w:bodyDiv w:val="1"/>
      <w:marLeft w:val="0"/>
      <w:marRight w:val="0"/>
      <w:marTop w:val="0"/>
      <w:marBottom w:val="0"/>
      <w:divBdr>
        <w:top w:val="none" w:sz="0" w:space="0" w:color="auto"/>
        <w:left w:val="none" w:sz="0" w:space="0" w:color="auto"/>
        <w:bottom w:val="none" w:sz="0" w:space="0" w:color="auto"/>
        <w:right w:val="none" w:sz="0" w:space="0" w:color="auto"/>
      </w:divBdr>
    </w:div>
    <w:div w:id="1822379215">
      <w:bodyDiv w:val="1"/>
      <w:marLeft w:val="0"/>
      <w:marRight w:val="0"/>
      <w:marTop w:val="0"/>
      <w:marBottom w:val="0"/>
      <w:divBdr>
        <w:top w:val="none" w:sz="0" w:space="0" w:color="auto"/>
        <w:left w:val="none" w:sz="0" w:space="0" w:color="auto"/>
        <w:bottom w:val="none" w:sz="0" w:space="0" w:color="auto"/>
        <w:right w:val="none" w:sz="0" w:space="0" w:color="auto"/>
      </w:divBdr>
    </w:div>
    <w:div w:id="182611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7A994-0273-4614-A19A-4A40F6A8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Burak CEYLAN</dc:creator>
  <cp:keywords/>
  <dc:description/>
  <cp:lastModifiedBy>Hilmi ERTURGUT</cp:lastModifiedBy>
  <cp:revision>3</cp:revision>
  <cp:lastPrinted>2024-04-04T12:36:00Z</cp:lastPrinted>
  <dcterms:created xsi:type="dcterms:W3CDTF">2024-04-05T11:15:00Z</dcterms:created>
  <dcterms:modified xsi:type="dcterms:W3CDTF">2024-04-05T11:15:00Z</dcterms:modified>
</cp:coreProperties>
</file>