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B1" w:rsidRPr="00C804B1" w:rsidRDefault="00C804B1" w:rsidP="00C804B1">
      <w:pPr>
        <w:pBdr>
          <w:bottom w:val="single" w:sz="6" w:space="11" w:color="CCCCCC"/>
        </w:pBdr>
        <w:shd w:val="clear" w:color="auto" w:fill="FEFEFE"/>
        <w:spacing w:after="225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E4701E"/>
          <w:kern w:val="36"/>
          <w:sz w:val="27"/>
          <w:szCs w:val="27"/>
          <w:lang w:eastAsia="tr-TR"/>
        </w:rPr>
      </w:pPr>
      <w:bookmarkStart w:id="0" w:name="_GoBack"/>
      <w:bookmarkEnd w:id="0"/>
      <w:r w:rsidRPr="00C804B1">
        <w:rPr>
          <w:rFonts w:ascii="Lucida Sans Unicode" w:eastAsia="Times New Roman" w:hAnsi="Lucida Sans Unicode" w:cs="Lucida Sans Unicode"/>
          <w:b/>
          <w:bCs/>
          <w:color w:val="E4701E"/>
          <w:kern w:val="36"/>
          <w:sz w:val="27"/>
          <w:szCs w:val="27"/>
          <w:lang w:eastAsia="tr-TR"/>
        </w:rPr>
        <w:t>Müteahhitlik Yetki Belgesi No Sorgulama</w:t>
      </w:r>
    </w:p>
    <w:p w:rsidR="00C804B1" w:rsidRPr="00C804B1" w:rsidRDefault="00C804B1" w:rsidP="00C804B1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C804B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tr-TR"/>
        </w:rPr>
        <w:t> </w:t>
      </w:r>
      <w:hyperlink r:id="rId5" w:tgtFrame="_blank" w:history="1">
        <w:r w:rsidRPr="00C804B1">
          <w:rPr>
            <w:rFonts w:ascii="Lucida Sans Unicode" w:eastAsia="Times New Roman" w:hAnsi="Lucida Sans Unicode" w:cs="Lucida Sans Unicode"/>
            <w:color w:val="0000FF"/>
            <w:sz w:val="24"/>
            <w:szCs w:val="24"/>
            <w:bdr w:val="none" w:sz="0" w:space="0" w:color="auto" w:frame="1"/>
            <w:lang w:eastAsia="tr-TR"/>
          </w:rPr>
          <w:t>http://yambis.cevresehircilik.gov.tr</w:t>
        </w:r>
      </w:hyperlink>
    </w:p>
    <w:p w:rsidR="00C804B1" w:rsidRPr="00C804B1" w:rsidRDefault="00804138" w:rsidP="00C804B1">
      <w:pPr>
        <w:shd w:val="clear" w:color="auto" w:fill="FEFEFE"/>
        <w:spacing w:after="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hyperlink r:id="rId6" w:tgtFrame="_blank" w:history="1">
        <w:r w:rsidR="00C804B1" w:rsidRPr="00C804B1">
          <w:rPr>
            <w:rFonts w:ascii="Lucida Sans Unicode" w:eastAsia="Times New Roman" w:hAnsi="Lucida Sans Unicode" w:cs="Lucida Sans Unicode"/>
            <w:color w:val="0000FF"/>
            <w:sz w:val="24"/>
            <w:szCs w:val="24"/>
            <w:bdr w:val="none" w:sz="0" w:space="0" w:color="auto" w:frame="1"/>
            <w:lang w:eastAsia="tr-TR"/>
          </w:rPr>
          <w:t>http://yambis.cevresehircilik.gov.tr/MuteahhitSorgu.aspx</w:t>
        </w:r>
      </w:hyperlink>
    </w:p>
    <w:p w:rsidR="00C804B1" w:rsidRPr="00C804B1" w:rsidRDefault="00C804B1" w:rsidP="00C804B1">
      <w:pPr>
        <w:shd w:val="clear" w:color="auto" w:fill="FEFEFE"/>
        <w:spacing w:after="18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C804B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tr-TR"/>
        </w:rPr>
        <w:t>LİNKİNE TIKLAYARAK ÖĞRENEBİLİRSİNİZ.</w:t>
      </w:r>
    </w:p>
    <w:p w:rsidR="00C804B1" w:rsidRPr="00C804B1" w:rsidRDefault="00C804B1" w:rsidP="00C804B1">
      <w:pPr>
        <w:shd w:val="clear" w:color="auto" w:fill="FEFEFE"/>
        <w:spacing w:after="180" w:line="240" w:lineRule="atLeast"/>
        <w:textAlignment w:val="baseline"/>
        <w:rPr>
          <w:rFonts w:ascii="Lucida Sans Unicode" w:eastAsia="Times New Roman" w:hAnsi="Lucida Sans Unicode" w:cs="Lucida Sans Unicode"/>
          <w:color w:val="666666"/>
          <w:sz w:val="20"/>
          <w:szCs w:val="20"/>
          <w:lang w:eastAsia="tr-TR"/>
        </w:rPr>
      </w:pPr>
      <w:r w:rsidRPr="00C804B1">
        <w:rPr>
          <w:rFonts w:ascii="Lucida Sans Unicode" w:eastAsia="Times New Roman" w:hAnsi="Lucida Sans Unicode" w:cs="Lucida Sans Unicode"/>
          <w:color w:val="666666"/>
          <w:sz w:val="24"/>
          <w:szCs w:val="24"/>
          <w:lang w:eastAsia="tr-TR"/>
        </w:rPr>
        <w:t>(GERÇEK KİŞİ İÇİN T.C. KMLİK NUMARASI, TÜZEL KİŞİLER İÇİN VERGİ KİMLİK NUMARASI GİRİLMESİ GEREKMEKTEDİR.)</w:t>
      </w:r>
    </w:p>
    <w:p w:rsidR="004B230C" w:rsidRDefault="004B230C"/>
    <w:sectPr w:rsidR="004B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1"/>
    <w:rsid w:val="004B230C"/>
    <w:rsid w:val="00804138"/>
    <w:rsid w:val="00C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8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04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80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80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04B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8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80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sta.bayindirlik.gov.tr/owa/redir.aspx?C=eb314f4e6f284471b26e25146f14ddc0&amp;URL=http%3a%2f%2fyambis.cevresehircilik.gov.tr%2fMuteahhitSorgu.aspx" TargetMode="External"/><Relationship Id="rId5" Type="http://schemas.openxmlformats.org/officeDocument/2006/relationships/hyperlink" Target="http://yambis.cevresehircilik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Kemalettin Aslan</dc:creator>
  <cp:lastModifiedBy>Cahit Sertkaya</cp:lastModifiedBy>
  <cp:revision>2</cp:revision>
  <dcterms:created xsi:type="dcterms:W3CDTF">2014-09-03T13:45:00Z</dcterms:created>
  <dcterms:modified xsi:type="dcterms:W3CDTF">2014-09-03T13:45:00Z</dcterms:modified>
</cp:coreProperties>
</file>