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993" w:rsidRPr="004966FA" w:rsidRDefault="00D027D8" w:rsidP="007328D9">
      <w:pPr>
        <w:jc w:val="both"/>
        <w:rPr>
          <w:rFonts w:ascii="Arial" w:hAnsi="Arial" w:cs="Arial"/>
          <w:b/>
        </w:rPr>
      </w:pPr>
      <w:r>
        <w:rPr>
          <w:rFonts w:ascii="Arial" w:hAnsi="Arial" w:cs="Arial"/>
          <w:b/>
        </w:rPr>
        <w:t>FETHİYE</w:t>
      </w:r>
      <w:r w:rsidR="00C65D19">
        <w:rPr>
          <w:rFonts w:ascii="Arial" w:hAnsi="Arial" w:cs="Arial"/>
          <w:b/>
        </w:rPr>
        <w:t xml:space="preserve"> </w:t>
      </w:r>
      <w:r w:rsidR="00092D67" w:rsidRPr="004966FA">
        <w:rPr>
          <w:rFonts w:ascii="Arial" w:hAnsi="Arial" w:cs="Arial"/>
          <w:b/>
        </w:rPr>
        <w:t>İLÇESİ,</w:t>
      </w:r>
      <w:r w:rsidR="005B2CF5" w:rsidRPr="004966FA">
        <w:rPr>
          <w:rFonts w:ascii="Arial" w:hAnsi="Arial" w:cs="Arial"/>
          <w:b/>
        </w:rPr>
        <w:t xml:space="preserve"> </w:t>
      </w:r>
      <w:r w:rsidR="009F280C" w:rsidRPr="009F280C">
        <w:rPr>
          <w:rFonts w:ascii="Arial" w:hAnsi="Arial" w:cs="Arial"/>
          <w:b/>
        </w:rPr>
        <w:t>PATLANGIÇ</w:t>
      </w:r>
      <w:r w:rsidR="00C65D19">
        <w:rPr>
          <w:rFonts w:ascii="Arial" w:hAnsi="Arial" w:cs="Arial"/>
          <w:b/>
        </w:rPr>
        <w:t xml:space="preserve"> </w:t>
      </w:r>
      <w:r w:rsidR="00092D67" w:rsidRPr="004966FA">
        <w:rPr>
          <w:rFonts w:ascii="Arial" w:hAnsi="Arial" w:cs="Arial"/>
          <w:b/>
        </w:rPr>
        <w:t>MAHALLESİ</w:t>
      </w:r>
      <w:r w:rsidR="00C65D19">
        <w:rPr>
          <w:rFonts w:ascii="Arial" w:hAnsi="Arial" w:cs="Arial"/>
          <w:b/>
        </w:rPr>
        <w:t>,</w:t>
      </w:r>
      <w:r w:rsidR="009C3B9C">
        <w:rPr>
          <w:rFonts w:ascii="Arial" w:hAnsi="Arial" w:cs="Arial"/>
          <w:b/>
        </w:rPr>
        <w:t xml:space="preserve"> </w:t>
      </w:r>
      <w:r w:rsidR="009F280C" w:rsidRPr="009F280C">
        <w:rPr>
          <w:rFonts w:ascii="Arial" w:hAnsi="Arial" w:cs="Arial"/>
          <w:b/>
        </w:rPr>
        <w:t>KARAPINAR MEVKİİ</w:t>
      </w:r>
      <w:r w:rsidR="009F280C">
        <w:rPr>
          <w:rFonts w:ascii="Arial" w:hAnsi="Arial" w:cs="Arial"/>
          <w:b/>
        </w:rPr>
        <w:t xml:space="preserve"> </w:t>
      </w:r>
      <w:r w:rsidR="009F280C" w:rsidRPr="009F280C">
        <w:rPr>
          <w:rFonts w:ascii="Arial" w:hAnsi="Arial" w:cs="Arial"/>
          <w:b/>
        </w:rPr>
        <w:t>3063-3070 ADA 3, 4, 5-</w:t>
      </w:r>
      <w:r w:rsidR="007C250C">
        <w:rPr>
          <w:rFonts w:ascii="Arial" w:hAnsi="Arial" w:cs="Arial"/>
          <w:b/>
        </w:rPr>
        <w:t xml:space="preserve"> </w:t>
      </w:r>
      <w:r w:rsidR="009F280C" w:rsidRPr="009F280C">
        <w:rPr>
          <w:rFonts w:ascii="Arial" w:hAnsi="Arial" w:cs="Arial"/>
          <w:b/>
        </w:rPr>
        <w:t xml:space="preserve">1, 2, 3 NOLU PARSELLER </w:t>
      </w:r>
      <w:r w:rsidR="00DE2101">
        <w:rPr>
          <w:rFonts w:ascii="Arial" w:hAnsi="Arial" w:cs="Arial"/>
          <w:b/>
        </w:rPr>
        <w:t>KONUT ALANI AMAÇLI 1/5</w:t>
      </w:r>
      <w:r w:rsidR="00092D67" w:rsidRPr="004966FA">
        <w:rPr>
          <w:rFonts w:ascii="Arial" w:hAnsi="Arial" w:cs="Arial"/>
          <w:b/>
        </w:rPr>
        <w:t xml:space="preserve">000 </w:t>
      </w:r>
      <w:r w:rsidR="00014AB9" w:rsidRPr="004966FA">
        <w:rPr>
          <w:rFonts w:ascii="Arial" w:hAnsi="Arial" w:cs="Arial"/>
          <w:b/>
        </w:rPr>
        <w:t xml:space="preserve">ÖLÇEKLİ </w:t>
      </w:r>
      <w:r w:rsidR="00014AB9">
        <w:rPr>
          <w:rFonts w:ascii="Arial" w:hAnsi="Arial" w:cs="Arial"/>
          <w:b/>
        </w:rPr>
        <w:t>NAZIM</w:t>
      </w:r>
      <w:r w:rsidR="00DE2101">
        <w:rPr>
          <w:rFonts w:ascii="Arial" w:hAnsi="Arial" w:cs="Arial"/>
          <w:b/>
        </w:rPr>
        <w:t xml:space="preserve"> VE 1/1000 ÖLÇEKLİ </w:t>
      </w:r>
      <w:r w:rsidR="00092D67" w:rsidRPr="004966FA">
        <w:rPr>
          <w:rFonts w:ascii="Arial" w:hAnsi="Arial" w:cs="Arial"/>
          <w:b/>
        </w:rPr>
        <w:t xml:space="preserve">UYGULAMA İMAR PLANI DEĞİŞİKLİĞİ </w:t>
      </w:r>
      <w:r w:rsidR="00DE2101">
        <w:rPr>
          <w:rFonts w:ascii="Arial" w:hAnsi="Arial" w:cs="Arial"/>
          <w:b/>
        </w:rPr>
        <w:t xml:space="preserve">PLAN </w:t>
      </w:r>
      <w:r w:rsidR="00092D67" w:rsidRPr="004966FA">
        <w:rPr>
          <w:rFonts w:ascii="Arial" w:hAnsi="Arial" w:cs="Arial"/>
          <w:b/>
        </w:rPr>
        <w:t>AÇIKLAMA RAPORU</w:t>
      </w:r>
    </w:p>
    <w:p w:rsidR="004E4BF7" w:rsidRDefault="004E4BF7" w:rsidP="007328D9">
      <w:pPr>
        <w:spacing w:before="240" w:line="240" w:lineRule="auto"/>
        <w:jc w:val="both"/>
        <w:rPr>
          <w:rFonts w:ascii="Arial" w:hAnsi="Arial" w:cs="Arial"/>
          <w:b/>
        </w:rPr>
      </w:pPr>
      <w:r>
        <w:rPr>
          <w:rFonts w:ascii="Arial" w:hAnsi="Arial" w:cs="Arial"/>
          <w:b/>
        </w:rPr>
        <w:t>1.Planlama Alanının Ülke Ve Bölgesindeki Yeri</w:t>
      </w:r>
    </w:p>
    <w:p w:rsidR="00846956" w:rsidRPr="00582AC1" w:rsidRDefault="00846956" w:rsidP="007328D9">
      <w:pPr>
        <w:spacing w:before="240" w:line="240" w:lineRule="auto"/>
        <w:jc w:val="both"/>
        <w:rPr>
          <w:rFonts w:eastAsia="Times New Roman" w:cs="Times New Roman"/>
          <w:sz w:val="24"/>
          <w:szCs w:val="24"/>
        </w:rPr>
      </w:pPr>
      <w:r w:rsidRPr="00DE7C44">
        <w:rPr>
          <w:rFonts w:ascii="Calibri" w:eastAsia="Times New Roman" w:hAnsi="Calibri" w:cs="Times New Roman"/>
          <w:sz w:val="24"/>
        </w:rPr>
        <w:t xml:space="preserve">Planlama </w:t>
      </w:r>
      <w:r w:rsidR="004E4BF7">
        <w:rPr>
          <w:sz w:val="24"/>
        </w:rPr>
        <w:t xml:space="preserve">alanının sınırlarını kapsayan </w:t>
      </w:r>
      <w:r w:rsidR="00C65D19">
        <w:rPr>
          <w:sz w:val="24"/>
        </w:rPr>
        <w:t xml:space="preserve">Ege </w:t>
      </w:r>
      <w:r w:rsidR="004E4BF7">
        <w:rPr>
          <w:sz w:val="24"/>
        </w:rPr>
        <w:t xml:space="preserve">bölgesinde yer alan </w:t>
      </w:r>
      <w:r w:rsidR="00C65D19">
        <w:rPr>
          <w:sz w:val="24"/>
        </w:rPr>
        <w:t xml:space="preserve">Ege </w:t>
      </w:r>
      <w:r w:rsidR="004E4BF7">
        <w:rPr>
          <w:sz w:val="24"/>
        </w:rPr>
        <w:t xml:space="preserve">bölgesi </w:t>
      </w:r>
      <w:r w:rsidRPr="00DE7C44">
        <w:rPr>
          <w:rFonts w:ascii="Calibri" w:eastAsia="Times New Roman" w:hAnsi="Calibri" w:cs="Times New Roman"/>
          <w:sz w:val="24"/>
        </w:rPr>
        <w:t>Muğla ili, 36</w:t>
      </w:r>
      <w:r w:rsidRPr="00DE7C44">
        <w:rPr>
          <w:rFonts w:ascii="Calibri" w:eastAsia="Times New Roman" w:hAnsi="Calibri" w:cs="Tahoma"/>
          <w:sz w:val="24"/>
        </w:rPr>
        <w:t>°</w:t>
      </w:r>
      <w:r w:rsidRPr="00DE7C44">
        <w:rPr>
          <w:rFonts w:ascii="Calibri" w:eastAsia="Times New Roman" w:hAnsi="Calibri" w:cs="Times New Roman"/>
          <w:sz w:val="24"/>
        </w:rPr>
        <w:t xml:space="preserve"> </w:t>
      </w:r>
      <w:smartTag w:uri="urn:schemas-microsoft-com:office:smarttags" w:element="metricconverter">
        <w:smartTagPr>
          <w:attr w:name="ProductID" w:val="17’"/>
        </w:smartTagPr>
        <w:r w:rsidRPr="00DE7C44">
          <w:rPr>
            <w:rFonts w:ascii="Calibri" w:eastAsia="Times New Roman" w:hAnsi="Calibri" w:cs="Times New Roman"/>
            <w:sz w:val="24"/>
          </w:rPr>
          <w:t>17’</w:t>
        </w:r>
      </w:smartTag>
      <w:r w:rsidRPr="00DE7C44">
        <w:rPr>
          <w:rFonts w:ascii="Calibri" w:eastAsia="Times New Roman" w:hAnsi="Calibri" w:cs="Times New Roman"/>
          <w:sz w:val="24"/>
        </w:rPr>
        <w:t xml:space="preserve"> ve 37</w:t>
      </w:r>
      <w:r w:rsidRPr="00DE7C44">
        <w:rPr>
          <w:rFonts w:ascii="Calibri" w:eastAsia="Times New Roman" w:hAnsi="Calibri" w:cs="Tahoma"/>
          <w:sz w:val="24"/>
        </w:rPr>
        <w:t>°</w:t>
      </w:r>
      <w:r w:rsidRPr="00DE7C44">
        <w:rPr>
          <w:rFonts w:ascii="Calibri" w:eastAsia="Times New Roman" w:hAnsi="Calibri" w:cs="Times New Roman"/>
          <w:sz w:val="24"/>
        </w:rPr>
        <w:t xml:space="preserve"> </w:t>
      </w:r>
      <w:smartTag w:uri="urn:schemas-microsoft-com:office:smarttags" w:element="metricconverter">
        <w:smartTagPr>
          <w:attr w:name="ProductID" w:val="33’"/>
        </w:smartTagPr>
        <w:r w:rsidRPr="00DE7C44">
          <w:rPr>
            <w:rFonts w:ascii="Calibri" w:eastAsia="Times New Roman" w:hAnsi="Calibri" w:cs="Times New Roman"/>
            <w:sz w:val="24"/>
          </w:rPr>
          <w:t>33’</w:t>
        </w:r>
      </w:smartTag>
      <w:r w:rsidRPr="00DE7C44">
        <w:rPr>
          <w:rFonts w:ascii="Calibri" w:eastAsia="Times New Roman" w:hAnsi="Calibri" w:cs="Times New Roman"/>
          <w:sz w:val="24"/>
        </w:rPr>
        <w:t xml:space="preserve"> kuzey enlemleri ile 27</w:t>
      </w:r>
      <w:r w:rsidRPr="00DE7C44">
        <w:rPr>
          <w:rFonts w:ascii="Calibri" w:eastAsia="Times New Roman" w:hAnsi="Calibri" w:cs="Tahoma"/>
          <w:sz w:val="24"/>
        </w:rPr>
        <w:t>°</w:t>
      </w:r>
      <w:r w:rsidRPr="00DE7C44">
        <w:rPr>
          <w:rFonts w:ascii="Calibri" w:eastAsia="Times New Roman" w:hAnsi="Calibri" w:cs="Times New Roman"/>
          <w:sz w:val="24"/>
        </w:rPr>
        <w:t xml:space="preserve"> </w:t>
      </w:r>
      <w:smartTag w:uri="urn:schemas-microsoft-com:office:smarttags" w:element="metricconverter">
        <w:smartTagPr>
          <w:attr w:name="ProductID" w:val="13’"/>
        </w:smartTagPr>
        <w:r w:rsidRPr="00DE7C44">
          <w:rPr>
            <w:rFonts w:ascii="Calibri" w:eastAsia="Times New Roman" w:hAnsi="Calibri" w:cs="Times New Roman"/>
            <w:sz w:val="24"/>
          </w:rPr>
          <w:t>13’</w:t>
        </w:r>
      </w:smartTag>
      <w:r w:rsidRPr="00DE7C44">
        <w:rPr>
          <w:rFonts w:ascii="Calibri" w:eastAsia="Times New Roman" w:hAnsi="Calibri" w:cs="Times New Roman"/>
          <w:sz w:val="24"/>
        </w:rPr>
        <w:t xml:space="preserve"> ve 29</w:t>
      </w:r>
      <w:r w:rsidRPr="00DE7C44">
        <w:rPr>
          <w:rFonts w:ascii="Calibri" w:eastAsia="Times New Roman" w:hAnsi="Calibri" w:cs="Tahoma"/>
          <w:sz w:val="24"/>
        </w:rPr>
        <w:t>°</w:t>
      </w:r>
      <w:r w:rsidRPr="00DE7C44">
        <w:rPr>
          <w:rFonts w:ascii="Calibri" w:eastAsia="Times New Roman" w:hAnsi="Calibri" w:cs="Times New Roman"/>
          <w:sz w:val="24"/>
        </w:rPr>
        <w:t xml:space="preserve"> </w:t>
      </w:r>
      <w:smartTag w:uri="urn:schemas-microsoft-com:office:smarttags" w:element="metricconverter">
        <w:smartTagPr>
          <w:attr w:name="ProductID" w:val="46’"/>
        </w:smartTagPr>
        <w:r w:rsidRPr="00DE7C44">
          <w:rPr>
            <w:rFonts w:ascii="Calibri" w:eastAsia="Times New Roman" w:hAnsi="Calibri" w:cs="Times New Roman"/>
            <w:sz w:val="24"/>
          </w:rPr>
          <w:t>46’</w:t>
        </w:r>
      </w:smartTag>
      <w:r w:rsidRPr="00DE7C44">
        <w:rPr>
          <w:rFonts w:ascii="Calibri" w:eastAsia="Times New Roman" w:hAnsi="Calibri" w:cs="Times New Roman"/>
          <w:sz w:val="24"/>
        </w:rPr>
        <w:t xml:space="preserve"> doğu boylamları arasında, Batı Anadolu’nun güne</w:t>
      </w:r>
      <w:r w:rsidRPr="00582AC1">
        <w:rPr>
          <w:rFonts w:eastAsia="Times New Roman" w:cs="Times New Roman"/>
          <w:sz w:val="24"/>
          <w:szCs w:val="24"/>
        </w:rPr>
        <w:t>y ucunda yer almaktadır. İl toprakları Ege ve Akdeniz bölgelerinin birleşme noktasında 12.851 km²’</w:t>
      </w:r>
      <w:r w:rsidR="00D027D8">
        <w:rPr>
          <w:rFonts w:eastAsia="Times New Roman" w:cs="Times New Roman"/>
          <w:sz w:val="24"/>
          <w:szCs w:val="24"/>
        </w:rPr>
        <w:t xml:space="preserve"> </w:t>
      </w:r>
      <w:proofErr w:type="spellStart"/>
      <w:r w:rsidRPr="00582AC1">
        <w:rPr>
          <w:rFonts w:eastAsia="Times New Roman" w:cs="Times New Roman"/>
          <w:sz w:val="24"/>
          <w:szCs w:val="24"/>
        </w:rPr>
        <w:t>lik</w:t>
      </w:r>
      <w:proofErr w:type="spellEnd"/>
      <w:r w:rsidRPr="00582AC1">
        <w:rPr>
          <w:rFonts w:eastAsia="Times New Roman" w:cs="Times New Roman"/>
          <w:sz w:val="24"/>
          <w:szCs w:val="24"/>
        </w:rPr>
        <w:t xml:space="preserve"> bir alanı kaplamakta ve Türkiye’nin yaklaşık % 2,1’ini oluşturmaktadır.</w:t>
      </w:r>
    </w:p>
    <w:p w:rsidR="00846956" w:rsidRDefault="00846956" w:rsidP="007328D9">
      <w:pPr>
        <w:spacing w:before="240" w:line="240" w:lineRule="auto"/>
        <w:jc w:val="both"/>
        <w:rPr>
          <w:rFonts w:eastAsia="Times New Roman" w:cs="Times New Roman"/>
          <w:sz w:val="24"/>
          <w:szCs w:val="24"/>
        </w:rPr>
      </w:pPr>
      <w:r w:rsidRPr="00582AC1">
        <w:rPr>
          <w:rFonts w:eastAsia="Times New Roman" w:cs="Times New Roman"/>
          <w:sz w:val="24"/>
          <w:szCs w:val="24"/>
        </w:rPr>
        <w:t xml:space="preserve">Ege Bölgesi’nin güney bölümünde yer alan Muğla ili, bölgedeki sekiz ilden biridir. Kuzeyde Aydın, kuzeydoğuda Denizli-Burdur, doğuda Antalya ile çevrilidir. İl, doğudan Antalya’nın Kaş, Elmalı, Korkuteli ve Burdur’un Altınyayla; kuzeydoğudan Denizli’nin Kale, Beyağaç, Acıpayam ve Çameli; kuzeyden Aydın’ın Didim, Söke, Koçarlı, Karpuzlu, Çine ve Bozdoğan ilçeleriyle çevrilidir. İlin batısında Ege Denizi, güneyinde ise Akdeniz bulunmaktadır.  </w:t>
      </w:r>
    </w:p>
    <w:p w:rsidR="002671BF" w:rsidRPr="002671BF" w:rsidRDefault="00B2326A" w:rsidP="002671BF">
      <w:pPr>
        <w:spacing w:before="240" w:line="240" w:lineRule="auto"/>
        <w:jc w:val="both"/>
        <w:rPr>
          <w:rFonts w:eastAsia="Times New Roman" w:cs="Times New Roman"/>
          <w:color w:val="000000" w:themeColor="text1"/>
          <w:sz w:val="24"/>
          <w:szCs w:val="24"/>
        </w:rPr>
      </w:pPr>
      <w:r w:rsidRPr="002671BF">
        <w:rPr>
          <w:rFonts w:cs="Arial"/>
          <w:color w:val="000000" w:themeColor="text1"/>
          <w:sz w:val="24"/>
          <w:szCs w:val="24"/>
          <w:shd w:val="clear" w:color="auto" w:fill="FFFFFF"/>
        </w:rPr>
        <w:t>Fethiye</w:t>
      </w:r>
      <w:r w:rsidR="00582AC1" w:rsidRPr="002671BF">
        <w:rPr>
          <w:rFonts w:cs="Arial"/>
          <w:color w:val="000000" w:themeColor="text1"/>
          <w:sz w:val="24"/>
          <w:szCs w:val="24"/>
          <w:shd w:val="clear" w:color="auto" w:fill="FFFFFF"/>
        </w:rPr>
        <w:t xml:space="preserve"> </w:t>
      </w:r>
      <w:r w:rsidR="00846956" w:rsidRPr="002671BF">
        <w:rPr>
          <w:rFonts w:cs="Arial"/>
          <w:color w:val="000000" w:themeColor="text1"/>
          <w:sz w:val="24"/>
          <w:szCs w:val="24"/>
          <w:shd w:val="clear" w:color="auto" w:fill="FFFFFF"/>
        </w:rPr>
        <w:t>İlçesi,</w:t>
      </w:r>
      <w:r w:rsidR="00846956" w:rsidRPr="002671BF">
        <w:rPr>
          <w:rStyle w:val="apple-converted-space"/>
          <w:rFonts w:cs="Arial"/>
          <w:color w:val="000000" w:themeColor="text1"/>
          <w:sz w:val="24"/>
          <w:szCs w:val="24"/>
          <w:shd w:val="clear" w:color="auto" w:fill="FFFFFF"/>
        </w:rPr>
        <w:t> </w:t>
      </w:r>
      <w:hyperlink r:id="rId7" w:tooltip="Akdeniz" w:history="1">
        <w:r w:rsidR="00846956" w:rsidRPr="002671BF">
          <w:rPr>
            <w:rStyle w:val="Kpr"/>
            <w:rFonts w:cs="Arial"/>
            <w:color w:val="000000" w:themeColor="text1"/>
            <w:sz w:val="24"/>
            <w:szCs w:val="24"/>
            <w:u w:val="none"/>
            <w:shd w:val="clear" w:color="auto" w:fill="FFFFFF"/>
          </w:rPr>
          <w:t>Akdeniz</w:t>
        </w:r>
      </w:hyperlink>
      <w:r w:rsidR="00846956" w:rsidRPr="002671BF">
        <w:rPr>
          <w:rStyle w:val="apple-converted-space"/>
          <w:rFonts w:cs="Arial"/>
          <w:color w:val="000000" w:themeColor="text1"/>
          <w:sz w:val="24"/>
          <w:szCs w:val="24"/>
          <w:shd w:val="clear" w:color="auto" w:fill="FFFFFF"/>
        </w:rPr>
        <w:t> </w:t>
      </w:r>
      <w:r w:rsidR="00846956" w:rsidRPr="002671BF">
        <w:rPr>
          <w:rFonts w:cs="Arial"/>
          <w:color w:val="000000" w:themeColor="text1"/>
          <w:sz w:val="24"/>
          <w:szCs w:val="24"/>
          <w:shd w:val="clear" w:color="auto" w:fill="FFFFFF"/>
        </w:rPr>
        <w:t>ve</w:t>
      </w:r>
      <w:r w:rsidR="00846956" w:rsidRPr="002671BF">
        <w:rPr>
          <w:rStyle w:val="apple-converted-space"/>
          <w:rFonts w:cs="Arial"/>
          <w:color w:val="000000" w:themeColor="text1"/>
          <w:sz w:val="24"/>
          <w:szCs w:val="24"/>
          <w:shd w:val="clear" w:color="auto" w:fill="FFFFFF"/>
        </w:rPr>
        <w:t> </w:t>
      </w:r>
      <w:hyperlink r:id="rId8" w:tooltip="Ege Bölgesi" w:history="1">
        <w:r w:rsidR="00846956" w:rsidRPr="002671BF">
          <w:rPr>
            <w:rStyle w:val="Kpr"/>
            <w:rFonts w:cs="Arial"/>
            <w:color w:val="000000" w:themeColor="text1"/>
            <w:sz w:val="24"/>
            <w:szCs w:val="24"/>
            <w:u w:val="none"/>
            <w:shd w:val="clear" w:color="auto" w:fill="FFFFFF"/>
          </w:rPr>
          <w:t>Ege</w:t>
        </w:r>
      </w:hyperlink>
      <w:r w:rsidR="00846956" w:rsidRPr="002671BF">
        <w:rPr>
          <w:rStyle w:val="apple-converted-space"/>
          <w:rFonts w:cs="Arial"/>
          <w:color w:val="000000" w:themeColor="text1"/>
          <w:sz w:val="24"/>
          <w:szCs w:val="24"/>
          <w:shd w:val="clear" w:color="auto" w:fill="FFFFFF"/>
        </w:rPr>
        <w:t> </w:t>
      </w:r>
      <w:r w:rsidR="00582AC1" w:rsidRPr="002671BF">
        <w:rPr>
          <w:rFonts w:cs="Arial"/>
          <w:color w:val="000000" w:themeColor="text1"/>
          <w:sz w:val="24"/>
          <w:szCs w:val="24"/>
          <w:shd w:val="clear" w:color="auto" w:fill="FFFFFF"/>
        </w:rPr>
        <w:t xml:space="preserve">Bölgeleri’nin </w:t>
      </w:r>
      <w:r w:rsidR="00846956" w:rsidRPr="002671BF">
        <w:rPr>
          <w:rFonts w:cs="Arial"/>
          <w:color w:val="000000" w:themeColor="text1"/>
          <w:sz w:val="24"/>
          <w:szCs w:val="24"/>
          <w:shd w:val="clear" w:color="auto" w:fill="FFFFFF"/>
        </w:rPr>
        <w:t>birleştiği yerde,</w:t>
      </w:r>
      <w:r w:rsidR="00846956" w:rsidRPr="002671BF">
        <w:rPr>
          <w:rStyle w:val="apple-converted-space"/>
          <w:rFonts w:cs="Arial"/>
          <w:color w:val="000000" w:themeColor="text1"/>
          <w:sz w:val="24"/>
          <w:szCs w:val="24"/>
          <w:shd w:val="clear" w:color="auto" w:fill="FFFFFF"/>
        </w:rPr>
        <w:t> </w:t>
      </w:r>
      <w:r w:rsidR="002671BF" w:rsidRPr="002671BF">
        <w:rPr>
          <w:color w:val="000000" w:themeColor="text1"/>
          <w:sz w:val="24"/>
          <w:szCs w:val="24"/>
        </w:rPr>
        <w:t>İzmir</w:t>
      </w:r>
      <w:r w:rsidR="00846956" w:rsidRPr="002671BF">
        <w:rPr>
          <w:rFonts w:cs="Arial"/>
          <w:color w:val="000000" w:themeColor="text1"/>
          <w:sz w:val="24"/>
          <w:szCs w:val="24"/>
          <w:shd w:val="clear" w:color="auto" w:fill="FFFFFF"/>
        </w:rPr>
        <w:t>–</w:t>
      </w:r>
      <w:r w:rsidR="00582AC1" w:rsidRPr="002671BF">
        <w:rPr>
          <w:color w:val="000000" w:themeColor="text1"/>
          <w:sz w:val="24"/>
          <w:szCs w:val="24"/>
        </w:rPr>
        <w:t>Antalya</w:t>
      </w:r>
      <w:r w:rsidR="00846956" w:rsidRPr="002671BF">
        <w:rPr>
          <w:rStyle w:val="apple-converted-space"/>
          <w:rFonts w:cs="Arial"/>
          <w:color w:val="000000" w:themeColor="text1"/>
          <w:sz w:val="24"/>
          <w:szCs w:val="24"/>
          <w:shd w:val="clear" w:color="auto" w:fill="FFFFFF"/>
        </w:rPr>
        <w:t> </w:t>
      </w:r>
      <w:r w:rsidR="00846956" w:rsidRPr="002671BF">
        <w:rPr>
          <w:rFonts w:cs="Arial"/>
          <w:color w:val="000000" w:themeColor="text1"/>
          <w:sz w:val="24"/>
          <w:szCs w:val="24"/>
          <w:shd w:val="clear" w:color="auto" w:fill="FFFFFF"/>
        </w:rPr>
        <w:t>Karayolu’nun</w:t>
      </w:r>
      <w:r w:rsidR="00582AC1" w:rsidRPr="002671BF">
        <w:rPr>
          <w:rFonts w:cs="Arial"/>
          <w:color w:val="000000" w:themeColor="text1"/>
          <w:sz w:val="24"/>
          <w:szCs w:val="24"/>
          <w:shd w:val="clear" w:color="auto" w:fill="FFFFFF"/>
        </w:rPr>
        <w:t xml:space="preserve"> </w:t>
      </w:r>
      <w:r w:rsidR="00D027D8" w:rsidRPr="002671BF">
        <w:rPr>
          <w:rFonts w:cs="Arial"/>
          <w:color w:val="000000" w:themeColor="text1"/>
          <w:sz w:val="24"/>
          <w:szCs w:val="24"/>
          <w:shd w:val="clear" w:color="auto" w:fill="FFFFFF"/>
        </w:rPr>
        <w:t>üzerinde, Doğu</w:t>
      </w:r>
      <w:r w:rsidR="002671BF" w:rsidRPr="002671BF">
        <w:rPr>
          <w:rFonts w:cs="Arial"/>
          <w:color w:val="000000" w:themeColor="text1"/>
          <w:sz w:val="24"/>
          <w:szCs w:val="24"/>
          <w:shd w:val="clear" w:color="auto" w:fill="FFFFFF"/>
        </w:rPr>
        <w:t xml:space="preserve"> ve Güneydoğu'su</w:t>
      </w:r>
      <w:r w:rsidR="002671BF" w:rsidRPr="002671BF">
        <w:rPr>
          <w:rStyle w:val="apple-converted-space"/>
          <w:rFonts w:cs="Arial"/>
          <w:color w:val="000000" w:themeColor="text1"/>
          <w:sz w:val="24"/>
          <w:szCs w:val="24"/>
          <w:shd w:val="clear" w:color="auto" w:fill="FFFFFF"/>
        </w:rPr>
        <w:t> </w:t>
      </w:r>
      <w:hyperlink r:id="rId9" w:tooltip="Antalya" w:history="1">
        <w:r w:rsidR="002671BF" w:rsidRPr="002671BF">
          <w:rPr>
            <w:rStyle w:val="Kpr"/>
            <w:rFonts w:cs="Arial"/>
            <w:color w:val="000000" w:themeColor="text1"/>
            <w:sz w:val="24"/>
            <w:szCs w:val="24"/>
            <w:u w:val="none"/>
            <w:shd w:val="clear" w:color="auto" w:fill="FFFFFF"/>
          </w:rPr>
          <w:t>Antalya</w:t>
        </w:r>
      </w:hyperlink>
      <w:r w:rsidR="002671BF" w:rsidRPr="002671BF">
        <w:rPr>
          <w:rStyle w:val="apple-converted-space"/>
          <w:rFonts w:cs="Arial"/>
          <w:color w:val="000000" w:themeColor="text1"/>
          <w:sz w:val="24"/>
          <w:szCs w:val="24"/>
          <w:shd w:val="clear" w:color="auto" w:fill="FFFFFF"/>
        </w:rPr>
        <w:t> </w:t>
      </w:r>
      <w:r w:rsidR="002671BF" w:rsidRPr="002671BF">
        <w:rPr>
          <w:rFonts w:cs="Arial"/>
          <w:color w:val="000000" w:themeColor="text1"/>
          <w:sz w:val="24"/>
          <w:szCs w:val="24"/>
          <w:shd w:val="clear" w:color="auto" w:fill="FFFFFF"/>
        </w:rPr>
        <w:t xml:space="preserve">ili, güneyi, güneybatısı ve batısı Akdeniz, </w:t>
      </w:r>
      <w:r w:rsidR="00D027D8" w:rsidRPr="002671BF">
        <w:rPr>
          <w:rFonts w:cs="Arial"/>
          <w:color w:val="000000" w:themeColor="text1"/>
          <w:sz w:val="24"/>
          <w:szCs w:val="24"/>
          <w:shd w:val="clear" w:color="auto" w:fill="FFFFFF"/>
        </w:rPr>
        <w:t>kuzeybatısı</w:t>
      </w:r>
      <w:r w:rsidR="00D027D8" w:rsidRPr="002671BF">
        <w:rPr>
          <w:color w:val="000000" w:themeColor="text1"/>
          <w:sz w:val="24"/>
          <w:szCs w:val="24"/>
        </w:rPr>
        <w:t xml:space="preserve"> Dalaman</w:t>
      </w:r>
      <w:r w:rsidR="002671BF" w:rsidRPr="002671BF">
        <w:rPr>
          <w:rStyle w:val="apple-converted-space"/>
          <w:rFonts w:cs="Arial"/>
          <w:color w:val="000000" w:themeColor="text1"/>
          <w:sz w:val="24"/>
          <w:szCs w:val="24"/>
          <w:shd w:val="clear" w:color="auto" w:fill="FFFFFF"/>
        </w:rPr>
        <w:t> </w:t>
      </w:r>
      <w:r w:rsidR="002671BF" w:rsidRPr="002671BF">
        <w:rPr>
          <w:rFonts w:cs="Arial"/>
          <w:color w:val="000000" w:themeColor="text1"/>
          <w:sz w:val="24"/>
          <w:szCs w:val="24"/>
          <w:shd w:val="clear" w:color="auto" w:fill="FFFFFF"/>
        </w:rPr>
        <w:t>ilçesi, kuzeyi</w:t>
      </w:r>
      <w:r w:rsidR="002671BF" w:rsidRPr="002671BF">
        <w:rPr>
          <w:rStyle w:val="apple-converted-space"/>
          <w:rFonts w:cs="Arial"/>
          <w:color w:val="000000" w:themeColor="text1"/>
          <w:sz w:val="24"/>
          <w:szCs w:val="24"/>
          <w:shd w:val="clear" w:color="auto" w:fill="FFFFFF"/>
        </w:rPr>
        <w:t> </w:t>
      </w:r>
      <w:hyperlink r:id="rId10" w:tooltip="Denizli" w:history="1">
        <w:r w:rsidR="002671BF" w:rsidRPr="002671BF">
          <w:rPr>
            <w:rStyle w:val="Kpr"/>
            <w:rFonts w:cs="Arial"/>
            <w:color w:val="000000" w:themeColor="text1"/>
            <w:sz w:val="24"/>
            <w:szCs w:val="24"/>
            <w:u w:val="none"/>
            <w:shd w:val="clear" w:color="auto" w:fill="FFFFFF"/>
          </w:rPr>
          <w:t>Denizli</w:t>
        </w:r>
      </w:hyperlink>
      <w:r w:rsidR="002671BF" w:rsidRPr="002671BF">
        <w:rPr>
          <w:rStyle w:val="apple-converted-space"/>
          <w:rFonts w:cs="Arial"/>
          <w:color w:val="000000" w:themeColor="text1"/>
          <w:sz w:val="24"/>
          <w:szCs w:val="24"/>
          <w:shd w:val="clear" w:color="auto" w:fill="FFFFFF"/>
        </w:rPr>
        <w:t> </w:t>
      </w:r>
      <w:r w:rsidR="002671BF" w:rsidRPr="002671BF">
        <w:rPr>
          <w:rFonts w:cs="Arial"/>
          <w:color w:val="000000" w:themeColor="text1"/>
          <w:sz w:val="24"/>
          <w:szCs w:val="24"/>
          <w:shd w:val="clear" w:color="auto" w:fill="FFFFFF"/>
        </w:rPr>
        <w:t>ve</w:t>
      </w:r>
      <w:r w:rsidR="002671BF" w:rsidRPr="002671BF">
        <w:rPr>
          <w:rStyle w:val="apple-converted-space"/>
          <w:rFonts w:cs="Arial"/>
          <w:color w:val="000000" w:themeColor="text1"/>
          <w:sz w:val="24"/>
          <w:szCs w:val="24"/>
          <w:shd w:val="clear" w:color="auto" w:fill="FFFFFF"/>
        </w:rPr>
        <w:t> </w:t>
      </w:r>
      <w:hyperlink r:id="rId11" w:tooltip="Burdur" w:history="1">
        <w:r w:rsidR="002671BF" w:rsidRPr="002671BF">
          <w:rPr>
            <w:rStyle w:val="Kpr"/>
            <w:rFonts w:cs="Arial"/>
            <w:color w:val="000000" w:themeColor="text1"/>
            <w:sz w:val="24"/>
            <w:szCs w:val="24"/>
            <w:u w:val="none"/>
            <w:shd w:val="clear" w:color="auto" w:fill="FFFFFF"/>
          </w:rPr>
          <w:t>Burdur</w:t>
        </w:r>
      </w:hyperlink>
      <w:r w:rsidR="002671BF" w:rsidRPr="002671BF">
        <w:rPr>
          <w:rStyle w:val="apple-converted-space"/>
          <w:rFonts w:cs="Arial"/>
          <w:color w:val="000000" w:themeColor="text1"/>
          <w:sz w:val="24"/>
          <w:szCs w:val="24"/>
          <w:shd w:val="clear" w:color="auto" w:fill="FFFFFF"/>
        </w:rPr>
        <w:t> </w:t>
      </w:r>
      <w:r w:rsidR="002671BF" w:rsidRPr="002671BF">
        <w:rPr>
          <w:rFonts w:cs="Arial"/>
          <w:color w:val="000000" w:themeColor="text1"/>
          <w:sz w:val="24"/>
          <w:szCs w:val="24"/>
          <w:shd w:val="clear" w:color="auto" w:fill="FFFFFF"/>
        </w:rPr>
        <w:t>illeriyle çevrilidir. Antik</w:t>
      </w:r>
      <w:r w:rsidR="002671BF" w:rsidRPr="002671BF">
        <w:rPr>
          <w:rStyle w:val="apple-converted-space"/>
          <w:rFonts w:cs="Arial"/>
          <w:color w:val="000000" w:themeColor="text1"/>
          <w:sz w:val="24"/>
          <w:szCs w:val="24"/>
          <w:shd w:val="clear" w:color="auto" w:fill="FFFFFF"/>
        </w:rPr>
        <w:t> </w:t>
      </w:r>
      <w:hyperlink r:id="rId12" w:tooltip="Telmessos" w:history="1">
        <w:r w:rsidR="002671BF" w:rsidRPr="002671BF">
          <w:rPr>
            <w:rStyle w:val="Kpr"/>
            <w:rFonts w:cs="Arial"/>
            <w:color w:val="000000" w:themeColor="text1"/>
            <w:sz w:val="24"/>
            <w:szCs w:val="24"/>
            <w:u w:val="none"/>
            <w:shd w:val="clear" w:color="auto" w:fill="FFFFFF"/>
          </w:rPr>
          <w:t>Telmessos</w:t>
        </w:r>
      </w:hyperlink>
      <w:r w:rsidR="002671BF" w:rsidRPr="002671BF">
        <w:rPr>
          <w:rStyle w:val="apple-converted-space"/>
          <w:rFonts w:cs="Arial"/>
          <w:color w:val="000000" w:themeColor="text1"/>
          <w:sz w:val="24"/>
          <w:szCs w:val="24"/>
          <w:shd w:val="clear" w:color="auto" w:fill="FFFFFF"/>
        </w:rPr>
        <w:t> </w:t>
      </w:r>
      <w:r w:rsidR="002671BF" w:rsidRPr="002671BF">
        <w:rPr>
          <w:rFonts w:cs="Arial"/>
          <w:color w:val="000000" w:themeColor="text1"/>
          <w:sz w:val="24"/>
          <w:szCs w:val="24"/>
          <w:shd w:val="clear" w:color="auto" w:fill="FFFFFF"/>
        </w:rPr>
        <w:t>kentini de içinde saklayan Fethiye ilçesi,</w:t>
      </w:r>
      <w:hyperlink r:id="rId13" w:tooltip="Fethiye Körfezi" w:history="1">
        <w:r w:rsidR="002671BF" w:rsidRPr="002671BF">
          <w:rPr>
            <w:rStyle w:val="Kpr"/>
            <w:rFonts w:cs="Arial"/>
            <w:color w:val="000000" w:themeColor="text1"/>
            <w:sz w:val="24"/>
            <w:szCs w:val="24"/>
            <w:u w:val="none"/>
            <w:shd w:val="clear" w:color="auto" w:fill="FFFFFF"/>
          </w:rPr>
          <w:t>Fethiye Körfezi</w:t>
        </w:r>
      </w:hyperlink>
      <w:r w:rsidR="002671BF" w:rsidRPr="002671BF">
        <w:rPr>
          <w:rFonts w:cs="Arial"/>
          <w:color w:val="000000" w:themeColor="text1"/>
          <w:sz w:val="24"/>
          <w:szCs w:val="24"/>
          <w:shd w:val="clear" w:color="auto" w:fill="FFFFFF"/>
        </w:rPr>
        <w:t>'nin doğusunda,</w:t>
      </w:r>
      <w:r w:rsidR="002671BF" w:rsidRPr="002671BF">
        <w:rPr>
          <w:rStyle w:val="apple-converted-space"/>
          <w:rFonts w:cs="Arial"/>
          <w:color w:val="000000" w:themeColor="text1"/>
          <w:sz w:val="24"/>
          <w:szCs w:val="24"/>
          <w:shd w:val="clear" w:color="auto" w:fill="FFFFFF"/>
        </w:rPr>
        <w:t> </w:t>
      </w:r>
      <w:r w:rsidR="00D027D8" w:rsidRPr="002671BF">
        <w:rPr>
          <w:color w:val="000000" w:themeColor="text1"/>
          <w:sz w:val="24"/>
          <w:szCs w:val="24"/>
        </w:rPr>
        <w:t>Ovası’nın</w:t>
      </w:r>
      <w:r w:rsidR="002671BF" w:rsidRPr="002671BF">
        <w:rPr>
          <w:rFonts w:cs="Arial"/>
          <w:color w:val="000000" w:themeColor="text1"/>
          <w:sz w:val="24"/>
          <w:szCs w:val="24"/>
          <w:shd w:val="clear" w:color="auto" w:fill="FFFFFF"/>
        </w:rPr>
        <w:t xml:space="preserve"> güneybatısında yer alır.</w:t>
      </w:r>
      <w:r w:rsidR="002671BF" w:rsidRPr="002671BF">
        <w:rPr>
          <w:rStyle w:val="apple-converted-space"/>
          <w:rFonts w:cs="Arial"/>
          <w:color w:val="000000" w:themeColor="text1"/>
          <w:sz w:val="24"/>
          <w:szCs w:val="24"/>
          <w:shd w:val="clear" w:color="auto" w:fill="FFFFFF"/>
        </w:rPr>
        <w:t> </w:t>
      </w:r>
      <w:hyperlink r:id="rId14" w:tooltip="İzmir" w:history="1">
        <w:r w:rsidR="002671BF" w:rsidRPr="002671BF">
          <w:rPr>
            <w:rStyle w:val="Kpr"/>
            <w:rFonts w:cs="Arial"/>
            <w:color w:val="000000" w:themeColor="text1"/>
            <w:sz w:val="24"/>
            <w:szCs w:val="24"/>
            <w:u w:val="none"/>
            <w:shd w:val="clear" w:color="auto" w:fill="FFFFFF"/>
          </w:rPr>
          <w:t>İzmir</w:t>
        </w:r>
      </w:hyperlink>
      <w:r w:rsidR="002671BF" w:rsidRPr="002671BF">
        <w:rPr>
          <w:rFonts w:cs="Arial"/>
          <w:color w:val="000000" w:themeColor="text1"/>
          <w:sz w:val="24"/>
          <w:szCs w:val="24"/>
          <w:shd w:val="clear" w:color="auto" w:fill="FFFFFF"/>
        </w:rPr>
        <w:t>-</w:t>
      </w:r>
      <w:hyperlink r:id="rId15" w:tooltip="Muğla" w:history="1">
        <w:r w:rsidR="002671BF" w:rsidRPr="002671BF">
          <w:rPr>
            <w:rStyle w:val="Kpr"/>
            <w:rFonts w:cs="Arial"/>
            <w:color w:val="000000" w:themeColor="text1"/>
            <w:sz w:val="24"/>
            <w:szCs w:val="24"/>
            <w:u w:val="none"/>
            <w:shd w:val="clear" w:color="auto" w:fill="FFFFFF"/>
          </w:rPr>
          <w:t>Muğla</w:t>
        </w:r>
      </w:hyperlink>
      <w:r w:rsidR="002671BF" w:rsidRPr="002671BF">
        <w:rPr>
          <w:rStyle w:val="apple-converted-space"/>
          <w:rFonts w:cs="Arial"/>
          <w:color w:val="000000" w:themeColor="text1"/>
          <w:sz w:val="24"/>
          <w:szCs w:val="24"/>
          <w:shd w:val="clear" w:color="auto" w:fill="FFFFFF"/>
        </w:rPr>
        <w:t> </w:t>
      </w:r>
      <w:r w:rsidR="002671BF" w:rsidRPr="002671BF">
        <w:rPr>
          <w:rFonts w:cs="Arial"/>
          <w:color w:val="000000" w:themeColor="text1"/>
          <w:sz w:val="24"/>
          <w:szCs w:val="24"/>
          <w:shd w:val="clear" w:color="auto" w:fill="FFFFFF"/>
        </w:rPr>
        <w:t>üzerinden gelerek; Antalya'ya ulaşan kıyı yolu 1 km. doğusundan geçer.</w:t>
      </w:r>
      <w:r w:rsidR="002671BF" w:rsidRPr="002671BF">
        <w:rPr>
          <w:rStyle w:val="apple-converted-space"/>
          <w:rFonts w:cs="Arial"/>
          <w:color w:val="000000" w:themeColor="text1"/>
          <w:sz w:val="24"/>
          <w:szCs w:val="24"/>
          <w:shd w:val="clear" w:color="auto" w:fill="FFFFFF"/>
        </w:rPr>
        <w:t> </w:t>
      </w:r>
    </w:p>
    <w:p w:rsidR="00846956" w:rsidRPr="004C6860" w:rsidRDefault="004E4BF7" w:rsidP="002671BF">
      <w:pPr>
        <w:spacing w:before="240" w:line="240" w:lineRule="auto"/>
        <w:jc w:val="both"/>
        <w:rPr>
          <w:rFonts w:eastAsia="Times New Roman" w:cs="Times New Roman"/>
          <w:sz w:val="24"/>
          <w:szCs w:val="24"/>
        </w:rPr>
      </w:pPr>
      <w:r w:rsidRPr="009106AD">
        <w:rPr>
          <w:rFonts w:cs="Arial"/>
          <w:color w:val="252525"/>
          <w:sz w:val="24"/>
          <w:szCs w:val="24"/>
          <w:shd w:val="clear" w:color="auto" w:fill="FFFFFF"/>
        </w:rPr>
        <w:t>İl</w:t>
      </w:r>
      <w:r w:rsidR="00D909AE" w:rsidRPr="009106AD">
        <w:rPr>
          <w:rFonts w:cs="Arial"/>
          <w:color w:val="252525"/>
          <w:sz w:val="24"/>
          <w:szCs w:val="24"/>
          <w:shd w:val="clear" w:color="auto" w:fill="FFFFFF"/>
        </w:rPr>
        <w:t xml:space="preserve">çenin </w:t>
      </w:r>
      <w:r w:rsidR="00D027D8">
        <w:rPr>
          <w:rFonts w:cs="Arial"/>
          <w:color w:val="252525"/>
          <w:sz w:val="24"/>
          <w:szCs w:val="24"/>
          <w:shd w:val="clear" w:color="auto" w:fill="FFFFFF"/>
        </w:rPr>
        <w:t>41</w:t>
      </w:r>
      <w:r w:rsidR="009106AD" w:rsidRPr="009106AD">
        <w:rPr>
          <w:rFonts w:cs="Arial"/>
          <w:color w:val="252525"/>
          <w:sz w:val="24"/>
          <w:szCs w:val="24"/>
          <w:shd w:val="clear" w:color="auto" w:fill="FFFFFF"/>
        </w:rPr>
        <w:t xml:space="preserve"> </w:t>
      </w:r>
      <w:r w:rsidR="00D909AE" w:rsidRPr="009106AD">
        <w:rPr>
          <w:rFonts w:cs="Arial"/>
          <w:color w:val="252525"/>
          <w:sz w:val="24"/>
          <w:szCs w:val="24"/>
          <w:shd w:val="clear" w:color="auto" w:fill="FFFFFF"/>
        </w:rPr>
        <w:t>mahallesi bulunmaktadır.</w:t>
      </w:r>
      <w:r w:rsidR="00D909AE" w:rsidRPr="009106AD">
        <w:rPr>
          <w:sz w:val="24"/>
          <w:szCs w:val="24"/>
        </w:rPr>
        <w:t>201</w:t>
      </w:r>
      <w:r w:rsidR="009106AD" w:rsidRPr="009106AD">
        <w:rPr>
          <w:sz w:val="24"/>
          <w:szCs w:val="24"/>
        </w:rPr>
        <w:t>0</w:t>
      </w:r>
      <w:r w:rsidR="00846956" w:rsidRPr="009106AD">
        <w:rPr>
          <w:rFonts w:eastAsia="Times New Roman" w:cs="Times New Roman"/>
          <w:sz w:val="24"/>
          <w:szCs w:val="24"/>
        </w:rPr>
        <w:t xml:space="preserve"> yılı TÜİK verilerine göre </w:t>
      </w:r>
      <w:r w:rsidR="00AC419E" w:rsidRPr="00AC419E">
        <w:rPr>
          <w:rFonts w:cs="Arial"/>
          <w:color w:val="000000"/>
          <w:sz w:val="24"/>
          <w:szCs w:val="24"/>
          <w:shd w:val="clear" w:color="auto" w:fill="F9F9F9"/>
        </w:rPr>
        <w:t>188.259</w:t>
      </w:r>
      <w:r w:rsidR="00AC419E" w:rsidRPr="00AC419E">
        <w:rPr>
          <w:rFonts w:eastAsia="Times New Roman" w:cs="Times New Roman"/>
          <w:sz w:val="24"/>
          <w:szCs w:val="24"/>
        </w:rPr>
        <w:t xml:space="preserve"> </w:t>
      </w:r>
      <w:r w:rsidR="00846956" w:rsidRPr="009106AD">
        <w:rPr>
          <w:rFonts w:eastAsia="Times New Roman" w:cs="Times New Roman"/>
          <w:sz w:val="24"/>
          <w:szCs w:val="24"/>
        </w:rPr>
        <w:t>kişi olan il</w:t>
      </w:r>
      <w:r w:rsidR="00AC419E">
        <w:rPr>
          <w:rFonts w:eastAsia="Times New Roman" w:cs="Times New Roman"/>
          <w:sz w:val="24"/>
          <w:szCs w:val="24"/>
        </w:rPr>
        <w:t>çe nüfusunun % 41</w:t>
      </w:r>
      <w:r w:rsidR="00846956" w:rsidRPr="009106AD">
        <w:rPr>
          <w:rFonts w:eastAsia="Times New Roman" w:cs="Times New Roman"/>
          <w:sz w:val="24"/>
          <w:szCs w:val="24"/>
        </w:rPr>
        <w:t>’ü kent</w:t>
      </w:r>
      <w:r w:rsidR="00846956" w:rsidRPr="009106AD">
        <w:rPr>
          <w:rFonts w:eastAsia="Times New Roman" w:cs="Times New Roman"/>
          <w:color w:val="000000"/>
          <w:sz w:val="24"/>
          <w:szCs w:val="24"/>
        </w:rPr>
        <w:t>s</w:t>
      </w:r>
      <w:r w:rsidR="00AC419E">
        <w:rPr>
          <w:rFonts w:eastAsia="Times New Roman" w:cs="Times New Roman"/>
          <w:sz w:val="24"/>
          <w:szCs w:val="24"/>
        </w:rPr>
        <w:t>el alanda, % 59</w:t>
      </w:r>
      <w:r w:rsidR="00846956" w:rsidRPr="009106AD">
        <w:rPr>
          <w:rFonts w:eastAsia="Times New Roman" w:cs="Times New Roman"/>
          <w:sz w:val="24"/>
          <w:szCs w:val="24"/>
        </w:rPr>
        <w:t xml:space="preserve">’si ise </w:t>
      </w:r>
      <w:r w:rsidR="009106AD" w:rsidRPr="009106AD">
        <w:rPr>
          <w:rFonts w:eastAsia="Times New Roman" w:cs="Times New Roman"/>
          <w:sz w:val="24"/>
          <w:szCs w:val="24"/>
        </w:rPr>
        <w:t xml:space="preserve">kırsal alanda yaşamaktadır. </w:t>
      </w:r>
      <w:r w:rsidR="009106AD" w:rsidRPr="004C6860">
        <w:rPr>
          <w:rFonts w:eastAsia="Times New Roman" w:cs="Times New Roman"/>
          <w:sz w:val="24"/>
          <w:szCs w:val="24"/>
        </w:rPr>
        <w:t>201</w:t>
      </w:r>
      <w:r w:rsidR="00AC419E">
        <w:rPr>
          <w:rFonts w:eastAsia="Times New Roman" w:cs="Times New Roman"/>
          <w:sz w:val="24"/>
          <w:szCs w:val="24"/>
        </w:rPr>
        <w:t>5</w:t>
      </w:r>
      <w:r w:rsidR="009106AD" w:rsidRPr="004C6860">
        <w:rPr>
          <w:rFonts w:eastAsia="Times New Roman" w:cs="Times New Roman"/>
          <w:sz w:val="24"/>
          <w:szCs w:val="24"/>
        </w:rPr>
        <w:t xml:space="preserve"> yılı</w:t>
      </w:r>
      <w:r w:rsidR="004C6860">
        <w:rPr>
          <w:rFonts w:eastAsia="Times New Roman" w:cs="Times New Roman"/>
          <w:sz w:val="24"/>
          <w:szCs w:val="24"/>
        </w:rPr>
        <w:t xml:space="preserve"> nüfus sayımlarına göre ilçe </w:t>
      </w:r>
      <w:r w:rsidR="004C6860" w:rsidRPr="00AC419E">
        <w:rPr>
          <w:rFonts w:eastAsia="Times New Roman" w:cs="Times New Roman"/>
          <w:sz w:val="24"/>
          <w:szCs w:val="24"/>
        </w:rPr>
        <w:t>nüfusu</w:t>
      </w:r>
      <w:r w:rsidR="00AC419E">
        <w:rPr>
          <w:rFonts w:eastAsia="Times New Roman" w:cs="Times New Roman"/>
          <w:sz w:val="24"/>
          <w:szCs w:val="24"/>
        </w:rPr>
        <w:t xml:space="preserve"> </w:t>
      </w:r>
      <w:r w:rsidR="00AC419E" w:rsidRPr="00AC419E">
        <w:rPr>
          <w:rFonts w:cs="Arial"/>
          <w:color w:val="000000"/>
          <w:sz w:val="24"/>
          <w:szCs w:val="24"/>
          <w:shd w:val="clear" w:color="auto" w:fill="F9F9F9"/>
        </w:rPr>
        <w:t>147.703kişidir</w:t>
      </w:r>
      <w:r w:rsidR="00AC419E">
        <w:rPr>
          <w:rFonts w:cs="Arial"/>
          <w:color w:val="000000"/>
          <w:sz w:val="24"/>
          <w:szCs w:val="24"/>
          <w:shd w:val="clear" w:color="auto" w:fill="F9F9F9"/>
        </w:rPr>
        <w:t>.</w:t>
      </w:r>
      <w:r w:rsidR="00AC419E">
        <w:rPr>
          <w:rFonts w:eastAsia="Times New Roman" w:cs="Times New Roman"/>
          <w:sz w:val="24"/>
          <w:szCs w:val="24"/>
        </w:rPr>
        <w:t xml:space="preserve"> </w:t>
      </w:r>
      <w:r w:rsidR="004C6860" w:rsidRPr="00AC419E">
        <w:rPr>
          <w:rFonts w:eastAsia="Times New Roman" w:cs="Times New Roman"/>
          <w:sz w:val="24"/>
          <w:szCs w:val="24"/>
        </w:rPr>
        <w:t xml:space="preserve"> </w:t>
      </w:r>
    </w:p>
    <w:p w:rsidR="00F046EC" w:rsidRDefault="00F046EC" w:rsidP="00D909AE">
      <w:pPr>
        <w:spacing w:before="240" w:after="240"/>
        <w:rPr>
          <w:rFonts w:ascii="Arial" w:eastAsia="Times New Roman" w:hAnsi="Arial" w:cs="Arial"/>
          <w:color w:val="000000"/>
        </w:rPr>
      </w:pPr>
      <w:r>
        <w:rPr>
          <w:rFonts w:ascii="Arial" w:eastAsia="Times New Roman" w:hAnsi="Arial" w:cs="Arial"/>
          <w:color w:val="000000"/>
        </w:rPr>
        <w:t>Planlama Alanının Ülkesindeki Yeri</w:t>
      </w:r>
      <w:r>
        <w:rPr>
          <w:rFonts w:ascii="Arial" w:eastAsia="Times New Roman" w:hAnsi="Arial" w:cs="Arial"/>
          <w:noProof/>
          <w:color w:val="000000"/>
        </w:rPr>
        <w:drawing>
          <wp:inline distT="0" distB="0" distL="0" distR="0">
            <wp:extent cx="5395789" cy="2545038"/>
            <wp:effectExtent l="19050" t="0" r="0" b="0"/>
            <wp:docPr id="9" name="8 Resim" descr="Adsızv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vfv.jpg"/>
                    <pic:cNvPicPr/>
                  </pic:nvPicPr>
                  <pic:blipFill>
                    <a:blip r:embed="rId16" cstate="print"/>
                    <a:stretch>
                      <a:fillRect/>
                    </a:stretch>
                  </pic:blipFill>
                  <pic:spPr>
                    <a:xfrm>
                      <a:off x="0" y="0"/>
                      <a:ext cx="5395013" cy="2544672"/>
                    </a:xfrm>
                    <a:prstGeom prst="rect">
                      <a:avLst/>
                    </a:prstGeom>
                  </pic:spPr>
                </pic:pic>
              </a:graphicData>
            </a:graphic>
          </wp:inline>
        </w:drawing>
      </w:r>
    </w:p>
    <w:p w:rsidR="00F046EC" w:rsidRDefault="00F046EC" w:rsidP="00F046EC">
      <w:pPr>
        <w:spacing w:before="240" w:after="240"/>
        <w:rPr>
          <w:rFonts w:ascii="Arial" w:eastAsia="Times New Roman" w:hAnsi="Arial" w:cs="Arial"/>
          <w:color w:val="000000"/>
        </w:rPr>
      </w:pPr>
      <w:r w:rsidRPr="00F046EC">
        <w:rPr>
          <w:rFonts w:ascii="Arial" w:eastAsia="Times New Roman" w:hAnsi="Arial" w:cs="Arial"/>
          <w:color w:val="000000"/>
        </w:rPr>
        <w:t>Planlama Alanının Ülkesindeki Yeri</w:t>
      </w:r>
    </w:p>
    <w:p w:rsidR="00F046EC" w:rsidRDefault="00ED5E86" w:rsidP="00F046EC">
      <w:pPr>
        <w:spacing w:before="240" w:after="240"/>
        <w:rPr>
          <w:rFonts w:ascii="Arial" w:eastAsia="Times New Roman" w:hAnsi="Arial" w:cs="Arial"/>
          <w:color w:val="000000"/>
        </w:rPr>
      </w:pPr>
      <w:r>
        <w:rPr>
          <w:rFonts w:ascii="Arial" w:eastAsia="Times New Roman" w:hAnsi="Arial" w:cs="Arial"/>
          <w:noProof/>
          <w:color w:val="000000"/>
        </w:rPr>
        <w:lastRenderedPageBreak/>
        <w:drawing>
          <wp:inline distT="0" distB="0" distL="0" distR="0">
            <wp:extent cx="5760720" cy="2301875"/>
            <wp:effectExtent l="19050" t="0" r="0" b="0"/>
            <wp:docPr id="7" name="6 Resim"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7" cstate="print"/>
                    <a:stretch>
                      <a:fillRect/>
                    </a:stretch>
                  </pic:blipFill>
                  <pic:spPr>
                    <a:xfrm>
                      <a:off x="0" y="0"/>
                      <a:ext cx="5760720" cy="2301875"/>
                    </a:xfrm>
                    <a:prstGeom prst="rect">
                      <a:avLst/>
                    </a:prstGeom>
                  </pic:spPr>
                </pic:pic>
              </a:graphicData>
            </a:graphic>
          </wp:inline>
        </w:drawing>
      </w:r>
    </w:p>
    <w:p w:rsidR="00DB048E" w:rsidRDefault="00DB048E" w:rsidP="00F046EC">
      <w:pPr>
        <w:spacing w:before="240" w:after="240"/>
        <w:rPr>
          <w:rFonts w:ascii="Arial" w:eastAsia="Times New Roman" w:hAnsi="Arial" w:cs="Arial"/>
          <w:color w:val="000000"/>
        </w:rPr>
      </w:pPr>
      <w:r>
        <w:rPr>
          <w:rFonts w:ascii="Arial" w:eastAsia="Times New Roman" w:hAnsi="Arial" w:cs="Arial"/>
          <w:color w:val="000000"/>
        </w:rPr>
        <w:t>Planlama Alanının Bölgesindeki Yeri</w:t>
      </w:r>
    </w:p>
    <w:p w:rsidR="00DB048E" w:rsidRDefault="00AC419E" w:rsidP="00F046EC">
      <w:pPr>
        <w:spacing w:before="240" w:after="240"/>
        <w:rPr>
          <w:rFonts w:ascii="Arial" w:eastAsia="Times New Roman" w:hAnsi="Arial" w:cs="Arial"/>
          <w:color w:val="000000"/>
        </w:rPr>
      </w:pPr>
      <w:r>
        <w:rPr>
          <w:rFonts w:ascii="Arial" w:eastAsia="Times New Roman" w:hAnsi="Arial" w:cs="Arial"/>
          <w:noProof/>
          <w:color w:val="000000"/>
        </w:rPr>
        <w:drawing>
          <wp:inline distT="0" distB="0" distL="0" distR="0">
            <wp:extent cx="5760720" cy="4283710"/>
            <wp:effectExtent l="19050" t="0" r="0" b="0"/>
            <wp:docPr id="1" name="0 Resim" descr="4l_mugla_ili_haritasi f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l_mugla_ili_haritasi fet.png"/>
                    <pic:cNvPicPr/>
                  </pic:nvPicPr>
                  <pic:blipFill>
                    <a:blip r:embed="rId18" cstate="print"/>
                    <a:stretch>
                      <a:fillRect/>
                    </a:stretch>
                  </pic:blipFill>
                  <pic:spPr>
                    <a:xfrm>
                      <a:off x="0" y="0"/>
                      <a:ext cx="5760720" cy="4283710"/>
                    </a:xfrm>
                    <a:prstGeom prst="rect">
                      <a:avLst/>
                    </a:prstGeom>
                  </pic:spPr>
                </pic:pic>
              </a:graphicData>
            </a:graphic>
          </wp:inline>
        </w:drawing>
      </w:r>
    </w:p>
    <w:p w:rsidR="00E43B24" w:rsidRDefault="00E43B24" w:rsidP="00F046EC">
      <w:pPr>
        <w:spacing w:before="240" w:after="240"/>
        <w:rPr>
          <w:rFonts w:ascii="Arial" w:eastAsia="Times New Roman" w:hAnsi="Arial" w:cs="Arial"/>
          <w:color w:val="000000"/>
        </w:rPr>
      </w:pPr>
      <w:r>
        <w:rPr>
          <w:rFonts w:ascii="Arial" w:eastAsia="Times New Roman" w:hAnsi="Arial" w:cs="Arial"/>
          <w:color w:val="000000"/>
        </w:rPr>
        <w:t>Planlama Alanının İlindeki Yeri</w:t>
      </w:r>
    </w:p>
    <w:p w:rsidR="00E43B24" w:rsidRPr="00F046EC" w:rsidRDefault="00E43B24" w:rsidP="00F046EC">
      <w:pPr>
        <w:spacing w:before="240" w:after="240"/>
        <w:rPr>
          <w:rFonts w:ascii="Arial" w:eastAsia="Times New Roman" w:hAnsi="Arial" w:cs="Arial"/>
          <w:color w:val="000000"/>
        </w:rPr>
      </w:pPr>
    </w:p>
    <w:p w:rsidR="00F046EC" w:rsidRDefault="009F280C" w:rsidP="00F046EC">
      <w:pPr>
        <w:spacing w:before="240" w:after="240"/>
        <w:ind w:left="360"/>
        <w:rPr>
          <w:rFonts w:ascii="Arial" w:eastAsia="Times New Roman" w:hAnsi="Arial" w:cs="Arial"/>
          <w:color w:val="000000"/>
        </w:rPr>
      </w:pPr>
      <w:r>
        <w:rPr>
          <w:rFonts w:ascii="Arial" w:eastAsia="Times New Roman" w:hAnsi="Arial" w:cs="Arial"/>
          <w:noProof/>
          <w:color w:val="000000"/>
        </w:rPr>
        <w:lastRenderedPageBreak/>
        <w:drawing>
          <wp:inline distT="0" distB="0" distL="0" distR="0">
            <wp:extent cx="5760720" cy="308229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DU1.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3082290"/>
                    </a:xfrm>
                    <a:prstGeom prst="rect">
                      <a:avLst/>
                    </a:prstGeom>
                  </pic:spPr>
                </pic:pic>
              </a:graphicData>
            </a:graphic>
          </wp:inline>
        </w:drawing>
      </w:r>
    </w:p>
    <w:p w:rsidR="00E43B24" w:rsidRDefault="00E43B24" w:rsidP="00F046EC">
      <w:pPr>
        <w:spacing w:before="240" w:after="240"/>
        <w:ind w:left="360"/>
        <w:rPr>
          <w:rFonts w:ascii="Arial" w:eastAsia="Times New Roman" w:hAnsi="Arial" w:cs="Arial"/>
          <w:color w:val="000000"/>
        </w:rPr>
      </w:pPr>
      <w:r>
        <w:rPr>
          <w:rFonts w:ascii="Arial" w:eastAsia="Times New Roman" w:hAnsi="Arial" w:cs="Arial"/>
          <w:color w:val="000000"/>
        </w:rPr>
        <w:t>Planlama Alanları ve Yakın Çevresi Uydu Görüntüsü</w:t>
      </w:r>
    </w:p>
    <w:p w:rsidR="00E43B24" w:rsidRPr="00E43B24" w:rsidRDefault="00007891" w:rsidP="00E43B24">
      <w:pPr>
        <w:spacing w:before="240" w:after="240"/>
        <w:rPr>
          <w:rFonts w:ascii="Arial" w:eastAsia="Times New Roman" w:hAnsi="Arial" w:cs="Arial"/>
          <w:b/>
          <w:color w:val="000000"/>
        </w:rPr>
      </w:pPr>
      <w:r>
        <w:rPr>
          <w:rFonts w:ascii="Arial" w:eastAsia="Times New Roman" w:hAnsi="Arial" w:cs="Arial"/>
          <w:b/>
          <w:color w:val="000000"/>
        </w:rPr>
        <w:t>2.</w:t>
      </w:r>
      <w:r w:rsidR="00E43B24" w:rsidRPr="00E43B24">
        <w:rPr>
          <w:rFonts w:ascii="Arial" w:eastAsia="Times New Roman" w:hAnsi="Arial" w:cs="Arial"/>
          <w:b/>
          <w:color w:val="000000"/>
        </w:rPr>
        <w:t>Planlama Alanının Coğrafi Yapısı</w:t>
      </w:r>
    </w:p>
    <w:p w:rsidR="009F280C" w:rsidRDefault="009F280C" w:rsidP="009F280C">
      <w:pPr>
        <w:spacing w:before="240" w:after="240"/>
        <w:rPr>
          <w:rFonts w:ascii="Arial" w:hAnsi="Arial" w:cs="Arial"/>
        </w:rPr>
      </w:pPr>
      <w:r w:rsidRPr="009F280C">
        <w:rPr>
          <w:rFonts w:ascii="Arial" w:hAnsi="Arial" w:cs="Arial"/>
        </w:rPr>
        <w:t xml:space="preserve">Muğla ili, Fethiye ilçesi, Patlangıç mahallesi, </w:t>
      </w:r>
      <w:r>
        <w:rPr>
          <w:rFonts w:ascii="Arial" w:hAnsi="Arial" w:cs="Arial"/>
        </w:rPr>
        <w:t xml:space="preserve">Karapınar  </w:t>
      </w:r>
      <w:r w:rsidRPr="009F280C">
        <w:rPr>
          <w:rFonts w:ascii="Arial" w:hAnsi="Arial" w:cs="Arial"/>
        </w:rPr>
        <w:t>022d-14a-3d, pafta, 3063-3070 ada 3, 4, 5</w:t>
      </w:r>
      <w:r w:rsidR="007C250C">
        <w:rPr>
          <w:rFonts w:ascii="Arial" w:hAnsi="Arial" w:cs="Arial"/>
        </w:rPr>
        <w:t xml:space="preserve"> </w:t>
      </w:r>
      <w:r w:rsidRPr="009F280C">
        <w:rPr>
          <w:rFonts w:ascii="Arial" w:hAnsi="Arial" w:cs="Arial"/>
        </w:rPr>
        <w:t xml:space="preserve">-1, 2, 3 </w:t>
      </w:r>
      <w:proofErr w:type="spellStart"/>
      <w:r w:rsidRPr="009F280C">
        <w:rPr>
          <w:rFonts w:ascii="Arial" w:hAnsi="Arial" w:cs="Arial"/>
        </w:rPr>
        <w:t>nolu</w:t>
      </w:r>
      <w:proofErr w:type="spellEnd"/>
      <w:r w:rsidRPr="009F280C">
        <w:rPr>
          <w:rFonts w:ascii="Arial" w:hAnsi="Arial" w:cs="Arial"/>
        </w:rPr>
        <w:t xml:space="preserve"> parseller</w:t>
      </w:r>
      <w:r>
        <w:rPr>
          <w:rFonts w:ascii="Arial" w:hAnsi="Arial" w:cs="Arial"/>
        </w:rPr>
        <w:t xml:space="preserve"> </w:t>
      </w:r>
      <w:r w:rsidRPr="009F280C">
        <w:t xml:space="preserve"> </w:t>
      </w:r>
      <w:r w:rsidRPr="009F280C">
        <w:rPr>
          <w:rFonts w:ascii="Arial" w:hAnsi="Arial" w:cs="Arial"/>
        </w:rPr>
        <w:t xml:space="preserve">Fethiye Uygulama İmar Planında “Gelişme Konut ve Park Alanı” olarak </w:t>
      </w:r>
      <w:proofErr w:type="gramStart"/>
      <w:r w:rsidRPr="009F280C">
        <w:rPr>
          <w:rFonts w:ascii="Arial" w:hAnsi="Arial" w:cs="Arial"/>
        </w:rPr>
        <w:t xml:space="preserve">tanımlıdır </w:t>
      </w:r>
      <w:r>
        <w:rPr>
          <w:rFonts w:ascii="Arial" w:hAnsi="Arial" w:cs="Arial"/>
        </w:rPr>
        <w:t>.</w:t>
      </w:r>
      <w:proofErr w:type="gramEnd"/>
    </w:p>
    <w:p w:rsidR="009F280C" w:rsidRDefault="009F280C" w:rsidP="009F280C">
      <w:pPr>
        <w:spacing w:before="240" w:after="240"/>
        <w:rPr>
          <w:rFonts w:ascii="Arial" w:hAnsi="Arial" w:cs="Arial"/>
        </w:rPr>
      </w:pPr>
      <w:r w:rsidRPr="009F280C">
        <w:rPr>
          <w:rFonts w:ascii="Arial" w:hAnsi="Arial" w:cs="Arial"/>
        </w:rPr>
        <w:t>Çalışma alanı, genel olarak düz bir topografyaya sahiptir. İnceleme alanının herhangi bir ulaşım problemi bulunmamaktadır</w:t>
      </w:r>
      <w:r>
        <w:rPr>
          <w:rFonts w:ascii="Arial" w:hAnsi="Arial" w:cs="Arial"/>
        </w:rPr>
        <w:t>.</w:t>
      </w:r>
    </w:p>
    <w:p w:rsidR="00E43B24" w:rsidRDefault="00007891" w:rsidP="009F280C">
      <w:pPr>
        <w:spacing w:before="240" w:after="240"/>
        <w:rPr>
          <w:rFonts w:ascii="Arial" w:eastAsia="Times New Roman" w:hAnsi="Arial" w:cs="Arial"/>
          <w:b/>
          <w:color w:val="000000"/>
        </w:rPr>
      </w:pPr>
      <w:r>
        <w:rPr>
          <w:rFonts w:ascii="Arial" w:eastAsia="Times New Roman" w:hAnsi="Arial" w:cs="Arial"/>
          <w:b/>
          <w:color w:val="000000"/>
        </w:rPr>
        <w:t>3.</w:t>
      </w:r>
      <w:r w:rsidR="00E43B24" w:rsidRPr="00E43B24">
        <w:rPr>
          <w:rFonts w:ascii="Arial" w:eastAsia="Times New Roman" w:hAnsi="Arial" w:cs="Arial"/>
          <w:b/>
          <w:color w:val="000000"/>
        </w:rPr>
        <w:t>Planlama Alanının Bulunduğu İlin,</w:t>
      </w:r>
      <w:r w:rsidR="007328D9">
        <w:rPr>
          <w:rFonts w:ascii="Arial" w:eastAsia="Times New Roman" w:hAnsi="Arial" w:cs="Arial"/>
          <w:b/>
          <w:color w:val="000000"/>
        </w:rPr>
        <w:t xml:space="preserve"> </w:t>
      </w:r>
      <w:r w:rsidR="00E43B24" w:rsidRPr="00E43B24">
        <w:rPr>
          <w:rFonts w:ascii="Arial" w:eastAsia="Times New Roman" w:hAnsi="Arial" w:cs="Arial"/>
          <w:b/>
          <w:color w:val="000000"/>
        </w:rPr>
        <w:t>İlçenin Sosyal Ve Ekonomik Yapısı</w:t>
      </w:r>
    </w:p>
    <w:p w:rsidR="00196C95" w:rsidRPr="002B2C01" w:rsidRDefault="0027066E" w:rsidP="0097185B">
      <w:pPr>
        <w:pStyle w:val="NormalWeb"/>
        <w:shd w:val="clear" w:color="auto" w:fill="FFFFFF"/>
        <w:spacing w:before="120" w:beforeAutospacing="0" w:after="120" w:afterAutospacing="0" w:line="281" w:lineRule="atLeast"/>
        <w:ind w:firstLine="708"/>
        <w:jc w:val="both"/>
        <w:rPr>
          <w:rFonts w:ascii="Arial" w:eastAsiaTheme="minorEastAsia" w:hAnsi="Arial"/>
          <w:sz w:val="22"/>
          <w:szCs w:val="22"/>
        </w:rPr>
      </w:pPr>
      <w:hyperlink r:id="rId20" w:history="1">
        <w:r w:rsidR="00196C95" w:rsidRPr="002B2C01">
          <w:rPr>
            <w:rFonts w:ascii="Arial" w:eastAsiaTheme="minorEastAsia" w:hAnsi="Arial"/>
            <w:sz w:val="22"/>
            <w:szCs w:val="22"/>
          </w:rPr>
          <w:t>Fethiye</w:t>
        </w:r>
      </w:hyperlink>
      <w:r w:rsidR="00196C95" w:rsidRPr="002B2C01">
        <w:rPr>
          <w:rFonts w:ascii="Arial" w:eastAsiaTheme="minorEastAsia" w:hAnsi="Arial" w:cs="Arial"/>
          <w:sz w:val="22"/>
          <w:szCs w:val="22"/>
        </w:rPr>
        <w:t>’nin ekonomisi dokumacılık, tarım, ormancılık, madencilik ve turizme dayalıdır. Yetiştirilen başlıca tarımsal ürünler, pamuk, tütün, şeker pancarı, anason, susam, yerfıstığı, zeytin, turunçgillerdir. Ayrıca tarla sebzeciliği ve seracılık yapılmaktadır. Ormancılık oldukça gelişmiştir ve ekonomik yönden ön plandadır. Kıyıdaki ormanların özelliği de dünyada ender rastlanan sığla (günlük) ağaçları ile kaplı olmasıdır. Bu ağaçlardan eczacılık ve parfümeri alanlarında kullanılan sığla yağı elde edilmektedir. Sığla yağı aynı zamanda bir ihraç ürünüdür.</w:t>
      </w:r>
      <w:r w:rsidR="00196C95" w:rsidRPr="002B2C01">
        <w:rPr>
          <w:rFonts w:ascii="Arial" w:eastAsiaTheme="minorEastAsia" w:hAnsi="Arial"/>
          <w:sz w:val="22"/>
          <w:szCs w:val="22"/>
        </w:rPr>
        <w:t> </w:t>
      </w:r>
    </w:p>
    <w:p w:rsidR="00196C95" w:rsidRPr="002B2C01" w:rsidRDefault="0027066E" w:rsidP="0097185B">
      <w:pPr>
        <w:pStyle w:val="NormalWeb"/>
        <w:shd w:val="clear" w:color="auto" w:fill="FFFFFF"/>
        <w:spacing w:before="120" w:beforeAutospacing="0" w:after="120" w:afterAutospacing="0" w:line="281" w:lineRule="atLeast"/>
        <w:jc w:val="both"/>
        <w:rPr>
          <w:rFonts w:ascii="Arial" w:eastAsiaTheme="minorEastAsia" w:hAnsi="Arial" w:cs="Arial"/>
          <w:sz w:val="22"/>
          <w:szCs w:val="22"/>
        </w:rPr>
      </w:pPr>
      <w:hyperlink r:id="rId21" w:tgtFrame="_blank" w:history="1">
        <w:r w:rsidR="00196C95" w:rsidRPr="002B2C01">
          <w:rPr>
            <w:rFonts w:ascii="Arial" w:eastAsiaTheme="minorEastAsia" w:hAnsi="Arial"/>
            <w:sz w:val="22"/>
            <w:szCs w:val="22"/>
          </w:rPr>
          <w:t>Fethiye</w:t>
        </w:r>
      </w:hyperlink>
      <w:r w:rsidR="00196C95" w:rsidRPr="002B2C01">
        <w:rPr>
          <w:rFonts w:ascii="Arial" w:eastAsiaTheme="minorEastAsia" w:hAnsi="Arial"/>
          <w:sz w:val="22"/>
          <w:szCs w:val="22"/>
        </w:rPr>
        <w:t> </w:t>
      </w:r>
      <w:r w:rsidR="00196C95" w:rsidRPr="002B2C01">
        <w:rPr>
          <w:rFonts w:ascii="Arial" w:eastAsiaTheme="minorEastAsia" w:hAnsi="Arial" w:cs="Arial"/>
          <w:sz w:val="22"/>
          <w:szCs w:val="22"/>
        </w:rPr>
        <w:t>doğal güzellikleri ve tarihi zenginlikleri ile Türkiye’nin önde gelen turizm merkezlerinden birisidir. Son yıllarda Türkiye’nin en çok turist çeken yörelerinin başında gelmektedir. Bu nedenle de yörede turisti</w:t>
      </w:r>
      <w:r w:rsidR="00D027D8" w:rsidRPr="002B2C01">
        <w:rPr>
          <w:rFonts w:ascii="Arial" w:eastAsiaTheme="minorEastAsia" w:hAnsi="Arial" w:cs="Arial"/>
          <w:sz w:val="22"/>
          <w:szCs w:val="22"/>
        </w:rPr>
        <w:t>k yatırımlar yoğunlaşmış ve bir</w:t>
      </w:r>
      <w:r w:rsidR="00196C95" w:rsidRPr="002B2C01">
        <w:rPr>
          <w:rFonts w:ascii="Arial" w:eastAsiaTheme="minorEastAsia" w:hAnsi="Arial" w:cs="Arial"/>
          <w:sz w:val="22"/>
          <w:szCs w:val="22"/>
        </w:rPr>
        <w:t>çok tesis yapılmıştır.</w:t>
      </w:r>
    </w:p>
    <w:p w:rsidR="00D027D8" w:rsidRPr="002B2C01" w:rsidRDefault="00D027D8" w:rsidP="00E43B24">
      <w:pPr>
        <w:pStyle w:val="NormalWeb"/>
        <w:shd w:val="clear" w:color="auto" w:fill="FFFFFF"/>
        <w:spacing w:before="120" w:beforeAutospacing="0" w:after="120" w:afterAutospacing="0" w:line="281" w:lineRule="atLeast"/>
        <w:rPr>
          <w:rFonts w:ascii="Arial" w:eastAsiaTheme="minorEastAsia" w:hAnsi="Arial" w:cs="Arial"/>
          <w:sz w:val="22"/>
          <w:szCs w:val="22"/>
        </w:rPr>
      </w:pPr>
    </w:p>
    <w:p w:rsidR="007C250C" w:rsidRDefault="007C250C" w:rsidP="00E43B24">
      <w:pPr>
        <w:pStyle w:val="NormalWeb"/>
        <w:shd w:val="clear" w:color="auto" w:fill="FFFFFF"/>
        <w:spacing w:before="120" w:beforeAutospacing="0" w:after="120" w:afterAutospacing="0" w:line="281" w:lineRule="atLeast"/>
        <w:rPr>
          <w:rFonts w:ascii="Arial" w:hAnsi="Arial" w:cs="Arial"/>
          <w:b/>
          <w:color w:val="252525"/>
          <w:sz w:val="22"/>
          <w:szCs w:val="22"/>
        </w:rPr>
      </w:pPr>
    </w:p>
    <w:p w:rsidR="007C250C" w:rsidRDefault="007C250C" w:rsidP="00E43B24">
      <w:pPr>
        <w:pStyle w:val="NormalWeb"/>
        <w:shd w:val="clear" w:color="auto" w:fill="FFFFFF"/>
        <w:spacing w:before="120" w:beforeAutospacing="0" w:after="120" w:afterAutospacing="0" w:line="281" w:lineRule="atLeast"/>
        <w:rPr>
          <w:rFonts w:ascii="Arial" w:hAnsi="Arial" w:cs="Arial"/>
          <w:b/>
          <w:color w:val="252525"/>
          <w:sz w:val="22"/>
          <w:szCs w:val="22"/>
        </w:rPr>
      </w:pPr>
    </w:p>
    <w:p w:rsidR="007C250C" w:rsidRDefault="007C250C" w:rsidP="00E43B24">
      <w:pPr>
        <w:pStyle w:val="NormalWeb"/>
        <w:shd w:val="clear" w:color="auto" w:fill="FFFFFF"/>
        <w:spacing w:before="120" w:beforeAutospacing="0" w:after="120" w:afterAutospacing="0" w:line="281" w:lineRule="atLeast"/>
        <w:rPr>
          <w:rFonts w:ascii="Arial" w:hAnsi="Arial" w:cs="Arial"/>
          <w:b/>
          <w:color w:val="252525"/>
          <w:sz w:val="22"/>
          <w:szCs w:val="22"/>
        </w:rPr>
      </w:pPr>
    </w:p>
    <w:p w:rsidR="002B2C01" w:rsidRDefault="002B2C01" w:rsidP="00E43B24">
      <w:pPr>
        <w:pStyle w:val="NormalWeb"/>
        <w:shd w:val="clear" w:color="auto" w:fill="FFFFFF"/>
        <w:spacing w:before="120" w:beforeAutospacing="0" w:after="120" w:afterAutospacing="0" w:line="281" w:lineRule="atLeast"/>
        <w:rPr>
          <w:rFonts w:ascii="Arial" w:hAnsi="Arial" w:cs="Arial"/>
          <w:b/>
          <w:color w:val="252525"/>
          <w:sz w:val="22"/>
          <w:szCs w:val="22"/>
        </w:rPr>
      </w:pPr>
    </w:p>
    <w:p w:rsidR="00D027D8" w:rsidRDefault="00D027D8" w:rsidP="00E43B24">
      <w:pPr>
        <w:pStyle w:val="NormalWeb"/>
        <w:shd w:val="clear" w:color="auto" w:fill="FFFFFF"/>
        <w:spacing w:before="120" w:beforeAutospacing="0" w:after="120" w:afterAutospacing="0" w:line="281" w:lineRule="atLeast"/>
        <w:rPr>
          <w:rFonts w:ascii="Arial" w:hAnsi="Arial" w:cs="Arial"/>
          <w:b/>
          <w:color w:val="252525"/>
          <w:sz w:val="22"/>
          <w:szCs w:val="22"/>
        </w:rPr>
      </w:pPr>
    </w:p>
    <w:p w:rsidR="003161DE" w:rsidRPr="00007891" w:rsidRDefault="00007891" w:rsidP="00E43B24">
      <w:pPr>
        <w:pStyle w:val="NormalWeb"/>
        <w:shd w:val="clear" w:color="auto" w:fill="FFFFFF"/>
        <w:spacing w:before="120" w:beforeAutospacing="0" w:after="120" w:afterAutospacing="0" w:line="281" w:lineRule="atLeast"/>
        <w:rPr>
          <w:rFonts w:ascii="Arial" w:hAnsi="Arial" w:cs="Arial"/>
          <w:b/>
          <w:color w:val="252525"/>
          <w:sz w:val="22"/>
          <w:szCs w:val="22"/>
        </w:rPr>
      </w:pPr>
      <w:r w:rsidRPr="00007891">
        <w:rPr>
          <w:rFonts w:ascii="Arial" w:hAnsi="Arial" w:cs="Arial"/>
          <w:b/>
          <w:color w:val="252525"/>
          <w:sz w:val="22"/>
          <w:szCs w:val="22"/>
        </w:rPr>
        <w:lastRenderedPageBreak/>
        <w:t>4</w:t>
      </w:r>
      <w:r w:rsidRPr="00007891">
        <w:rPr>
          <w:rFonts w:ascii="Arial" w:hAnsi="Arial" w:cs="Arial"/>
          <w:color w:val="252525"/>
          <w:sz w:val="22"/>
          <w:szCs w:val="22"/>
        </w:rPr>
        <w:t>.</w:t>
      </w:r>
      <w:r w:rsidR="003161DE" w:rsidRPr="00007891">
        <w:rPr>
          <w:rFonts w:ascii="Arial" w:hAnsi="Arial" w:cs="Arial"/>
          <w:b/>
          <w:color w:val="252525"/>
          <w:sz w:val="22"/>
          <w:szCs w:val="22"/>
        </w:rPr>
        <w:t xml:space="preserve">Planlama Alanının </w:t>
      </w:r>
      <w:r w:rsidR="007328D9" w:rsidRPr="00007891">
        <w:rPr>
          <w:rFonts w:ascii="Arial" w:hAnsi="Arial" w:cs="Arial"/>
          <w:b/>
          <w:color w:val="252525"/>
          <w:sz w:val="22"/>
          <w:szCs w:val="22"/>
        </w:rPr>
        <w:t>Ulaşım Ağındaki</w:t>
      </w:r>
      <w:r w:rsidR="003161DE" w:rsidRPr="00007891">
        <w:rPr>
          <w:rFonts w:ascii="Arial" w:hAnsi="Arial" w:cs="Arial"/>
          <w:b/>
          <w:color w:val="252525"/>
          <w:sz w:val="22"/>
          <w:szCs w:val="22"/>
        </w:rPr>
        <w:t xml:space="preserve"> Yeri</w:t>
      </w:r>
    </w:p>
    <w:p w:rsidR="003073ED" w:rsidRDefault="003073ED" w:rsidP="00E43B24">
      <w:pPr>
        <w:pStyle w:val="NormalWeb"/>
        <w:shd w:val="clear" w:color="auto" w:fill="FFFFFF"/>
        <w:spacing w:before="120" w:beforeAutospacing="0" w:after="120" w:afterAutospacing="0" w:line="281" w:lineRule="atLeast"/>
        <w:rPr>
          <w:rFonts w:asciiTheme="minorHAnsi" w:hAnsiTheme="minorHAnsi" w:cs="Arial"/>
          <w:b/>
          <w:color w:val="252525"/>
        </w:rPr>
      </w:pPr>
    </w:p>
    <w:p w:rsidR="003161DE" w:rsidRDefault="003073ED" w:rsidP="00E43B24">
      <w:pPr>
        <w:pStyle w:val="NormalWeb"/>
        <w:shd w:val="clear" w:color="auto" w:fill="FFFFFF"/>
        <w:spacing w:before="120" w:beforeAutospacing="0" w:after="120" w:afterAutospacing="0" w:line="281" w:lineRule="atLeast"/>
        <w:rPr>
          <w:rFonts w:asciiTheme="minorHAnsi" w:hAnsiTheme="minorHAnsi" w:cs="Arial"/>
          <w:b/>
          <w:color w:val="252525"/>
        </w:rPr>
      </w:pPr>
      <w:r>
        <w:rPr>
          <w:rFonts w:asciiTheme="minorHAnsi" w:hAnsiTheme="minorHAnsi" w:cs="Arial"/>
          <w:b/>
          <w:noProof/>
          <w:color w:val="252525"/>
        </w:rPr>
        <w:drawing>
          <wp:inline distT="0" distB="0" distL="0" distR="0">
            <wp:extent cx="5760720" cy="3047703"/>
            <wp:effectExtent l="19050" t="0" r="0" b="0"/>
            <wp:docPr id="13" name="Resim 4" descr="F:\BROTHER\1801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ROTHER\18011001.JPG"/>
                    <pic:cNvPicPr>
                      <a:picLocks noChangeAspect="1" noChangeArrowheads="1"/>
                    </pic:cNvPicPr>
                  </pic:nvPicPr>
                  <pic:blipFill>
                    <a:blip r:embed="rId22" cstate="print"/>
                    <a:srcRect/>
                    <a:stretch>
                      <a:fillRect/>
                    </a:stretch>
                  </pic:blipFill>
                  <pic:spPr bwMode="auto">
                    <a:xfrm>
                      <a:off x="0" y="0"/>
                      <a:ext cx="5760720" cy="3047703"/>
                    </a:xfrm>
                    <a:prstGeom prst="rect">
                      <a:avLst/>
                    </a:prstGeom>
                    <a:noFill/>
                    <a:ln w="9525">
                      <a:noFill/>
                      <a:miter lim="800000"/>
                      <a:headEnd/>
                      <a:tailEnd/>
                    </a:ln>
                  </pic:spPr>
                </pic:pic>
              </a:graphicData>
            </a:graphic>
          </wp:inline>
        </w:drawing>
      </w:r>
    </w:p>
    <w:p w:rsidR="00B1153F" w:rsidRPr="00007891" w:rsidRDefault="00B1153F" w:rsidP="00E43B24">
      <w:pPr>
        <w:pStyle w:val="NormalWeb"/>
        <w:shd w:val="clear" w:color="auto" w:fill="FFFFFF"/>
        <w:spacing w:before="120" w:beforeAutospacing="0" w:after="120" w:afterAutospacing="0" w:line="281" w:lineRule="atLeast"/>
        <w:rPr>
          <w:rFonts w:asciiTheme="minorHAnsi" w:hAnsiTheme="minorHAnsi" w:cs="Arial"/>
          <w:color w:val="252525"/>
        </w:rPr>
      </w:pPr>
      <w:r w:rsidRPr="00007891">
        <w:rPr>
          <w:rFonts w:asciiTheme="minorHAnsi" w:hAnsiTheme="minorHAnsi" w:cs="Arial"/>
          <w:color w:val="252525"/>
        </w:rPr>
        <w:t>Planlama Alanının Ülke Ulaşım Ağındaki Yeri</w:t>
      </w:r>
    </w:p>
    <w:p w:rsidR="00B1153F" w:rsidRPr="00510CA0" w:rsidRDefault="00510CA0" w:rsidP="00B1153F">
      <w:pPr>
        <w:pStyle w:val="NormalWeb"/>
        <w:shd w:val="clear" w:color="auto" w:fill="FFFFFF"/>
        <w:spacing w:before="0" w:beforeAutospacing="0" w:after="188" w:afterAutospacing="0" w:line="263" w:lineRule="atLeast"/>
        <w:textAlignment w:val="baseline"/>
        <w:rPr>
          <w:rFonts w:ascii="Arial" w:hAnsi="Arial" w:cs="Arial"/>
          <w:sz w:val="16"/>
          <w:szCs w:val="16"/>
        </w:rPr>
      </w:pPr>
      <w:r w:rsidRPr="00510CA0">
        <w:rPr>
          <w:rFonts w:asciiTheme="minorHAnsi" w:hAnsiTheme="minorHAnsi" w:cs="Arial"/>
        </w:rPr>
        <w:t>Planlama alanının bazı merkezlere uzaklıkları aşağıda verilmiştir</w:t>
      </w:r>
      <w:r w:rsidRPr="00510CA0">
        <w:rPr>
          <w:rFonts w:ascii="Arial" w:hAnsi="Arial" w:cs="Arial"/>
          <w:sz w:val="16"/>
          <w:szCs w:val="16"/>
        </w:rPr>
        <w:t>.</w:t>
      </w:r>
    </w:p>
    <w:tbl>
      <w:tblPr>
        <w:tblpPr w:leftFromText="141" w:rightFromText="141" w:vertAnchor="text" w:horzAnchor="margin" w:tblpY="151"/>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1442"/>
        <w:gridCol w:w="913"/>
        <w:gridCol w:w="1679"/>
        <w:gridCol w:w="1092"/>
      </w:tblGrid>
      <w:tr w:rsidR="009F280C" w:rsidRPr="00510CA0" w:rsidTr="00F869E2">
        <w:trPr>
          <w:trHeight w:val="558"/>
        </w:trPr>
        <w:tc>
          <w:tcPr>
            <w:tcW w:w="1442" w:type="dxa"/>
            <w:tcBorders>
              <w:bottom w:val="single" w:sz="6" w:space="0" w:color="auto"/>
            </w:tcBorders>
            <w:shd w:val="clear" w:color="auto" w:fill="D9D9D9"/>
            <w:vAlign w:val="center"/>
          </w:tcPr>
          <w:p w:rsidR="009F280C" w:rsidRPr="00510CA0" w:rsidRDefault="009F280C" w:rsidP="00F869E2">
            <w:pPr>
              <w:spacing w:before="120"/>
              <w:jc w:val="center"/>
              <w:rPr>
                <w:rFonts w:ascii="Calibri" w:hAnsi="Calibri"/>
                <w:b/>
                <w:bCs/>
                <w:sz w:val="16"/>
                <w:szCs w:val="16"/>
              </w:rPr>
            </w:pPr>
            <w:r w:rsidRPr="00510CA0">
              <w:rPr>
                <w:rFonts w:ascii="Calibri" w:hAnsi="Calibri"/>
                <w:b/>
                <w:bCs/>
                <w:sz w:val="16"/>
                <w:szCs w:val="16"/>
              </w:rPr>
              <w:t>Yerleşmeler</w:t>
            </w:r>
          </w:p>
        </w:tc>
        <w:tc>
          <w:tcPr>
            <w:tcW w:w="913" w:type="dxa"/>
            <w:tcBorders>
              <w:right w:val="single" w:sz="2" w:space="0" w:color="auto"/>
            </w:tcBorders>
            <w:shd w:val="clear" w:color="auto" w:fill="D9D9D9"/>
            <w:vAlign w:val="center"/>
          </w:tcPr>
          <w:p w:rsidR="009F280C" w:rsidRPr="00510CA0" w:rsidRDefault="009F280C" w:rsidP="00F869E2">
            <w:pPr>
              <w:spacing w:before="120"/>
              <w:jc w:val="center"/>
              <w:rPr>
                <w:rFonts w:ascii="Calibri" w:hAnsi="Calibri"/>
                <w:b/>
                <w:bCs/>
                <w:sz w:val="16"/>
                <w:szCs w:val="16"/>
              </w:rPr>
            </w:pPr>
            <w:r w:rsidRPr="00510CA0">
              <w:rPr>
                <w:rFonts w:ascii="Calibri" w:hAnsi="Calibri"/>
                <w:b/>
                <w:bCs/>
                <w:sz w:val="16"/>
                <w:szCs w:val="16"/>
              </w:rPr>
              <w:t>Uzaklık (km)</w:t>
            </w:r>
          </w:p>
        </w:tc>
        <w:tc>
          <w:tcPr>
            <w:tcW w:w="1679" w:type="dxa"/>
            <w:tcBorders>
              <w:top w:val="single" w:sz="4" w:space="0" w:color="auto"/>
              <w:left w:val="single" w:sz="2" w:space="0" w:color="auto"/>
              <w:bottom w:val="single" w:sz="6" w:space="0" w:color="auto"/>
              <w:right w:val="single" w:sz="4" w:space="0" w:color="auto"/>
            </w:tcBorders>
            <w:shd w:val="clear" w:color="auto" w:fill="D9D9D9"/>
            <w:vAlign w:val="center"/>
          </w:tcPr>
          <w:p w:rsidR="009F280C" w:rsidRPr="00510CA0" w:rsidRDefault="009F280C" w:rsidP="00F869E2">
            <w:pPr>
              <w:spacing w:before="120"/>
              <w:jc w:val="center"/>
              <w:rPr>
                <w:rFonts w:ascii="Calibri" w:hAnsi="Calibri"/>
                <w:b/>
                <w:sz w:val="16"/>
                <w:szCs w:val="16"/>
              </w:rPr>
            </w:pPr>
            <w:r w:rsidRPr="00510CA0">
              <w:rPr>
                <w:rFonts w:ascii="Calibri" w:hAnsi="Calibri"/>
                <w:b/>
                <w:bCs/>
                <w:sz w:val="16"/>
                <w:szCs w:val="16"/>
              </w:rPr>
              <w:t>Yerleşmeler</w:t>
            </w:r>
          </w:p>
        </w:tc>
        <w:tc>
          <w:tcPr>
            <w:tcW w:w="1092" w:type="dxa"/>
            <w:tcBorders>
              <w:top w:val="single" w:sz="4" w:space="0" w:color="auto"/>
              <w:left w:val="single" w:sz="2" w:space="0" w:color="auto"/>
              <w:bottom w:val="single" w:sz="4" w:space="0" w:color="auto"/>
              <w:right w:val="single" w:sz="4" w:space="0" w:color="auto"/>
            </w:tcBorders>
            <w:shd w:val="clear" w:color="auto" w:fill="D9D9D9"/>
            <w:vAlign w:val="center"/>
          </w:tcPr>
          <w:p w:rsidR="009F280C" w:rsidRPr="00510CA0" w:rsidRDefault="009F280C" w:rsidP="00F869E2">
            <w:pPr>
              <w:spacing w:before="120"/>
              <w:jc w:val="center"/>
              <w:rPr>
                <w:rFonts w:ascii="Calibri" w:hAnsi="Calibri"/>
                <w:b/>
                <w:sz w:val="16"/>
                <w:szCs w:val="16"/>
              </w:rPr>
            </w:pPr>
            <w:r w:rsidRPr="00510CA0">
              <w:rPr>
                <w:rFonts w:ascii="Calibri" w:hAnsi="Calibri"/>
                <w:b/>
                <w:bCs/>
                <w:sz w:val="16"/>
                <w:szCs w:val="16"/>
              </w:rPr>
              <w:t>Uzaklık (km)</w:t>
            </w:r>
          </w:p>
        </w:tc>
      </w:tr>
      <w:tr w:rsidR="009F280C" w:rsidRPr="00510CA0" w:rsidTr="00F869E2">
        <w:trPr>
          <w:trHeight w:val="479"/>
        </w:trPr>
        <w:tc>
          <w:tcPr>
            <w:tcW w:w="1442" w:type="dxa"/>
            <w:tcBorders>
              <w:top w:val="single" w:sz="6" w:space="0" w:color="auto"/>
              <w:bottom w:val="single" w:sz="6" w:space="0" w:color="auto"/>
            </w:tcBorders>
            <w:shd w:val="clear" w:color="auto" w:fill="E6E6E6"/>
          </w:tcPr>
          <w:p w:rsidR="009F280C" w:rsidRPr="00510CA0" w:rsidRDefault="009F280C" w:rsidP="00F869E2">
            <w:pPr>
              <w:spacing w:before="120"/>
              <w:rPr>
                <w:rFonts w:ascii="Calibri" w:hAnsi="Calibri"/>
                <w:b/>
                <w:sz w:val="16"/>
                <w:szCs w:val="16"/>
              </w:rPr>
            </w:pPr>
            <w:r>
              <w:rPr>
                <w:rFonts w:ascii="Calibri" w:hAnsi="Calibri"/>
                <w:b/>
                <w:sz w:val="16"/>
                <w:szCs w:val="16"/>
              </w:rPr>
              <w:t>Fethiye</w:t>
            </w:r>
            <w:r w:rsidRPr="00510CA0">
              <w:rPr>
                <w:rFonts w:ascii="Calibri" w:hAnsi="Calibri"/>
                <w:b/>
                <w:sz w:val="16"/>
                <w:szCs w:val="16"/>
              </w:rPr>
              <w:t>- Ankara</w:t>
            </w:r>
          </w:p>
        </w:tc>
        <w:tc>
          <w:tcPr>
            <w:tcW w:w="913" w:type="dxa"/>
          </w:tcPr>
          <w:p w:rsidR="009F280C" w:rsidRPr="00AA2B40" w:rsidRDefault="009F280C" w:rsidP="00F869E2">
            <w:pPr>
              <w:spacing w:before="120"/>
              <w:rPr>
                <w:b/>
                <w:color w:val="000000" w:themeColor="text1"/>
                <w:sz w:val="24"/>
                <w:szCs w:val="24"/>
                <w:highlight w:val="cyan"/>
              </w:rPr>
            </w:pPr>
            <w:r>
              <w:rPr>
                <w:b/>
                <w:color w:val="000000" w:themeColor="text1"/>
                <w:sz w:val="24"/>
                <w:szCs w:val="24"/>
                <w:highlight w:val="cyan"/>
              </w:rPr>
              <w:t>626</w:t>
            </w:r>
          </w:p>
        </w:tc>
        <w:tc>
          <w:tcPr>
            <w:tcW w:w="1679" w:type="dxa"/>
            <w:tcBorders>
              <w:top w:val="single" w:sz="6" w:space="0" w:color="auto"/>
              <w:bottom w:val="single" w:sz="6" w:space="0" w:color="auto"/>
              <w:right w:val="single" w:sz="4" w:space="0" w:color="auto"/>
            </w:tcBorders>
            <w:shd w:val="clear" w:color="auto" w:fill="E6E6E6"/>
          </w:tcPr>
          <w:p w:rsidR="009F280C" w:rsidRPr="00510CA0" w:rsidRDefault="009F280C" w:rsidP="00F869E2">
            <w:pPr>
              <w:spacing w:before="120"/>
              <w:rPr>
                <w:rFonts w:ascii="Calibri" w:hAnsi="Calibri"/>
                <w:b/>
                <w:sz w:val="16"/>
                <w:szCs w:val="16"/>
              </w:rPr>
            </w:pPr>
            <w:r>
              <w:rPr>
                <w:rFonts w:ascii="Calibri" w:hAnsi="Calibri"/>
                <w:b/>
                <w:sz w:val="16"/>
                <w:szCs w:val="16"/>
              </w:rPr>
              <w:t>Fethiye</w:t>
            </w:r>
            <w:r w:rsidRPr="00510CA0">
              <w:rPr>
                <w:rFonts w:ascii="Calibri" w:hAnsi="Calibri"/>
                <w:b/>
                <w:sz w:val="16"/>
                <w:szCs w:val="16"/>
              </w:rPr>
              <w:t xml:space="preserve"> – Ortaca</w:t>
            </w:r>
          </w:p>
        </w:tc>
        <w:tc>
          <w:tcPr>
            <w:tcW w:w="1092" w:type="dxa"/>
            <w:tcBorders>
              <w:left w:val="single" w:sz="4" w:space="0" w:color="auto"/>
            </w:tcBorders>
          </w:tcPr>
          <w:p w:rsidR="009F280C" w:rsidRPr="00ED6567" w:rsidRDefault="009F280C" w:rsidP="00F869E2">
            <w:pPr>
              <w:spacing w:before="120"/>
              <w:rPr>
                <w:b/>
                <w:sz w:val="24"/>
                <w:szCs w:val="24"/>
                <w:highlight w:val="cyan"/>
              </w:rPr>
            </w:pPr>
            <w:r>
              <w:rPr>
                <w:b/>
                <w:sz w:val="24"/>
                <w:szCs w:val="24"/>
                <w:highlight w:val="cyan"/>
              </w:rPr>
              <w:t>49</w:t>
            </w:r>
          </w:p>
        </w:tc>
      </w:tr>
      <w:tr w:rsidR="009F280C" w:rsidRPr="00510CA0" w:rsidTr="00F869E2">
        <w:trPr>
          <w:trHeight w:val="34"/>
        </w:trPr>
        <w:tc>
          <w:tcPr>
            <w:tcW w:w="1442" w:type="dxa"/>
            <w:tcBorders>
              <w:top w:val="single" w:sz="6" w:space="0" w:color="auto"/>
              <w:bottom w:val="single" w:sz="6" w:space="0" w:color="auto"/>
            </w:tcBorders>
            <w:shd w:val="clear" w:color="auto" w:fill="E6E6E6"/>
          </w:tcPr>
          <w:p w:rsidR="009F280C" w:rsidRPr="00510CA0" w:rsidRDefault="009F280C" w:rsidP="00F869E2">
            <w:pPr>
              <w:spacing w:before="120"/>
              <w:rPr>
                <w:rFonts w:ascii="Calibri" w:hAnsi="Calibri"/>
                <w:b/>
                <w:sz w:val="16"/>
                <w:szCs w:val="16"/>
              </w:rPr>
            </w:pPr>
            <w:r>
              <w:rPr>
                <w:rFonts w:ascii="Calibri" w:hAnsi="Calibri"/>
                <w:b/>
                <w:sz w:val="16"/>
                <w:szCs w:val="16"/>
              </w:rPr>
              <w:t>Fethiye</w:t>
            </w:r>
            <w:r w:rsidRPr="00510CA0">
              <w:rPr>
                <w:rFonts w:ascii="Calibri" w:hAnsi="Calibri"/>
                <w:b/>
                <w:sz w:val="16"/>
                <w:szCs w:val="16"/>
              </w:rPr>
              <w:t xml:space="preserve">   - İstanbul</w:t>
            </w:r>
          </w:p>
        </w:tc>
        <w:tc>
          <w:tcPr>
            <w:tcW w:w="913" w:type="dxa"/>
          </w:tcPr>
          <w:p w:rsidR="009F280C" w:rsidRPr="00AA2B40" w:rsidRDefault="009F280C" w:rsidP="00F869E2">
            <w:pPr>
              <w:spacing w:before="120"/>
              <w:rPr>
                <w:b/>
                <w:color w:val="000000" w:themeColor="text1"/>
                <w:sz w:val="24"/>
                <w:szCs w:val="24"/>
                <w:highlight w:val="cyan"/>
              </w:rPr>
            </w:pPr>
            <w:r>
              <w:rPr>
                <w:b/>
                <w:color w:val="000000" w:themeColor="text1"/>
                <w:sz w:val="24"/>
                <w:szCs w:val="24"/>
                <w:highlight w:val="cyan"/>
              </w:rPr>
              <w:t>803</w:t>
            </w:r>
          </w:p>
        </w:tc>
        <w:tc>
          <w:tcPr>
            <w:tcW w:w="1679" w:type="dxa"/>
            <w:tcBorders>
              <w:top w:val="single" w:sz="6" w:space="0" w:color="auto"/>
              <w:bottom w:val="single" w:sz="6" w:space="0" w:color="auto"/>
              <w:right w:val="single" w:sz="4" w:space="0" w:color="auto"/>
            </w:tcBorders>
            <w:shd w:val="clear" w:color="auto" w:fill="E6E6E6"/>
          </w:tcPr>
          <w:p w:rsidR="009F280C" w:rsidRPr="00510CA0" w:rsidRDefault="009F280C" w:rsidP="00F869E2">
            <w:pPr>
              <w:spacing w:before="120"/>
              <w:rPr>
                <w:rFonts w:ascii="Calibri" w:hAnsi="Calibri"/>
                <w:b/>
                <w:sz w:val="16"/>
                <w:szCs w:val="16"/>
              </w:rPr>
            </w:pPr>
            <w:r>
              <w:rPr>
                <w:rFonts w:ascii="Calibri" w:hAnsi="Calibri"/>
                <w:b/>
                <w:sz w:val="16"/>
                <w:szCs w:val="16"/>
              </w:rPr>
              <w:t>Fethiye</w:t>
            </w:r>
            <w:r w:rsidRPr="00510CA0">
              <w:rPr>
                <w:rFonts w:ascii="Calibri" w:hAnsi="Calibri"/>
                <w:b/>
                <w:sz w:val="16"/>
                <w:szCs w:val="16"/>
              </w:rPr>
              <w:t xml:space="preserve">  – </w:t>
            </w:r>
            <w:r>
              <w:rPr>
                <w:rFonts w:ascii="Calibri" w:hAnsi="Calibri"/>
                <w:b/>
                <w:sz w:val="16"/>
                <w:szCs w:val="16"/>
              </w:rPr>
              <w:t>Seydikemer</w:t>
            </w:r>
          </w:p>
        </w:tc>
        <w:tc>
          <w:tcPr>
            <w:tcW w:w="1092" w:type="dxa"/>
            <w:tcBorders>
              <w:left w:val="single" w:sz="4" w:space="0" w:color="auto"/>
            </w:tcBorders>
          </w:tcPr>
          <w:p w:rsidR="009F280C" w:rsidRPr="00ED6567" w:rsidRDefault="009F280C" w:rsidP="00F869E2">
            <w:pPr>
              <w:spacing w:before="120"/>
              <w:rPr>
                <w:b/>
                <w:sz w:val="24"/>
                <w:szCs w:val="24"/>
                <w:highlight w:val="cyan"/>
              </w:rPr>
            </w:pPr>
            <w:r>
              <w:rPr>
                <w:b/>
                <w:sz w:val="24"/>
                <w:szCs w:val="24"/>
                <w:highlight w:val="cyan"/>
              </w:rPr>
              <w:t>24</w:t>
            </w:r>
          </w:p>
        </w:tc>
      </w:tr>
      <w:tr w:rsidR="009F280C" w:rsidRPr="00510CA0" w:rsidTr="00F869E2">
        <w:trPr>
          <w:trHeight w:val="34"/>
        </w:trPr>
        <w:tc>
          <w:tcPr>
            <w:tcW w:w="1442" w:type="dxa"/>
            <w:tcBorders>
              <w:top w:val="single" w:sz="6" w:space="0" w:color="auto"/>
              <w:bottom w:val="single" w:sz="6" w:space="0" w:color="auto"/>
            </w:tcBorders>
            <w:shd w:val="clear" w:color="auto" w:fill="E6E6E6"/>
          </w:tcPr>
          <w:p w:rsidR="009F280C" w:rsidRPr="00510CA0" w:rsidRDefault="009F280C" w:rsidP="00F869E2">
            <w:pPr>
              <w:spacing w:before="120"/>
              <w:rPr>
                <w:rFonts w:ascii="Calibri" w:hAnsi="Calibri"/>
                <w:b/>
                <w:sz w:val="16"/>
                <w:szCs w:val="16"/>
              </w:rPr>
            </w:pPr>
            <w:r>
              <w:rPr>
                <w:rFonts w:ascii="Calibri" w:hAnsi="Calibri"/>
                <w:b/>
                <w:sz w:val="16"/>
                <w:szCs w:val="16"/>
              </w:rPr>
              <w:t>Fethiye</w:t>
            </w:r>
            <w:r w:rsidRPr="00510CA0">
              <w:rPr>
                <w:rFonts w:ascii="Calibri" w:hAnsi="Calibri"/>
                <w:b/>
                <w:sz w:val="16"/>
                <w:szCs w:val="16"/>
              </w:rPr>
              <w:t xml:space="preserve">   - İzmir</w:t>
            </w:r>
          </w:p>
        </w:tc>
        <w:tc>
          <w:tcPr>
            <w:tcW w:w="913" w:type="dxa"/>
          </w:tcPr>
          <w:p w:rsidR="009F280C" w:rsidRPr="00AA2B40" w:rsidRDefault="009F280C" w:rsidP="00F869E2">
            <w:pPr>
              <w:spacing w:before="120"/>
              <w:rPr>
                <w:b/>
                <w:color w:val="000000" w:themeColor="text1"/>
                <w:sz w:val="24"/>
                <w:szCs w:val="24"/>
                <w:highlight w:val="cyan"/>
              </w:rPr>
            </w:pPr>
            <w:r>
              <w:rPr>
                <w:b/>
                <w:color w:val="000000" w:themeColor="text1"/>
                <w:sz w:val="24"/>
                <w:szCs w:val="24"/>
                <w:highlight w:val="cyan"/>
              </w:rPr>
              <w:t>348</w:t>
            </w:r>
          </w:p>
        </w:tc>
        <w:tc>
          <w:tcPr>
            <w:tcW w:w="1679" w:type="dxa"/>
            <w:tcBorders>
              <w:top w:val="single" w:sz="6" w:space="0" w:color="auto"/>
              <w:bottom w:val="single" w:sz="6" w:space="0" w:color="auto"/>
              <w:right w:val="single" w:sz="4" w:space="0" w:color="auto"/>
            </w:tcBorders>
            <w:shd w:val="clear" w:color="auto" w:fill="E6E6E6"/>
          </w:tcPr>
          <w:p w:rsidR="009F280C" w:rsidRPr="00510CA0" w:rsidRDefault="009F280C" w:rsidP="00F869E2">
            <w:pPr>
              <w:spacing w:before="120"/>
              <w:rPr>
                <w:rFonts w:ascii="Calibri" w:hAnsi="Calibri"/>
                <w:b/>
                <w:sz w:val="16"/>
                <w:szCs w:val="16"/>
              </w:rPr>
            </w:pPr>
            <w:r>
              <w:rPr>
                <w:rFonts w:ascii="Calibri" w:hAnsi="Calibri"/>
                <w:b/>
                <w:sz w:val="16"/>
                <w:szCs w:val="16"/>
              </w:rPr>
              <w:t>Fethiye</w:t>
            </w:r>
            <w:r w:rsidRPr="00510CA0">
              <w:rPr>
                <w:rFonts w:ascii="Calibri" w:hAnsi="Calibri"/>
                <w:b/>
                <w:sz w:val="16"/>
                <w:szCs w:val="16"/>
              </w:rPr>
              <w:t xml:space="preserve">  – Dalaman</w:t>
            </w:r>
          </w:p>
        </w:tc>
        <w:tc>
          <w:tcPr>
            <w:tcW w:w="1092" w:type="dxa"/>
            <w:tcBorders>
              <w:left w:val="single" w:sz="4" w:space="0" w:color="auto"/>
            </w:tcBorders>
          </w:tcPr>
          <w:p w:rsidR="009F280C" w:rsidRPr="00ED6567" w:rsidRDefault="009F280C" w:rsidP="00F869E2">
            <w:pPr>
              <w:spacing w:before="120"/>
              <w:rPr>
                <w:b/>
                <w:sz w:val="24"/>
                <w:szCs w:val="24"/>
                <w:highlight w:val="cyan"/>
              </w:rPr>
            </w:pPr>
            <w:r>
              <w:rPr>
                <w:b/>
                <w:sz w:val="24"/>
                <w:szCs w:val="24"/>
                <w:highlight w:val="cyan"/>
              </w:rPr>
              <w:t>49</w:t>
            </w:r>
          </w:p>
        </w:tc>
      </w:tr>
      <w:tr w:rsidR="009F280C" w:rsidRPr="00510CA0" w:rsidTr="00F869E2">
        <w:trPr>
          <w:trHeight w:val="34"/>
        </w:trPr>
        <w:tc>
          <w:tcPr>
            <w:tcW w:w="1442" w:type="dxa"/>
            <w:tcBorders>
              <w:top w:val="single" w:sz="6" w:space="0" w:color="auto"/>
              <w:bottom w:val="single" w:sz="6" w:space="0" w:color="auto"/>
            </w:tcBorders>
            <w:shd w:val="clear" w:color="auto" w:fill="E6E6E6"/>
          </w:tcPr>
          <w:p w:rsidR="009F280C" w:rsidRPr="00510CA0" w:rsidRDefault="009F280C" w:rsidP="00F869E2">
            <w:pPr>
              <w:spacing w:before="120"/>
              <w:rPr>
                <w:rFonts w:ascii="Calibri" w:hAnsi="Calibri"/>
                <w:b/>
                <w:sz w:val="16"/>
                <w:szCs w:val="16"/>
              </w:rPr>
            </w:pPr>
            <w:r>
              <w:rPr>
                <w:rFonts w:ascii="Calibri" w:hAnsi="Calibri"/>
                <w:b/>
                <w:sz w:val="16"/>
                <w:szCs w:val="16"/>
              </w:rPr>
              <w:t>Fethiye</w:t>
            </w:r>
            <w:r w:rsidRPr="00510CA0">
              <w:rPr>
                <w:rFonts w:ascii="Calibri" w:hAnsi="Calibri"/>
                <w:b/>
                <w:sz w:val="16"/>
                <w:szCs w:val="16"/>
              </w:rPr>
              <w:t xml:space="preserve">   - Aydın</w:t>
            </w:r>
          </w:p>
        </w:tc>
        <w:tc>
          <w:tcPr>
            <w:tcW w:w="913" w:type="dxa"/>
          </w:tcPr>
          <w:p w:rsidR="009F280C" w:rsidRPr="00AA2B40" w:rsidRDefault="009F280C" w:rsidP="00F869E2">
            <w:pPr>
              <w:spacing w:before="120"/>
              <w:rPr>
                <w:b/>
                <w:color w:val="000000" w:themeColor="text1"/>
                <w:sz w:val="24"/>
                <w:szCs w:val="24"/>
                <w:highlight w:val="cyan"/>
              </w:rPr>
            </w:pPr>
            <w:r>
              <w:rPr>
                <w:b/>
                <w:color w:val="000000" w:themeColor="text1"/>
                <w:sz w:val="24"/>
                <w:szCs w:val="24"/>
                <w:highlight w:val="cyan"/>
              </w:rPr>
              <w:t>224</w:t>
            </w:r>
          </w:p>
        </w:tc>
        <w:tc>
          <w:tcPr>
            <w:tcW w:w="1679" w:type="dxa"/>
            <w:tcBorders>
              <w:top w:val="single" w:sz="6" w:space="0" w:color="auto"/>
              <w:bottom w:val="single" w:sz="6" w:space="0" w:color="auto"/>
            </w:tcBorders>
            <w:shd w:val="clear" w:color="auto" w:fill="E6E6E6"/>
          </w:tcPr>
          <w:p w:rsidR="009F280C" w:rsidRPr="00510CA0" w:rsidRDefault="009F280C" w:rsidP="00F869E2">
            <w:pPr>
              <w:spacing w:before="120"/>
              <w:rPr>
                <w:rFonts w:ascii="Calibri" w:hAnsi="Calibri"/>
                <w:b/>
                <w:sz w:val="16"/>
                <w:szCs w:val="16"/>
              </w:rPr>
            </w:pPr>
            <w:r>
              <w:rPr>
                <w:rFonts w:ascii="Calibri" w:hAnsi="Calibri"/>
                <w:b/>
                <w:sz w:val="16"/>
                <w:szCs w:val="16"/>
              </w:rPr>
              <w:t>Fethiye</w:t>
            </w:r>
            <w:r w:rsidRPr="00510CA0">
              <w:rPr>
                <w:rFonts w:ascii="Calibri" w:hAnsi="Calibri"/>
                <w:b/>
                <w:sz w:val="16"/>
                <w:szCs w:val="16"/>
              </w:rPr>
              <w:t xml:space="preserve"> – Dalyan</w:t>
            </w:r>
          </w:p>
        </w:tc>
        <w:tc>
          <w:tcPr>
            <w:tcW w:w="1092" w:type="dxa"/>
          </w:tcPr>
          <w:p w:rsidR="009F280C" w:rsidRPr="00ED6567" w:rsidRDefault="009F280C" w:rsidP="00F869E2">
            <w:pPr>
              <w:spacing w:before="120"/>
              <w:rPr>
                <w:b/>
                <w:sz w:val="24"/>
                <w:szCs w:val="24"/>
                <w:highlight w:val="cyan"/>
              </w:rPr>
            </w:pPr>
            <w:r>
              <w:rPr>
                <w:b/>
                <w:sz w:val="24"/>
                <w:szCs w:val="24"/>
                <w:highlight w:val="cyan"/>
              </w:rPr>
              <w:t>58</w:t>
            </w:r>
          </w:p>
        </w:tc>
      </w:tr>
      <w:tr w:rsidR="009F280C" w:rsidRPr="00510CA0" w:rsidTr="00F869E2">
        <w:trPr>
          <w:trHeight w:val="34"/>
        </w:trPr>
        <w:tc>
          <w:tcPr>
            <w:tcW w:w="1442" w:type="dxa"/>
            <w:tcBorders>
              <w:top w:val="single" w:sz="6" w:space="0" w:color="auto"/>
              <w:bottom w:val="single" w:sz="6" w:space="0" w:color="auto"/>
            </w:tcBorders>
            <w:shd w:val="clear" w:color="auto" w:fill="E6E6E6"/>
          </w:tcPr>
          <w:p w:rsidR="009F280C" w:rsidRPr="00510CA0" w:rsidRDefault="009F280C" w:rsidP="00F869E2">
            <w:pPr>
              <w:spacing w:before="120"/>
              <w:rPr>
                <w:rFonts w:ascii="Calibri" w:hAnsi="Calibri"/>
                <w:b/>
                <w:sz w:val="16"/>
                <w:szCs w:val="16"/>
              </w:rPr>
            </w:pPr>
            <w:r>
              <w:rPr>
                <w:rFonts w:ascii="Calibri" w:hAnsi="Calibri"/>
                <w:b/>
                <w:sz w:val="16"/>
                <w:szCs w:val="16"/>
              </w:rPr>
              <w:t>Fethiye</w:t>
            </w:r>
            <w:r w:rsidRPr="00510CA0">
              <w:rPr>
                <w:rFonts w:ascii="Calibri" w:hAnsi="Calibri"/>
                <w:b/>
                <w:sz w:val="16"/>
                <w:szCs w:val="16"/>
              </w:rPr>
              <w:t xml:space="preserve">  - Denizli</w:t>
            </w:r>
          </w:p>
        </w:tc>
        <w:tc>
          <w:tcPr>
            <w:tcW w:w="913" w:type="dxa"/>
          </w:tcPr>
          <w:p w:rsidR="009F280C" w:rsidRPr="00AA2B40" w:rsidRDefault="009F280C" w:rsidP="00F869E2">
            <w:pPr>
              <w:spacing w:before="120"/>
              <w:rPr>
                <w:b/>
                <w:color w:val="000000" w:themeColor="text1"/>
                <w:sz w:val="24"/>
                <w:szCs w:val="24"/>
                <w:highlight w:val="cyan"/>
              </w:rPr>
            </w:pPr>
            <w:r>
              <w:rPr>
                <w:b/>
                <w:color w:val="000000" w:themeColor="text1"/>
                <w:sz w:val="24"/>
                <w:szCs w:val="24"/>
                <w:highlight w:val="cyan"/>
              </w:rPr>
              <w:t>214</w:t>
            </w:r>
          </w:p>
        </w:tc>
        <w:tc>
          <w:tcPr>
            <w:tcW w:w="1679" w:type="dxa"/>
            <w:tcBorders>
              <w:top w:val="single" w:sz="6" w:space="0" w:color="auto"/>
              <w:bottom w:val="single" w:sz="6" w:space="0" w:color="auto"/>
            </w:tcBorders>
            <w:shd w:val="clear" w:color="auto" w:fill="E6E6E6"/>
          </w:tcPr>
          <w:p w:rsidR="009F280C" w:rsidRPr="00510CA0" w:rsidRDefault="009F280C" w:rsidP="00F869E2">
            <w:pPr>
              <w:spacing w:before="120"/>
              <w:rPr>
                <w:rFonts w:ascii="Calibri" w:hAnsi="Calibri"/>
                <w:b/>
                <w:sz w:val="16"/>
                <w:szCs w:val="16"/>
              </w:rPr>
            </w:pPr>
            <w:r>
              <w:rPr>
                <w:rFonts w:ascii="Calibri" w:hAnsi="Calibri"/>
                <w:b/>
                <w:sz w:val="16"/>
                <w:szCs w:val="16"/>
              </w:rPr>
              <w:t>Fethiye</w:t>
            </w:r>
            <w:r w:rsidRPr="00510CA0">
              <w:rPr>
                <w:rFonts w:ascii="Calibri" w:hAnsi="Calibri"/>
                <w:b/>
                <w:sz w:val="16"/>
                <w:szCs w:val="16"/>
              </w:rPr>
              <w:t xml:space="preserve"> – Marmaris</w:t>
            </w:r>
          </w:p>
        </w:tc>
        <w:tc>
          <w:tcPr>
            <w:tcW w:w="1092" w:type="dxa"/>
          </w:tcPr>
          <w:p w:rsidR="009F280C" w:rsidRPr="00ED6567" w:rsidRDefault="009F280C" w:rsidP="00F869E2">
            <w:pPr>
              <w:spacing w:before="120"/>
              <w:rPr>
                <w:b/>
                <w:sz w:val="24"/>
                <w:szCs w:val="24"/>
                <w:highlight w:val="cyan"/>
              </w:rPr>
            </w:pPr>
            <w:r>
              <w:rPr>
                <w:b/>
                <w:sz w:val="24"/>
                <w:szCs w:val="24"/>
                <w:highlight w:val="cyan"/>
              </w:rPr>
              <w:t>127</w:t>
            </w:r>
          </w:p>
        </w:tc>
      </w:tr>
      <w:tr w:rsidR="009F280C" w:rsidRPr="00510CA0" w:rsidTr="00F869E2">
        <w:trPr>
          <w:trHeight w:val="34"/>
        </w:trPr>
        <w:tc>
          <w:tcPr>
            <w:tcW w:w="1442" w:type="dxa"/>
            <w:tcBorders>
              <w:top w:val="single" w:sz="6" w:space="0" w:color="auto"/>
              <w:bottom w:val="single" w:sz="6" w:space="0" w:color="auto"/>
            </w:tcBorders>
            <w:shd w:val="clear" w:color="auto" w:fill="E6E6E6"/>
          </w:tcPr>
          <w:p w:rsidR="009F280C" w:rsidRPr="00510CA0" w:rsidRDefault="009F280C" w:rsidP="00F869E2">
            <w:pPr>
              <w:spacing w:before="120"/>
              <w:rPr>
                <w:rFonts w:ascii="Calibri" w:hAnsi="Calibri"/>
                <w:b/>
                <w:sz w:val="16"/>
                <w:szCs w:val="16"/>
              </w:rPr>
            </w:pPr>
            <w:r>
              <w:rPr>
                <w:rFonts w:ascii="Calibri" w:hAnsi="Calibri"/>
                <w:b/>
                <w:sz w:val="16"/>
                <w:szCs w:val="16"/>
              </w:rPr>
              <w:t>Fethiye -Antalya</w:t>
            </w:r>
          </w:p>
        </w:tc>
        <w:tc>
          <w:tcPr>
            <w:tcW w:w="913" w:type="dxa"/>
          </w:tcPr>
          <w:p w:rsidR="009F280C" w:rsidRPr="00AA2B40" w:rsidRDefault="009F280C" w:rsidP="00F869E2">
            <w:pPr>
              <w:spacing w:before="120"/>
              <w:rPr>
                <w:b/>
                <w:color w:val="000000" w:themeColor="text1"/>
                <w:sz w:val="24"/>
                <w:szCs w:val="24"/>
                <w:highlight w:val="cyan"/>
              </w:rPr>
            </w:pPr>
            <w:r>
              <w:rPr>
                <w:b/>
                <w:color w:val="000000" w:themeColor="text1"/>
                <w:sz w:val="24"/>
                <w:szCs w:val="24"/>
                <w:highlight w:val="cyan"/>
              </w:rPr>
              <w:t>192</w:t>
            </w:r>
          </w:p>
        </w:tc>
        <w:tc>
          <w:tcPr>
            <w:tcW w:w="1679" w:type="dxa"/>
            <w:tcBorders>
              <w:top w:val="single" w:sz="6" w:space="0" w:color="auto"/>
              <w:bottom w:val="single" w:sz="6" w:space="0" w:color="auto"/>
            </w:tcBorders>
            <w:shd w:val="clear" w:color="auto" w:fill="E6E6E6"/>
          </w:tcPr>
          <w:p w:rsidR="009F280C" w:rsidRPr="00510CA0" w:rsidRDefault="009F280C" w:rsidP="00F869E2">
            <w:pPr>
              <w:spacing w:before="120"/>
              <w:rPr>
                <w:rFonts w:ascii="Calibri" w:hAnsi="Calibri"/>
                <w:b/>
                <w:sz w:val="16"/>
                <w:szCs w:val="16"/>
              </w:rPr>
            </w:pPr>
            <w:r>
              <w:rPr>
                <w:rFonts w:ascii="Calibri" w:hAnsi="Calibri"/>
                <w:b/>
                <w:sz w:val="16"/>
                <w:szCs w:val="16"/>
              </w:rPr>
              <w:t>Fethiye</w:t>
            </w:r>
            <w:r w:rsidRPr="00510CA0">
              <w:rPr>
                <w:rFonts w:ascii="Calibri" w:hAnsi="Calibri"/>
                <w:b/>
                <w:sz w:val="16"/>
                <w:szCs w:val="16"/>
              </w:rPr>
              <w:t xml:space="preserve">   – Göcek</w:t>
            </w:r>
          </w:p>
        </w:tc>
        <w:tc>
          <w:tcPr>
            <w:tcW w:w="1092" w:type="dxa"/>
          </w:tcPr>
          <w:p w:rsidR="009F280C" w:rsidRPr="00ED6567" w:rsidRDefault="009F280C" w:rsidP="00F869E2">
            <w:pPr>
              <w:spacing w:before="120"/>
              <w:rPr>
                <w:b/>
                <w:sz w:val="24"/>
                <w:szCs w:val="24"/>
                <w:highlight w:val="cyan"/>
              </w:rPr>
            </w:pPr>
            <w:r>
              <w:rPr>
                <w:b/>
                <w:sz w:val="24"/>
                <w:szCs w:val="24"/>
                <w:highlight w:val="cyan"/>
              </w:rPr>
              <w:t>423</w:t>
            </w:r>
          </w:p>
        </w:tc>
      </w:tr>
      <w:tr w:rsidR="009F280C" w:rsidRPr="00510CA0" w:rsidTr="00F869E2">
        <w:trPr>
          <w:trHeight w:val="34"/>
        </w:trPr>
        <w:tc>
          <w:tcPr>
            <w:tcW w:w="1442" w:type="dxa"/>
            <w:tcBorders>
              <w:top w:val="single" w:sz="6" w:space="0" w:color="auto"/>
              <w:bottom w:val="single" w:sz="6" w:space="0" w:color="auto"/>
            </w:tcBorders>
            <w:shd w:val="clear" w:color="auto" w:fill="E6E6E6"/>
          </w:tcPr>
          <w:p w:rsidR="009F280C" w:rsidRPr="00510CA0" w:rsidRDefault="009F280C" w:rsidP="00F869E2">
            <w:pPr>
              <w:spacing w:before="120"/>
              <w:rPr>
                <w:rFonts w:ascii="Calibri" w:hAnsi="Calibri"/>
                <w:b/>
                <w:sz w:val="16"/>
                <w:szCs w:val="16"/>
              </w:rPr>
            </w:pPr>
            <w:r>
              <w:rPr>
                <w:rFonts w:ascii="Calibri" w:hAnsi="Calibri"/>
                <w:b/>
                <w:sz w:val="16"/>
                <w:szCs w:val="16"/>
              </w:rPr>
              <w:t>Fethiye</w:t>
            </w:r>
            <w:r w:rsidRPr="00510CA0">
              <w:rPr>
                <w:rFonts w:ascii="Calibri" w:hAnsi="Calibri"/>
                <w:b/>
                <w:sz w:val="16"/>
                <w:szCs w:val="16"/>
              </w:rPr>
              <w:t xml:space="preserve">    - Muğla</w:t>
            </w:r>
          </w:p>
        </w:tc>
        <w:tc>
          <w:tcPr>
            <w:tcW w:w="913" w:type="dxa"/>
          </w:tcPr>
          <w:p w:rsidR="009F280C" w:rsidRPr="00AA2B40" w:rsidRDefault="009F280C" w:rsidP="00F869E2">
            <w:pPr>
              <w:spacing w:before="120"/>
              <w:rPr>
                <w:b/>
                <w:color w:val="000000" w:themeColor="text1"/>
                <w:sz w:val="24"/>
                <w:szCs w:val="24"/>
                <w:highlight w:val="cyan"/>
              </w:rPr>
            </w:pPr>
            <w:r>
              <w:rPr>
                <w:b/>
                <w:color w:val="000000" w:themeColor="text1"/>
                <w:sz w:val="24"/>
                <w:szCs w:val="24"/>
                <w:highlight w:val="cyan"/>
              </w:rPr>
              <w:t>126</w:t>
            </w:r>
          </w:p>
        </w:tc>
        <w:tc>
          <w:tcPr>
            <w:tcW w:w="1679" w:type="dxa"/>
            <w:tcBorders>
              <w:top w:val="single" w:sz="6" w:space="0" w:color="auto"/>
              <w:bottom w:val="single" w:sz="6" w:space="0" w:color="auto"/>
            </w:tcBorders>
            <w:shd w:val="clear" w:color="auto" w:fill="E6E6E6"/>
          </w:tcPr>
          <w:p w:rsidR="009F280C" w:rsidRPr="00510CA0" w:rsidRDefault="009F280C" w:rsidP="00F869E2">
            <w:pPr>
              <w:spacing w:before="120"/>
              <w:rPr>
                <w:rFonts w:ascii="Calibri" w:hAnsi="Calibri"/>
                <w:b/>
                <w:sz w:val="16"/>
                <w:szCs w:val="16"/>
              </w:rPr>
            </w:pPr>
            <w:r>
              <w:rPr>
                <w:rFonts w:ascii="Calibri" w:hAnsi="Calibri"/>
                <w:b/>
                <w:sz w:val="16"/>
                <w:szCs w:val="16"/>
              </w:rPr>
              <w:t>Fethiye</w:t>
            </w:r>
            <w:r w:rsidRPr="00510CA0">
              <w:rPr>
                <w:rFonts w:ascii="Calibri" w:hAnsi="Calibri"/>
                <w:b/>
                <w:sz w:val="16"/>
                <w:szCs w:val="16"/>
              </w:rPr>
              <w:t xml:space="preserve">  - Yatağan</w:t>
            </w:r>
          </w:p>
        </w:tc>
        <w:tc>
          <w:tcPr>
            <w:tcW w:w="1092" w:type="dxa"/>
            <w:tcBorders>
              <w:bottom w:val="single" w:sz="6" w:space="0" w:color="auto"/>
            </w:tcBorders>
          </w:tcPr>
          <w:p w:rsidR="009F280C" w:rsidRPr="00553C44" w:rsidRDefault="009F280C" w:rsidP="00F869E2">
            <w:pPr>
              <w:rPr>
                <w:b/>
                <w:sz w:val="24"/>
                <w:szCs w:val="24"/>
                <w:highlight w:val="cyan"/>
              </w:rPr>
            </w:pPr>
            <w:r w:rsidRPr="00553C44">
              <w:rPr>
                <w:b/>
                <w:sz w:val="24"/>
                <w:szCs w:val="24"/>
                <w:highlight w:val="cyan"/>
              </w:rPr>
              <w:t>154</w:t>
            </w:r>
          </w:p>
        </w:tc>
      </w:tr>
      <w:tr w:rsidR="009F280C" w:rsidRPr="00510CA0" w:rsidTr="00F869E2">
        <w:trPr>
          <w:trHeight w:val="366"/>
        </w:trPr>
        <w:tc>
          <w:tcPr>
            <w:tcW w:w="1442" w:type="dxa"/>
            <w:tcBorders>
              <w:top w:val="single" w:sz="6" w:space="0" w:color="auto"/>
              <w:bottom w:val="single" w:sz="4" w:space="0" w:color="auto"/>
            </w:tcBorders>
            <w:shd w:val="clear" w:color="auto" w:fill="E6E6E6"/>
          </w:tcPr>
          <w:p w:rsidR="009F280C" w:rsidRPr="00510CA0" w:rsidRDefault="009F280C" w:rsidP="00F869E2">
            <w:pPr>
              <w:spacing w:before="120"/>
              <w:rPr>
                <w:rFonts w:ascii="Calibri" w:hAnsi="Calibri"/>
                <w:b/>
                <w:sz w:val="16"/>
                <w:szCs w:val="16"/>
              </w:rPr>
            </w:pPr>
            <w:r>
              <w:rPr>
                <w:rFonts w:ascii="Calibri" w:hAnsi="Calibri"/>
                <w:b/>
                <w:sz w:val="16"/>
                <w:szCs w:val="16"/>
              </w:rPr>
              <w:t>Fethiye</w:t>
            </w:r>
            <w:r w:rsidRPr="00510CA0">
              <w:rPr>
                <w:rFonts w:ascii="Calibri" w:hAnsi="Calibri"/>
                <w:b/>
                <w:sz w:val="16"/>
                <w:szCs w:val="16"/>
              </w:rPr>
              <w:t xml:space="preserve">    - Bodrum</w:t>
            </w:r>
          </w:p>
        </w:tc>
        <w:tc>
          <w:tcPr>
            <w:tcW w:w="913" w:type="dxa"/>
            <w:tcBorders>
              <w:bottom w:val="single" w:sz="4" w:space="0" w:color="auto"/>
            </w:tcBorders>
          </w:tcPr>
          <w:p w:rsidR="009F280C" w:rsidRPr="00AA2B40" w:rsidRDefault="009F280C" w:rsidP="00F869E2">
            <w:pPr>
              <w:spacing w:before="120"/>
              <w:rPr>
                <w:b/>
                <w:color w:val="000000" w:themeColor="text1"/>
                <w:sz w:val="24"/>
                <w:szCs w:val="24"/>
                <w:highlight w:val="cyan"/>
              </w:rPr>
            </w:pPr>
            <w:r>
              <w:rPr>
                <w:b/>
                <w:color w:val="000000" w:themeColor="text1"/>
                <w:sz w:val="24"/>
                <w:szCs w:val="24"/>
                <w:highlight w:val="cyan"/>
              </w:rPr>
              <w:t>236</w:t>
            </w:r>
          </w:p>
        </w:tc>
        <w:tc>
          <w:tcPr>
            <w:tcW w:w="1679" w:type="dxa"/>
            <w:tcBorders>
              <w:top w:val="single" w:sz="6" w:space="0" w:color="auto"/>
              <w:bottom w:val="single" w:sz="4" w:space="0" w:color="auto"/>
              <w:right w:val="single" w:sz="2" w:space="0" w:color="auto"/>
            </w:tcBorders>
            <w:shd w:val="clear" w:color="auto" w:fill="E6E6E6"/>
          </w:tcPr>
          <w:p w:rsidR="009F280C" w:rsidRPr="00510CA0" w:rsidRDefault="009F280C" w:rsidP="00F869E2">
            <w:pPr>
              <w:spacing w:before="120"/>
              <w:rPr>
                <w:rFonts w:ascii="Calibri" w:hAnsi="Calibri"/>
                <w:b/>
                <w:sz w:val="16"/>
                <w:szCs w:val="16"/>
              </w:rPr>
            </w:pPr>
            <w:r>
              <w:rPr>
                <w:rFonts w:ascii="Calibri" w:hAnsi="Calibri"/>
                <w:b/>
                <w:sz w:val="16"/>
                <w:szCs w:val="16"/>
              </w:rPr>
              <w:t>Fethiye</w:t>
            </w:r>
            <w:r w:rsidRPr="00510CA0">
              <w:rPr>
                <w:rFonts w:ascii="Calibri" w:hAnsi="Calibri"/>
                <w:b/>
                <w:sz w:val="16"/>
                <w:szCs w:val="16"/>
              </w:rPr>
              <w:t xml:space="preserve">  - </w:t>
            </w:r>
            <w:r>
              <w:rPr>
                <w:rFonts w:ascii="Calibri" w:hAnsi="Calibri"/>
                <w:b/>
                <w:sz w:val="16"/>
                <w:szCs w:val="16"/>
              </w:rPr>
              <w:t>Köyceğiz</w:t>
            </w:r>
          </w:p>
        </w:tc>
        <w:tc>
          <w:tcPr>
            <w:tcW w:w="1087" w:type="dxa"/>
            <w:tcBorders>
              <w:top w:val="single" w:sz="4" w:space="0" w:color="auto"/>
              <w:left w:val="single" w:sz="2" w:space="0" w:color="auto"/>
              <w:bottom w:val="single" w:sz="4" w:space="0" w:color="auto"/>
              <w:right w:val="single" w:sz="4" w:space="0" w:color="auto"/>
            </w:tcBorders>
            <w:shd w:val="clear" w:color="auto" w:fill="auto"/>
          </w:tcPr>
          <w:p w:rsidR="009F280C" w:rsidRPr="00553C44" w:rsidRDefault="009F280C" w:rsidP="00F869E2">
            <w:pPr>
              <w:rPr>
                <w:b/>
                <w:sz w:val="24"/>
                <w:szCs w:val="24"/>
              </w:rPr>
            </w:pPr>
            <w:r w:rsidRPr="00553C44">
              <w:rPr>
                <w:b/>
                <w:sz w:val="24"/>
                <w:szCs w:val="24"/>
                <w:highlight w:val="cyan"/>
              </w:rPr>
              <w:t>66</w:t>
            </w:r>
          </w:p>
        </w:tc>
      </w:tr>
      <w:tr w:rsidR="009F280C" w:rsidRPr="00510CA0" w:rsidTr="00F869E2">
        <w:trPr>
          <w:trHeight w:val="335"/>
        </w:trPr>
        <w:tc>
          <w:tcPr>
            <w:tcW w:w="1442" w:type="dxa"/>
            <w:tcBorders>
              <w:top w:val="single" w:sz="4" w:space="0" w:color="auto"/>
              <w:bottom w:val="single" w:sz="6" w:space="0" w:color="auto"/>
            </w:tcBorders>
            <w:shd w:val="clear" w:color="auto" w:fill="E6E6E6"/>
          </w:tcPr>
          <w:p w:rsidR="009F280C" w:rsidRDefault="009F280C" w:rsidP="00F869E2">
            <w:pPr>
              <w:spacing w:before="120"/>
              <w:rPr>
                <w:rFonts w:ascii="Calibri" w:hAnsi="Calibri"/>
                <w:b/>
                <w:sz w:val="16"/>
                <w:szCs w:val="16"/>
              </w:rPr>
            </w:pPr>
            <w:r>
              <w:rPr>
                <w:rFonts w:ascii="Calibri" w:hAnsi="Calibri"/>
                <w:b/>
                <w:sz w:val="16"/>
                <w:szCs w:val="16"/>
              </w:rPr>
              <w:t>Fethiye</w:t>
            </w:r>
            <w:r w:rsidRPr="00510CA0">
              <w:rPr>
                <w:rFonts w:ascii="Calibri" w:hAnsi="Calibri"/>
                <w:b/>
                <w:sz w:val="16"/>
                <w:szCs w:val="16"/>
              </w:rPr>
              <w:t xml:space="preserve">    - Milas</w:t>
            </w:r>
          </w:p>
        </w:tc>
        <w:tc>
          <w:tcPr>
            <w:tcW w:w="913" w:type="dxa"/>
            <w:tcBorders>
              <w:top w:val="single" w:sz="4" w:space="0" w:color="auto"/>
            </w:tcBorders>
          </w:tcPr>
          <w:p w:rsidR="009F280C" w:rsidRPr="00AA2B40" w:rsidRDefault="009F280C" w:rsidP="00F869E2">
            <w:pPr>
              <w:spacing w:before="120"/>
              <w:rPr>
                <w:b/>
                <w:color w:val="000000" w:themeColor="text1"/>
                <w:sz w:val="24"/>
                <w:szCs w:val="24"/>
                <w:highlight w:val="cyan"/>
              </w:rPr>
            </w:pPr>
            <w:r>
              <w:rPr>
                <w:b/>
                <w:color w:val="000000" w:themeColor="text1"/>
                <w:sz w:val="24"/>
                <w:szCs w:val="24"/>
                <w:highlight w:val="cyan"/>
              </w:rPr>
              <w:t>190</w:t>
            </w:r>
          </w:p>
        </w:tc>
        <w:tc>
          <w:tcPr>
            <w:tcW w:w="1679" w:type="dxa"/>
            <w:tcBorders>
              <w:top w:val="single" w:sz="4" w:space="0" w:color="auto"/>
              <w:bottom w:val="single" w:sz="6" w:space="0" w:color="auto"/>
              <w:right w:val="single" w:sz="2" w:space="0" w:color="auto"/>
            </w:tcBorders>
            <w:shd w:val="clear" w:color="auto" w:fill="E6E6E6"/>
          </w:tcPr>
          <w:p w:rsidR="009F280C" w:rsidRPr="00510CA0" w:rsidRDefault="009F280C" w:rsidP="00F869E2">
            <w:pPr>
              <w:spacing w:before="120"/>
              <w:rPr>
                <w:rFonts w:ascii="Calibri" w:hAnsi="Calibri"/>
                <w:b/>
                <w:sz w:val="16"/>
                <w:szCs w:val="16"/>
              </w:rPr>
            </w:pPr>
            <w:r>
              <w:rPr>
                <w:rFonts w:ascii="Calibri" w:hAnsi="Calibri"/>
                <w:b/>
                <w:sz w:val="16"/>
                <w:szCs w:val="16"/>
              </w:rPr>
              <w:t>Fethiye</w:t>
            </w:r>
            <w:r w:rsidRPr="00510CA0">
              <w:rPr>
                <w:rFonts w:ascii="Calibri" w:hAnsi="Calibri"/>
                <w:b/>
                <w:sz w:val="16"/>
                <w:szCs w:val="16"/>
              </w:rPr>
              <w:t xml:space="preserve">  - </w:t>
            </w:r>
            <w:r>
              <w:rPr>
                <w:rFonts w:ascii="Calibri" w:hAnsi="Calibri"/>
                <w:b/>
                <w:sz w:val="16"/>
                <w:szCs w:val="16"/>
              </w:rPr>
              <w:t>Kavaklıdere</w:t>
            </w:r>
          </w:p>
        </w:tc>
        <w:tc>
          <w:tcPr>
            <w:tcW w:w="1087" w:type="dxa"/>
            <w:tcBorders>
              <w:top w:val="single" w:sz="4" w:space="0" w:color="auto"/>
              <w:left w:val="single" w:sz="2" w:space="0" w:color="auto"/>
              <w:bottom w:val="single" w:sz="4" w:space="0" w:color="auto"/>
              <w:right w:val="single" w:sz="4" w:space="0" w:color="auto"/>
            </w:tcBorders>
            <w:shd w:val="clear" w:color="auto" w:fill="auto"/>
          </w:tcPr>
          <w:p w:rsidR="009F280C" w:rsidRPr="00553C44" w:rsidRDefault="009F280C" w:rsidP="00F869E2">
            <w:pPr>
              <w:rPr>
                <w:b/>
                <w:sz w:val="24"/>
                <w:szCs w:val="24"/>
              </w:rPr>
            </w:pPr>
            <w:r w:rsidRPr="00553C44">
              <w:rPr>
                <w:b/>
                <w:sz w:val="24"/>
                <w:szCs w:val="24"/>
                <w:highlight w:val="cyan"/>
              </w:rPr>
              <w:t>178</w:t>
            </w:r>
          </w:p>
        </w:tc>
      </w:tr>
    </w:tbl>
    <w:p w:rsidR="00B1153F" w:rsidRDefault="00B1153F" w:rsidP="00E43B24">
      <w:pPr>
        <w:pStyle w:val="NormalWeb"/>
        <w:shd w:val="clear" w:color="auto" w:fill="FFFFFF"/>
        <w:spacing w:before="120" w:beforeAutospacing="0" w:after="120" w:afterAutospacing="0" w:line="281" w:lineRule="atLeast"/>
        <w:rPr>
          <w:rFonts w:asciiTheme="minorHAnsi" w:hAnsiTheme="minorHAnsi" w:cs="Arial"/>
          <w:b/>
          <w:color w:val="252525"/>
        </w:rPr>
      </w:pPr>
    </w:p>
    <w:p w:rsidR="00B1153F" w:rsidRDefault="00B1153F" w:rsidP="00E43B24">
      <w:pPr>
        <w:pStyle w:val="NormalWeb"/>
        <w:shd w:val="clear" w:color="auto" w:fill="FFFFFF"/>
        <w:spacing w:before="120" w:beforeAutospacing="0" w:after="120" w:afterAutospacing="0" w:line="281" w:lineRule="atLeast"/>
        <w:rPr>
          <w:rFonts w:asciiTheme="minorHAnsi" w:hAnsiTheme="minorHAnsi" w:cs="Arial"/>
          <w:b/>
          <w:color w:val="252525"/>
        </w:rPr>
      </w:pPr>
    </w:p>
    <w:p w:rsidR="003161DE" w:rsidRPr="003161DE" w:rsidRDefault="003161DE" w:rsidP="00E43B24">
      <w:pPr>
        <w:pStyle w:val="NormalWeb"/>
        <w:shd w:val="clear" w:color="auto" w:fill="FFFFFF"/>
        <w:spacing w:before="120" w:beforeAutospacing="0" w:after="120" w:afterAutospacing="0" w:line="281" w:lineRule="atLeast"/>
        <w:rPr>
          <w:rFonts w:asciiTheme="minorHAnsi" w:hAnsiTheme="minorHAnsi" w:cs="Arial"/>
          <w:b/>
          <w:color w:val="252525"/>
        </w:rPr>
      </w:pPr>
    </w:p>
    <w:p w:rsidR="003161DE" w:rsidRPr="00204661" w:rsidRDefault="003161DE" w:rsidP="00E43B24">
      <w:pPr>
        <w:pStyle w:val="NormalWeb"/>
        <w:shd w:val="clear" w:color="auto" w:fill="FFFFFF"/>
        <w:spacing w:before="120" w:beforeAutospacing="0" w:after="120" w:afterAutospacing="0" w:line="281" w:lineRule="atLeast"/>
        <w:rPr>
          <w:rFonts w:asciiTheme="minorHAnsi" w:hAnsiTheme="minorHAnsi" w:cs="Arial"/>
          <w:color w:val="252525"/>
        </w:rPr>
      </w:pPr>
    </w:p>
    <w:p w:rsidR="00E43B24" w:rsidRPr="00E43B24" w:rsidRDefault="00E43B24" w:rsidP="00E43B24">
      <w:pPr>
        <w:spacing w:before="240" w:after="240"/>
        <w:rPr>
          <w:rFonts w:ascii="Arial" w:eastAsia="Times New Roman" w:hAnsi="Arial" w:cs="Arial"/>
          <w:b/>
          <w:color w:val="000000"/>
        </w:rPr>
      </w:pPr>
    </w:p>
    <w:p w:rsidR="00E43B24" w:rsidRPr="00F046EC" w:rsidRDefault="00E43B24" w:rsidP="00F046EC">
      <w:pPr>
        <w:spacing w:before="240" w:after="240"/>
        <w:ind w:left="360"/>
        <w:rPr>
          <w:rFonts w:ascii="Arial" w:eastAsia="Times New Roman" w:hAnsi="Arial" w:cs="Arial"/>
          <w:color w:val="000000"/>
        </w:rPr>
      </w:pPr>
    </w:p>
    <w:p w:rsidR="00846956" w:rsidRPr="00846956" w:rsidRDefault="00846956" w:rsidP="005B2CF5">
      <w:pPr>
        <w:jc w:val="both"/>
        <w:rPr>
          <w:rFonts w:ascii="Arial" w:hAnsi="Arial" w:cs="Arial"/>
          <w:b/>
        </w:rPr>
      </w:pPr>
    </w:p>
    <w:p w:rsidR="00092D67" w:rsidRPr="005B2CF5" w:rsidRDefault="00092D67" w:rsidP="005B2CF5">
      <w:pPr>
        <w:jc w:val="both"/>
        <w:rPr>
          <w:rFonts w:ascii="Arial" w:hAnsi="Arial" w:cs="Arial"/>
        </w:rPr>
      </w:pPr>
    </w:p>
    <w:p w:rsidR="00566A5A" w:rsidRDefault="00566A5A" w:rsidP="005B2CF5">
      <w:pPr>
        <w:jc w:val="both"/>
        <w:rPr>
          <w:rFonts w:ascii="Arial" w:hAnsi="Arial" w:cs="Arial"/>
        </w:rPr>
      </w:pPr>
    </w:p>
    <w:p w:rsidR="00B1153F" w:rsidRDefault="00B1153F" w:rsidP="005B2CF5">
      <w:pPr>
        <w:jc w:val="both"/>
        <w:rPr>
          <w:rFonts w:ascii="Arial" w:hAnsi="Arial" w:cs="Arial"/>
        </w:rPr>
      </w:pPr>
    </w:p>
    <w:p w:rsidR="00B1153F" w:rsidRDefault="00B1153F" w:rsidP="005B2CF5">
      <w:pPr>
        <w:jc w:val="both"/>
        <w:rPr>
          <w:rFonts w:ascii="Arial" w:hAnsi="Arial" w:cs="Arial"/>
        </w:rPr>
      </w:pPr>
    </w:p>
    <w:p w:rsidR="00B1153F" w:rsidRDefault="00B1153F" w:rsidP="005B2CF5">
      <w:pPr>
        <w:jc w:val="both"/>
        <w:rPr>
          <w:rFonts w:ascii="Arial" w:hAnsi="Arial" w:cs="Arial"/>
          <w:noProof/>
        </w:rPr>
      </w:pPr>
    </w:p>
    <w:p w:rsidR="00196C95" w:rsidRDefault="00196C95" w:rsidP="005B2CF5">
      <w:pPr>
        <w:jc w:val="both"/>
        <w:rPr>
          <w:rFonts w:ascii="Arial" w:hAnsi="Arial" w:cs="Arial"/>
          <w:noProof/>
        </w:rPr>
      </w:pPr>
    </w:p>
    <w:p w:rsidR="00196C95" w:rsidRDefault="00196C95" w:rsidP="005B2CF5">
      <w:pPr>
        <w:jc w:val="both"/>
        <w:rPr>
          <w:rFonts w:ascii="Arial" w:hAnsi="Arial" w:cs="Arial"/>
          <w:noProof/>
        </w:rPr>
      </w:pPr>
    </w:p>
    <w:p w:rsidR="00196C95" w:rsidRDefault="00196C95" w:rsidP="005B2CF5">
      <w:pPr>
        <w:jc w:val="both"/>
        <w:rPr>
          <w:rFonts w:ascii="Arial" w:hAnsi="Arial" w:cs="Arial"/>
          <w:noProof/>
        </w:rPr>
      </w:pPr>
    </w:p>
    <w:p w:rsidR="00196C95" w:rsidRDefault="001F34FD" w:rsidP="005B2CF5">
      <w:pPr>
        <w:jc w:val="both"/>
        <w:rPr>
          <w:rFonts w:ascii="Arial" w:hAnsi="Arial" w:cs="Arial"/>
          <w:noProof/>
        </w:rPr>
      </w:pPr>
      <w:r w:rsidRPr="001F34FD">
        <w:rPr>
          <w:rFonts w:ascii="Arial" w:hAnsi="Arial" w:cs="Arial"/>
          <w:noProof/>
        </w:rPr>
        <w:lastRenderedPageBreak/>
        <w:drawing>
          <wp:inline distT="0" distB="0" distL="0" distR="0">
            <wp:extent cx="4035299" cy="2433100"/>
            <wp:effectExtent l="19050" t="0" r="3301" b="0"/>
            <wp:docPr id="4" name="11 Resim" descr="Adsızmöjk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möjkö.jpg"/>
                    <pic:cNvPicPr/>
                  </pic:nvPicPr>
                  <pic:blipFill>
                    <a:blip r:embed="rId23" cstate="print"/>
                    <a:stretch>
                      <a:fillRect/>
                    </a:stretch>
                  </pic:blipFill>
                  <pic:spPr>
                    <a:xfrm>
                      <a:off x="0" y="0"/>
                      <a:ext cx="4037778" cy="2434595"/>
                    </a:xfrm>
                    <a:prstGeom prst="rect">
                      <a:avLst/>
                    </a:prstGeom>
                  </pic:spPr>
                </pic:pic>
              </a:graphicData>
            </a:graphic>
          </wp:inline>
        </w:drawing>
      </w:r>
    </w:p>
    <w:p w:rsidR="00B1153F" w:rsidRDefault="00510CA0" w:rsidP="005B2CF5">
      <w:pPr>
        <w:jc w:val="both"/>
        <w:rPr>
          <w:rFonts w:ascii="Arial" w:hAnsi="Arial" w:cs="Arial"/>
        </w:rPr>
      </w:pPr>
      <w:r>
        <w:rPr>
          <w:rFonts w:ascii="Arial" w:hAnsi="Arial" w:cs="Arial"/>
        </w:rPr>
        <w:t>Planlama Alanının Bölge Ulaşım Ağındaki Yeri</w:t>
      </w:r>
    </w:p>
    <w:p w:rsidR="00510CA0" w:rsidRPr="00007891" w:rsidRDefault="00007891" w:rsidP="005B2CF5">
      <w:pPr>
        <w:jc w:val="both"/>
        <w:rPr>
          <w:rFonts w:ascii="Arial" w:hAnsi="Arial" w:cs="Arial"/>
          <w:b/>
        </w:rPr>
      </w:pPr>
      <w:r w:rsidRPr="00007891">
        <w:rPr>
          <w:rFonts w:ascii="Arial" w:hAnsi="Arial" w:cs="Arial"/>
          <w:b/>
        </w:rPr>
        <w:t>5.</w:t>
      </w:r>
      <w:r w:rsidR="00510CA0" w:rsidRPr="00007891">
        <w:rPr>
          <w:rFonts w:ascii="Arial" w:hAnsi="Arial" w:cs="Arial"/>
          <w:b/>
        </w:rPr>
        <w:t>İdari Yapı Ve Sınırlar</w:t>
      </w:r>
    </w:p>
    <w:p w:rsidR="00B1153F" w:rsidRDefault="00510CA0" w:rsidP="005B2CF5">
      <w:pPr>
        <w:jc w:val="both"/>
        <w:rPr>
          <w:rFonts w:ascii="Arial" w:hAnsi="Arial" w:cs="Arial"/>
        </w:rPr>
      </w:pPr>
      <w:r>
        <w:rPr>
          <w:rFonts w:ascii="Arial" w:hAnsi="Arial" w:cs="Arial"/>
        </w:rPr>
        <w:t xml:space="preserve">Planlama Alanı </w:t>
      </w:r>
      <w:r w:rsidR="00196C95">
        <w:rPr>
          <w:rFonts w:ascii="Arial" w:hAnsi="Arial" w:cs="Arial"/>
        </w:rPr>
        <w:t xml:space="preserve">Fethiye </w:t>
      </w:r>
      <w:r>
        <w:rPr>
          <w:rFonts w:ascii="Arial" w:hAnsi="Arial" w:cs="Arial"/>
        </w:rPr>
        <w:t xml:space="preserve">Belediyesi yetki ve sorumluluğunda </w:t>
      </w:r>
      <w:r w:rsidR="00D027D8">
        <w:rPr>
          <w:rFonts w:ascii="Arial" w:hAnsi="Arial" w:cs="Arial"/>
        </w:rPr>
        <w:t>olup, Muğla</w:t>
      </w:r>
      <w:r>
        <w:rPr>
          <w:rFonts w:ascii="Arial" w:hAnsi="Arial" w:cs="Arial"/>
        </w:rPr>
        <w:t xml:space="preserve"> ilinin Büyükşehir ilan edilmesine </w:t>
      </w:r>
      <w:r w:rsidR="00D027D8">
        <w:rPr>
          <w:rFonts w:ascii="Arial" w:hAnsi="Arial" w:cs="Arial"/>
        </w:rPr>
        <w:t>müteakip, İmar</w:t>
      </w:r>
      <w:r>
        <w:rPr>
          <w:rFonts w:ascii="Arial" w:hAnsi="Arial" w:cs="Arial"/>
        </w:rPr>
        <w:t xml:space="preserve"> Planlamaya esas konularda Büyükşehir Belediye görüşü alınmaktadır.</w:t>
      </w:r>
    </w:p>
    <w:p w:rsidR="00510CA0" w:rsidRDefault="00510CA0" w:rsidP="005B2CF5">
      <w:pPr>
        <w:jc w:val="both"/>
        <w:rPr>
          <w:rFonts w:ascii="Arial" w:hAnsi="Arial" w:cs="Arial"/>
        </w:rPr>
      </w:pPr>
      <w:r>
        <w:rPr>
          <w:rFonts w:ascii="Arial" w:hAnsi="Arial" w:cs="Arial"/>
          <w:noProof/>
        </w:rPr>
        <w:drawing>
          <wp:inline distT="0" distB="0" distL="0" distR="0">
            <wp:extent cx="3630599" cy="1903344"/>
            <wp:effectExtent l="19050" t="0" r="7951" b="0"/>
            <wp:docPr id="15" name="14 Resim" descr="anadolucografyacilari_135107627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dolucografyacilari_135107627078.jpg"/>
                    <pic:cNvPicPr/>
                  </pic:nvPicPr>
                  <pic:blipFill>
                    <a:blip r:embed="rId24" cstate="print"/>
                    <a:stretch>
                      <a:fillRect/>
                    </a:stretch>
                  </pic:blipFill>
                  <pic:spPr>
                    <a:xfrm>
                      <a:off x="0" y="0"/>
                      <a:ext cx="3631516" cy="1903825"/>
                    </a:xfrm>
                    <a:prstGeom prst="rect">
                      <a:avLst/>
                    </a:prstGeom>
                  </pic:spPr>
                </pic:pic>
              </a:graphicData>
            </a:graphic>
          </wp:inline>
        </w:drawing>
      </w:r>
    </w:p>
    <w:p w:rsidR="0073619D" w:rsidRDefault="00510CA0" w:rsidP="005B2CF5">
      <w:pPr>
        <w:jc w:val="both"/>
        <w:rPr>
          <w:rFonts w:ascii="Arial" w:hAnsi="Arial" w:cs="Arial"/>
        </w:rPr>
      </w:pPr>
      <w:r>
        <w:rPr>
          <w:rFonts w:ascii="Arial" w:hAnsi="Arial" w:cs="Arial"/>
        </w:rPr>
        <w:t xml:space="preserve">İl Sınırları İdari Bölünüş </w:t>
      </w:r>
      <w:r w:rsidR="0073619D">
        <w:rPr>
          <w:rFonts w:ascii="Arial" w:hAnsi="Arial" w:cs="Arial"/>
        </w:rPr>
        <w:t>Haritası</w:t>
      </w:r>
    </w:p>
    <w:p w:rsidR="00510CA0" w:rsidRDefault="00510CA0" w:rsidP="005B2CF5">
      <w:pPr>
        <w:jc w:val="both"/>
        <w:rPr>
          <w:rFonts w:ascii="Arial" w:hAnsi="Arial" w:cs="Arial"/>
        </w:rPr>
      </w:pPr>
      <w:r>
        <w:rPr>
          <w:rFonts w:ascii="Arial" w:hAnsi="Arial" w:cs="Arial"/>
        </w:rPr>
        <w:t xml:space="preserve"> </w:t>
      </w:r>
      <w:r w:rsidR="0073619D">
        <w:rPr>
          <w:rFonts w:ascii="Arial" w:hAnsi="Arial" w:cs="Arial"/>
          <w:noProof/>
        </w:rPr>
        <w:drawing>
          <wp:inline distT="0" distB="0" distL="0" distR="0">
            <wp:extent cx="3471573" cy="2195770"/>
            <wp:effectExtent l="19050" t="0" r="0" b="0"/>
            <wp:docPr id="16" name="15 Resim" descr="Mugl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gla (1).jpg"/>
                    <pic:cNvPicPr/>
                  </pic:nvPicPr>
                  <pic:blipFill>
                    <a:blip r:embed="rId25" cstate="print"/>
                    <a:stretch>
                      <a:fillRect/>
                    </a:stretch>
                  </pic:blipFill>
                  <pic:spPr>
                    <a:xfrm>
                      <a:off x="0" y="0"/>
                      <a:ext cx="3472407" cy="2196298"/>
                    </a:xfrm>
                    <a:prstGeom prst="rect">
                      <a:avLst/>
                    </a:prstGeom>
                  </pic:spPr>
                </pic:pic>
              </a:graphicData>
            </a:graphic>
          </wp:inline>
        </w:drawing>
      </w:r>
    </w:p>
    <w:p w:rsidR="0073619D" w:rsidRDefault="0073619D" w:rsidP="005B2CF5">
      <w:pPr>
        <w:jc w:val="both"/>
        <w:rPr>
          <w:rFonts w:ascii="Arial" w:hAnsi="Arial" w:cs="Arial"/>
        </w:rPr>
      </w:pPr>
      <w:r>
        <w:rPr>
          <w:rFonts w:ascii="Arial" w:hAnsi="Arial" w:cs="Arial"/>
        </w:rPr>
        <w:t xml:space="preserve">Muğla İlçe Sınırları </w:t>
      </w:r>
      <w:r w:rsidR="00D027D8">
        <w:rPr>
          <w:rFonts w:ascii="Arial" w:hAnsi="Arial" w:cs="Arial"/>
        </w:rPr>
        <w:t>Haritası, Belediye</w:t>
      </w:r>
      <w:r>
        <w:rPr>
          <w:rFonts w:ascii="Arial" w:hAnsi="Arial" w:cs="Arial"/>
        </w:rPr>
        <w:t xml:space="preserve"> Sınırları</w:t>
      </w:r>
    </w:p>
    <w:p w:rsidR="0073619D" w:rsidRDefault="00007891" w:rsidP="005B2CF5">
      <w:pPr>
        <w:jc w:val="both"/>
        <w:rPr>
          <w:rFonts w:ascii="Arial" w:hAnsi="Arial" w:cs="Arial"/>
          <w:b/>
        </w:rPr>
      </w:pPr>
      <w:r>
        <w:rPr>
          <w:rFonts w:ascii="Arial" w:hAnsi="Arial" w:cs="Arial"/>
          <w:b/>
        </w:rPr>
        <w:lastRenderedPageBreak/>
        <w:t>6.</w:t>
      </w:r>
      <w:r w:rsidR="0073619D" w:rsidRPr="0073619D">
        <w:rPr>
          <w:rFonts w:ascii="Arial" w:hAnsi="Arial" w:cs="Arial"/>
          <w:b/>
        </w:rPr>
        <w:t>Mülkiyet Bilgisi</w:t>
      </w:r>
    </w:p>
    <w:p w:rsidR="0073619D" w:rsidRPr="00196C95" w:rsidRDefault="0073619D" w:rsidP="00196C95">
      <w:pPr>
        <w:jc w:val="both"/>
        <w:rPr>
          <w:rFonts w:cs="Arial"/>
          <w:sz w:val="24"/>
          <w:szCs w:val="24"/>
        </w:rPr>
      </w:pPr>
      <w:r w:rsidRPr="00196C95">
        <w:rPr>
          <w:rFonts w:cs="Arial"/>
          <w:sz w:val="24"/>
          <w:szCs w:val="24"/>
        </w:rPr>
        <w:t>Planlama alanı,</w:t>
      </w:r>
      <w:r w:rsidR="00CB4CA7" w:rsidRPr="00196C95">
        <w:rPr>
          <w:sz w:val="24"/>
          <w:szCs w:val="24"/>
        </w:rPr>
        <w:t xml:space="preserve"> </w:t>
      </w:r>
      <w:r w:rsidR="00196C95" w:rsidRPr="00196C95">
        <w:rPr>
          <w:rFonts w:cs="Arial"/>
          <w:sz w:val="24"/>
          <w:szCs w:val="24"/>
        </w:rPr>
        <w:t xml:space="preserve">1/5000 Ölçekli Nazım ve 1/1000 Ölçekli Onaylı </w:t>
      </w:r>
      <w:r w:rsidR="009F280C">
        <w:rPr>
          <w:rFonts w:cs="Arial"/>
          <w:sz w:val="24"/>
          <w:szCs w:val="24"/>
        </w:rPr>
        <w:t xml:space="preserve">Fethiye </w:t>
      </w:r>
      <w:r w:rsidR="00D027D8" w:rsidRPr="00196C95">
        <w:rPr>
          <w:rFonts w:cs="Arial"/>
          <w:sz w:val="24"/>
          <w:szCs w:val="24"/>
        </w:rPr>
        <w:t>Uygulama</w:t>
      </w:r>
      <w:r w:rsidR="009F280C">
        <w:rPr>
          <w:rFonts w:cs="Arial"/>
          <w:sz w:val="24"/>
          <w:szCs w:val="24"/>
        </w:rPr>
        <w:t xml:space="preserve"> İmar </w:t>
      </w:r>
      <w:r w:rsidR="007C250C">
        <w:rPr>
          <w:rFonts w:cs="Arial"/>
          <w:sz w:val="24"/>
          <w:szCs w:val="24"/>
        </w:rPr>
        <w:t>Planında</w:t>
      </w:r>
      <w:r w:rsidR="007C250C" w:rsidRPr="009F280C">
        <w:rPr>
          <w:rFonts w:cs="Arial"/>
          <w:sz w:val="24"/>
          <w:szCs w:val="24"/>
        </w:rPr>
        <w:t xml:space="preserve"> “Gelişme</w:t>
      </w:r>
      <w:r w:rsidR="009F280C" w:rsidRPr="009F280C">
        <w:rPr>
          <w:rFonts w:cs="Arial"/>
          <w:sz w:val="24"/>
          <w:szCs w:val="24"/>
        </w:rPr>
        <w:t xml:space="preserve"> Konut ve Park Alanı” </w:t>
      </w:r>
      <w:r w:rsidR="009F280C">
        <w:rPr>
          <w:rFonts w:cs="Arial"/>
          <w:sz w:val="24"/>
          <w:szCs w:val="24"/>
        </w:rPr>
        <w:t xml:space="preserve"> </w:t>
      </w:r>
      <w:r w:rsidR="00196C95" w:rsidRPr="00196C95">
        <w:rPr>
          <w:rFonts w:cs="Arial"/>
          <w:sz w:val="24"/>
          <w:szCs w:val="24"/>
        </w:rPr>
        <w:t xml:space="preserve">olarak </w:t>
      </w:r>
      <w:r w:rsidR="00D027D8" w:rsidRPr="00196C95">
        <w:rPr>
          <w:rFonts w:cs="Arial"/>
          <w:sz w:val="24"/>
          <w:szCs w:val="24"/>
        </w:rPr>
        <w:t>tanımlıdır.</w:t>
      </w:r>
      <w:r w:rsidR="00D027D8" w:rsidRPr="00196C95">
        <w:rPr>
          <w:sz w:val="24"/>
          <w:szCs w:val="24"/>
        </w:rPr>
        <w:t xml:space="preserve"> Muğla</w:t>
      </w:r>
      <w:r w:rsidR="00CB4CA7" w:rsidRPr="00196C95">
        <w:rPr>
          <w:sz w:val="24"/>
          <w:szCs w:val="24"/>
        </w:rPr>
        <w:t xml:space="preserve"> </w:t>
      </w:r>
      <w:r w:rsidR="00D027D8" w:rsidRPr="00196C95">
        <w:rPr>
          <w:sz w:val="24"/>
          <w:szCs w:val="24"/>
        </w:rPr>
        <w:t xml:space="preserve">ili, </w:t>
      </w:r>
      <w:r w:rsidR="0097185B" w:rsidRPr="00196C95">
        <w:rPr>
          <w:sz w:val="24"/>
          <w:szCs w:val="24"/>
        </w:rPr>
        <w:t>Fethiye ilçesi</w:t>
      </w:r>
      <w:r w:rsidRPr="00196C95">
        <w:rPr>
          <w:sz w:val="24"/>
          <w:szCs w:val="24"/>
        </w:rPr>
        <w:t>,</w:t>
      </w:r>
      <w:r w:rsidR="001F34FD">
        <w:rPr>
          <w:sz w:val="24"/>
          <w:szCs w:val="24"/>
        </w:rPr>
        <w:t xml:space="preserve"> </w:t>
      </w:r>
      <w:r w:rsidR="009F280C">
        <w:rPr>
          <w:sz w:val="24"/>
          <w:szCs w:val="24"/>
        </w:rPr>
        <w:t xml:space="preserve">Patlangıç </w:t>
      </w:r>
      <w:r w:rsidR="0097185B" w:rsidRPr="00196C95">
        <w:rPr>
          <w:sz w:val="24"/>
          <w:szCs w:val="24"/>
        </w:rPr>
        <w:t>mahallesi,</w:t>
      </w:r>
      <w:r w:rsidR="0097185B">
        <w:rPr>
          <w:sz w:val="24"/>
          <w:szCs w:val="24"/>
        </w:rPr>
        <w:t xml:space="preserve"> </w:t>
      </w:r>
      <w:r w:rsidR="009F280C">
        <w:rPr>
          <w:sz w:val="24"/>
          <w:szCs w:val="24"/>
        </w:rPr>
        <w:t>Karapınar</w:t>
      </w:r>
      <w:r w:rsidR="00312347">
        <w:rPr>
          <w:sz w:val="24"/>
          <w:szCs w:val="24"/>
        </w:rPr>
        <w:t xml:space="preserve"> mevkii</w:t>
      </w:r>
      <w:r w:rsidR="00312347" w:rsidRPr="00312347">
        <w:rPr>
          <w:sz w:val="24"/>
          <w:szCs w:val="24"/>
        </w:rPr>
        <w:t xml:space="preserve">022d-14a-3d, pafta, 3063-3070 ada 3, 4, 5-1, 2, 3 </w:t>
      </w:r>
      <w:proofErr w:type="spellStart"/>
      <w:r w:rsidR="00312347" w:rsidRPr="00312347">
        <w:rPr>
          <w:sz w:val="24"/>
          <w:szCs w:val="24"/>
        </w:rPr>
        <w:t>nol</w:t>
      </w:r>
      <w:r w:rsidR="00312347">
        <w:rPr>
          <w:sz w:val="24"/>
          <w:szCs w:val="24"/>
        </w:rPr>
        <w:t>u</w:t>
      </w:r>
      <w:proofErr w:type="spellEnd"/>
      <w:r w:rsidR="00312347">
        <w:rPr>
          <w:sz w:val="24"/>
          <w:szCs w:val="24"/>
        </w:rPr>
        <w:t xml:space="preserve"> </w:t>
      </w:r>
      <w:r w:rsidR="007C250C">
        <w:rPr>
          <w:sz w:val="24"/>
          <w:szCs w:val="24"/>
        </w:rPr>
        <w:t>parseller inceleme</w:t>
      </w:r>
      <w:r w:rsidRPr="00196C95">
        <w:rPr>
          <w:sz w:val="24"/>
          <w:szCs w:val="24"/>
        </w:rPr>
        <w:t xml:space="preserve"> alanı sınırı belirtilen kısımdır.</w:t>
      </w:r>
    </w:p>
    <w:p w:rsidR="00F85988" w:rsidRPr="00007891" w:rsidRDefault="00007891" w:rsidP="0073619D">
      <w:pPr>
        <w:rPr>
          <w:rFonts w:ascii="Arial" w:hAnsi="Arial" w:cs="Arial"/>
          <w:b/>
        </w:rPr>
      </w:pPr>
      <w:r>
        <w:rPr>
          <w:rFonts w:ascii="Arial" w:hAnsi="Arial" w:cs="Arial"/>
          <w:b/>
        </w:rPr>
        <w:t>7.</w:t>
      </w:r>
      <w:r w:rsidR="00F85988" w:rsidRPr="00007891">
        <w:rPr>
          <w:rFonts w:ascii="Arial" w:hAnsi="Arial" w:cs="Arial"/>
          <w:b/>
        </w:rPr>
        <w:t>Üst Ölçek Plan Kararları</w:t>
      </w:r>
    </w:p>
    <w:p w:rsidR="00264F0F" w:rsidRPr="0097185B" w:rsidRDefault="00264F0F" w:rsidP="00264F0F">
      <w:pPr>
        <w:jc w:val="both"/>
        <w:rPr>
          <w:rFonts w:cs="Arial"/>
          <w:sz w:val="24"/>
          <w:szCs w:val="24"/>
        </w:rPr>
      </w:pPr>
      <w:r w:rsidRPr="0097185B">
        <w:rPr>
          <w:rFonts w:cs="Arial"/>
          <w:sz w:val="24"/>
          <w:szCs w:val="24"/>
        </w:rPr>
        <w:t>Muğla Özel Çevre Koruma Kurumu Başkanlığınca 25.12.2008 tarih 6326 sayılı yazısı ile onaylı 1/25.000 ölçekli Fethiye-Göcek Özel Çevre Koruma Bölgesi Çevre Düzeni Planı Revizyonunda ‘</w:t>
      </w:r>
      <w:r w:rsidR="00312347">
        <w:rPr>
          <w:rFonts w:cs="Arial"/>
          <w:sz w:val="24"/>
          <w:szCs w:val="24"/>
        </w:rPr>
        <w:t xml:space="preserve">Gelişme Konut </w:t>
      </w:r>
      <w:r w:rsidRPr="0097185B">
        <w:rPr>
          <w:rFonts w:cs="Arial"/>
          <w:sz w:val="24"/>
          <w:szCs w:val="24"/>
        </w:rPr>
        <w:t>Alan</w:t>
      </w:r>
      <w:r w:rsidR="00312347">
        <w:rPr>
          <w:rFonts w:cs="Arial"/>
          <w:sz w:val="24"/>
          <w:szCs w:val="24"/>
        </w:rPr>
        <w:t xml:space="preserve">ı </w:t>
      </w:r>
      <w:r w:rsidRPr="0097185B">
        <w:rPr>
          <w:rFonts w:cs="Arial"/>
          <w:sz w:val="24"/>
          <w:szCs w:val="24"/>
        </w:rPr>
        <w:t>’ kullanımında kalmaktadır.</w:t>
      </w:r>
    </w:p>
    <w:p w:rsidR="0073619D" w:rsidRDefault="00312347" w:rsidP="0073619D">
      <w:pPr>
        <w:jc w:val="both"/>
        <w:rPr>
          <w:rFonts w:ascii="Arial" w:hAnsi="Arial" w:cs="Arial"/>
        </w:rPr>
      </w:pPr>
      <w:r>
        <w:rPr>
          <w:rFonts w:ascii="Arial" w:hAnsi="Arial" w:cs="Arial"/>
          <w:noProof/>
        </w:rPr>
        <w:drawing>
          <wp:inline distT="0" distB="0" distL="0" distR="0">
            <wp:extent cx="5591175" cy="27432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gngf.jpg"/>
                    <pic:cNvPicPr/>
                  </pic:nvPicPr>
                  <pic:blipFill>
                    <a:blip r:embed="rId26">
                      <a:extLst>
                        <a:ext uri="{28A0092B-C50C-407E-A947-70E740481C1C}">
                          <a14:useLocalDpi xmlns:a14="http://schemas.microsoft.com/office/drawing/2010/main" val="0"/>
                        </a:ext>
                      </a:extLst>
                    </a:blip>
                    <a:stretch>
                      <a:fillRect/>
                    </a:stretch>
                  </pic:blipFill>
                  <pic:spPr>
                    <a:xfrm>
                      <a:off x="0" y="0"/>
                      <a:ext cx="5591175" cy="2743200"/>
                    </a:xfrm>
                    <a:prstGeom prst="rect">
                      <a:avLst/>
                    </a:prstGeom>
                  </pic:spPr>
                </pic:pic>
              </a:graphicData>
            </a:graphic>
          </wp:inline>
        </w:drawing>
      </w:r>
    </w:p>
    <w:p w:rsidR="009114F5" w:rsidRDefault="00B8167A" w:rsidP="005B2CF5">
      <w:pPr>
        <w:jc w:val="both"/>
        <w:rPr>
          <w:rFonts w:ascii="Arial" w:hAnsi="Arial" w:cs="Arial"/>
        </w:rPr>
      </w:pPr>
      <w:r>
        <w:rPr>
          <w:rFonts w:ascii="Arial" w:hAnsi="Arial" w:cs="Arial"/>
        </w:rPr>
        <w:t>1/25.000 Çevre Düzeni Planındaki Yeri</w:t>
      </w:r>
    </w:p>
    <w:p w:rsidR="0097185B" w:rsidRDefault="0097185B" w:rsidP="005B2CF5">
      <w:pPr>
        <w:jc w:val="both"/>
        <w:rPr>
          <w:rFonts w:ascii="Arial" w:hAnsi="Arial" w:cs="Arial"/>
        </w:rPr>
      </w:pPr>
    </w:p>
    <w:p w:rsidR="009D3905" w:rsidRPr="009114F5" w:rsidRDefault="00007891" w:rsidP="005B2CF5">
      <w:pPr>
        <w:jc w:val="both"/>
        <w:rPr>
          <w:rFonts w:ascii="Arial" w:hAnsi="Arial" w:cs="Arial"/>
        </w:rPr>
      </w:pPr>
      <w:r>
        <w:rPr>
          <w:rFonts w:ascii="Arial" w:hAnsi="Arial" w:cs="Arial"/>
          <w:b/>
        </w:rPr>
        <w:t>8.</w:t>
      </w:r>
      <w:r w:rsidRPr="00007891">
        <w:rPr>
          <w:rFonts w:ascii="Arial" w:hAnsi="Arial" w:cs="Arial"/>
          <w:b/>
        </w:rPr>
        <w:t>İklim Ve Bitki Örtüsü</w:t>
      </w:r>
    </w:p>
    <w:p w:rsidR="00D35738" w:rsidRPr="007C065A" w:rsidRDefault="00D027D8" w:rsidP="005B2CF5">
      <w:pPr>
        <w:jc w:val="both"/>
        <w:rPr>
          <w:rFonts w:cs="Arial"/>
          <w:sz w:val="24"/>
          <w:szCs w:val="24"/>
        </w:rPr>
      </w:pPr>
      <w:r w:rsidRPr="007C065A">
        <w:rPr>
          <w:rFonts w:cs="Arial"/>
          <w:sz w:val="24"/>
          <w:szCs w:val="24"/>
        </w:rPr>
        <w:t>Fethiye, tipik</w:t>
      </w:r>
      <w:r w:rsidR="00D35738" w:rsidRPr="007C065A">
        <w:rPr>
          <w:rFonts w:cs="Arial"/>
          <w:sz w:val="24"/>
          <w:szCs w:val="24"/>
        </w:rPr>
        <w:t xml:space="preserve"> bir Akdeniz iklimine </w:t>
      </w:r>
      <w:r w:rsidRPr="007C065A">
        <w:rPr>
          <w:rFonts w:cs="Arial"/>
          <w:sz w:val="24"/>
          <w:szCs w:val="24"/>
        </w:rPr>
        <w:t>sahiptir. Yazları</w:t>
      </w:r>
      <w:r w:rsidR="007B7B57" w:rsidRPr="007C065A">
        <w:rPr>
          <w:rFonts w:cs="Arial"/>
          <w:sz w:val="24"/>
          <w:szCs w:val="24"/>
        </w:rPr>
        <w:t xml:space="preserve"> sıcak ve </w:t>
      </w:r>
      <w:r w:rsidRPr="007C065A">
        <w:rPr>
          <w:rFonts w:cs="Arial"/>
          <w:sz w:val="24"/>
          <w:szCs w:val="24"/>
        </w:rPr>
        <w:t>kurak, kışları</w:t>
      </w:r>
      <w:r w:rsidR="007B7B57" w:rsidRPr="007C065A">
        <w:rPr>
          <w:rFonts w:cs="Arial"/>
          <w:sz w:val="24"/>
          <w:szCs w:val="24"/>
        </w:rPr>
        <w:t xml:space="preserve"> ılık ve </w:t>
      </w:r>
      <w:r w:rsidRPr="007C065A">
        <w:rPr>
          <w:rFonts w:cs="Arial"/>
          <w:sz w:val="24"/>
          <w:szCs w:val="24"/>
        </w:rPr>
        <w:t>yağışlıdır. Üç</w:t>
      </w:r>
      <w:r w:rsidR="007B7B57" w:rsidRPr="007C065A">
        <w:rPr>
          <w:rFonts w:cs="Arial"/>
          <w:sz w:val="24"/>
          <w:szCs w:val="24"/>
        </w:rPr>
        <w:t xml:space="preserve"> tarafı denizle çevrili yarımadada yazın esen serin kuzey </w:t>
      </w:r>
      <w:r w:rsidRPr="007C065A">
        <w:rPr>
          <w:rFonts w:cs="Arial"/>
          <w:sz w:val="24"/>
          <w:szCs w:val="24"/>
        </w:rPr>
        <w:t>rüzgârları, kavurucu</w:t>
      </w:r>
      <w:r w:rsidR="007B7B57" w:rsidRPr="007C065A">
        <w:rPr>
          <w:rFonts w:cs="Arial"/>
          <w:sz w:val="24"/>
          <w:szCs w:val="24"/>
        </w:rPr>
        <w:t xml:space="preserve"> sıcakları yok eder.</w:t>
      </w:r>
      <w:r w:rsidR="007C065A" w:rsidRPr="007C065A">
        <w:rPr>
          <w:rFonts w:cs="Arial"/>
          <w:color w:val="56646F"/>
          <w:sz w:val="24"/>
          <w:szCs w:val="24"/>
          <w:shd w:val="clear" w:color="auto" w:fill="FFFFFF"/>
        </w:rPr>
        <w:t xml:space="preserve"> </w:t>
      </w:r>
      <w:r w:rsidR="007C065A" w:rsidRPr="007C065A">
        <w:rPr>
          <w:rFonts w:cs="Arial"/>
          <w:color w:val="000000" w:themeColor="text1"/>
          <w:sz w:val="24"/>
          <w:szCs w:val="24"/>
          <w:shd w:val="clear" w:color="auto" w:fill="FFFFFF"/>
        </w:rPr>
        <w:t xml:space="preserve">Fethiye ilinin yıllık ortalama sıcaklığı </w:t>
      </w:r>
      <w:r w:rsidRPr="007C065A">
        <w:rPr>
          <w:rFonts w:cs="Arial"/>
          <w:color w:val="000000" w:themeColor="text1"/>
          <w:sz w:val="24"/>
          <w:szCs w:val="24"/>
          <w:shd w:val="clear" w:color="auto" w:fill="FFFFFF"/>
        </w:rPr>
        <w:t>17,7’dır</w:t>
      </w:r>
      <w:r w:rsidR="00805581">
        <w:rPr>
          <w:rFonts w:cs="Arial"/>
          <w:color w:val="000000" w:themeColor="text1"/>
          <w:sz w:val="24"/>
          <w:szCs w:val="24"/>
          <w:shd w:val="clear" w:color="auto" w:fill="FFFFFF"/>
        </w:rPr>
        <w:t>. Yıllık ortalama yağış miktarı</w:t>
      </w:r>
      <w:r w:rsidR="007C065A" w:rsidRPr="007C065A">
        <w:rPr>
          <w:rFonts w:cs="Arial"/>
          <w:color w:val="000000" w:themeColor="text1"/>
          <w:sz w:val="24"/>
          <w:szCs w:val="24"/>
          <w:shd w:val="clear" w:color="auto" w:fill="FFFFFF"/>
        </w:rPr>
        <w:t xml:space="preserve"> 983 mm</w:t>
      </w:r>
      <w:r w:rsidR="00805581">
        <w:rPr>
          <w:rFonts w:cs="Arial"/>
          <w:color w:val="000000" w:themeColor="text1"/>
          <w:sz w:val="24"/>
          <w:szCs w:val="24"/>
          <w:shd w:val="clear" w:color="auto" w:fill="FFFFFF"/>
        </w:rPr>
        <w:t xml:space="preserve">. </w:t>
      </w:r>
      <w:proofErr w:type="spellStart"/>
      <w:r>
        <w:rPr>
          <w:rFonts w:cs="Arial"/>
          <w:color w:val="000000" w:themeColor="text1"/>
          <w:sz w:val="24"/>
          <w:szCs w:val="24"/>
          <w:shd w:val="clear" w:color="auto" w:fill="FFFFFF"/>
        </w:rPr>
        <w:t>d</w:t>
      </w:r>
      <w:r w:rsidR="00805581">
        <w:rPr>
          <w:rFonts w:cs="Arial"/>
          <w:color w:val="000000" w:themeColor="text1"/>
          <w:sz w:val="24"/>
          <w:szCs w:val="24"/>
          <w:shd w:val="clear" w:color="auto" w:fill="FFFFFF"/>
        </w:rPr>
        <w:t>ir</w:t>
      </w:r>
      <w:proofErr w:type="spellEnd"/>
      <w:r w:rsidR="00805581">
        <w:rPr>
          <w:rFonts w:cs="Arial"/>
          <w:color w:val="000000" w:themeColor="text1"/>
          <w:sz w:val="24"/>
          <w:szCs w:val="24"/>
          <w:shd w:val="clear" w:color="auto" w:fill="FFFFFF"/>
        </w:rPr>
        <w:t>.</w:t>
      </w:r>
    </w:p>
    <w:p w:rsidR="000D3D77" w:rsidRDefault="006063F0" w:rsidP="005B2CF5">
      <w:pPr>
        <w:jc w:val="both"/>
        <w:rPr>
          <w:rFonts w:ascii="Arial" w:hAnsi="Arial" w:cs="Arial"/>
          <w:b/>
        </w:rPr>
      </w:pPr>
      <w:r>
        <w:rPr>
          <w:rFonts w:ascii="Arial" w:hAnsi="Arial" w:cs="Arial"/>
          <w:b/>
        </w:rPr>
        <w:t>9</w:t>
      </w:r>
      <w:r w:rsidR="00587219">
        <w:rPr>
          <w:rFonts w:ascii="Arial" w:hAnsi="Arial" w:cs="Arial"/>
          <w:b/>
        </w:rPr>
        <w:t>.</w:t>
      </w:r>
      <w:r w:rsidR="00587219" w:rsidRPr="005B2CF5">
        <w:rPr>
          <w:rFonts w:ascii="Arial" w:hAnsi="Arial" w:cs="Arial"/>
          <w:b/>
        </w:rPr>
        <w:t>Kurum Görüşleri:</w:t>
      </w:r>
    </w:p>
    <w:p w:rsidR="007C250C" w:rsidRDefault="007C250C" w:rsidP="007C250C">
      <w:pPr>
        <w:ind w:firstLine="708"/>
        <w:jc w:val="both"/>
        <w:rPr>
          <w:rFonts w:cs="Arial"/>
          <w:color w:val="000000" w:themeColor="text1"/>
          <w:sz w:val="24"/>
          <w:szCs w:val="24"/>
          <w:shd w:val="clear" w:color="auto" w:fill="FFFFFF"/>
        </w:rPr>
      </w:pPr>
      <w:r w:rsidRPr="007C250C">
        <w:rPr>
          <w:rFonts w:cs="Arial"/>
          <w:color w:val="000000" w:themeColor="text1"/>
          <w:sz w:val="24"/>
          <w:szCs w:val="24"/>
          <w:shd w:val="clear" w:color="auto" w:fill="FFFFFF"/>
        </w:rPr>
        <w:t xml:space="preserve">Muğla Kültür Varlıklarını Koruma Bölge Kurulu Müdürlüğü; 18.10.2011 tarih 531 sayılı yazısında; Yukarıda belirtilen konu hakkında Kurulumuzca alınan 29.09.2011 gün ve 34 sayılı kararımızda; Hazırlanan 1/5000 ölçekli Nazım ve 1/1000 ölçekli Uygulama İmar Planı </w:t>
      </w:r>
      <w:proofErr w:type="spellStart"/>
      <w:r w:rsidRPr="007C250C">
        <w:rPr>
          <w:rFonts w:cs="Arial"/>
          <w:color w:val="000000" w:themeColor="text1"/>
          <w:sz w:val="24"/>
          <w:szCs w:val="24"/>
          <w:shd w:val="clear" w:color="auto" w:fill="FFFFFF"/>
        </w:rPr>
        <w:t>Değişikliği’nin</w:t>
      </w:r>
      <w:proofErr w:type="spellEnd"/>
      <w:r w:rsidRPr="007C250C">
        <w:rPr>
          <w:rFonts w:cs="Arial"/>
          <w:color w:val="000000" w:themeColor="text1"/>
          <w:sz w:val="24"/>
          <w:szCs w:val="24"/>
          <w:shd w:val="clear" w:color="auto" w:fill="FFFFFF"/>
        </w:rPr>
        <w:t xml:space="preserve"> uygun olduğuna karar verilmiştir, denilmektedir.</w:t>
      </w:r>
    </w:p>
    <w:p w:rsidR="007C250C" w:rsidRDefault="007C250C" w:rsidP="007C250C">
      <w:pPr>
        <w:ind w:firstLine="708"/>
        <w:jc w:val="both"/>
        <w:rPr>
          <w:rFonts w:cs="Arial"/>
          <w:color w:val="000000" w:themeColor="text1"/>
          <w:sz w:val="24"/>
          <w:szCs w:val="24"/>
          <w:shd w:val="clear" w:color="auto" w:fill="FFFFFF"/>
        </w:rPr>
      </w:pPr>
    </w:p>
    <w:p w:rsidR="007C250C" w:rsidRPr="007C250C" w:rsidRDefault="007C250C" w:rsidP="007C250C">
      <w:pPr>
        <w:ind w:firstLine="708"/>
        <w:jc w:val="both"/>
        <w:rPr>
          <w:rFonts w:cs="Arial"/>
          <w:color w:val="000000" w:themeColor="text1"/>
          <w:sz w:val="24"/>
          <w:szCs w:val="24"/>
          <w:shd w:val="clear" w:color="auto" w:fill="FFFFFF"/>
        </w:rPr>
      </w:pPr>
    </w:p>
    <w:p w:rsidR="003718EB" w:rsidRPr="005B2CF5" w:rsidRDefault="006063F0" w:rsidP="005B2CF5">
      <w:pPr>
        <w:jc w:val="both"/>
        <w:rPr>
          <w:rFonts w:ascii="Arial" w:hAnsi="Arial" w:cs="Arial"/>
          <w:b/>
        </w:rPr>
      </w:pPr>
      <w:r>
        <w:rPr>
          <w:rFonts w:ascii="Arial" w:hAnsi="Arial" w:cs="Arial"/>
          <w:b/>
        </w:rPr>
        <w:lastRenderedPageBreak/>
        <w:t xml:space="preserve">10- </w:t>
      </w:r>
      <w:r w:rsidR="003718EB" w:rsidRPr="005B2CF5">
        <w:rPr>
          <w:rFonts w:ascii="Arial" w:hAnsi="Arial" w:cs="Arial"/>
          <w:b/>
        </w:rPr>
        <w:t>İmar Planı Değişikliği Gerekçesi;</w:t>
      </w:r>
    </w:p>
    <w:p w:rsidR="007C250C" w:rsidRPr="007C250C" w:rsidRDefault="007C250C" w:rsidP="007C250C">
      <w:pPr>
        <w:ind w:firstLine="708"/>
        <w:jc w:val="both"/>
        <w:rPr>
          <w:rFonts w:cs="Arial"/>
          <w:color w:val="000000" w:themeColor="text1"/>
          <w:sz w:val="24"/>
          <w:szCs w:val="24"/>
          <w:shd w:val="clear" w:color="auto" w:fill="FFFFFF"/>
        </w:rPr>
      </w:pPr>
      <w:r w:rsidRPr="007C250C">
        <w:rPr>
          <w:rFonts w:cs="Arial"/>
          <w:color w:val="000000" w:themeColor="text1"/>
          <w:sz w:val="24"/>
          <w:szCs w:val="24"/>
          <w:shd w:val="clear" w:color="auto" w:fill="FFFFFF"/>
        </w:rPr>
        <w:t xml:space="preserve">Muğla İli, Fethiye İlçesi, Patlangıç Mahallesi, Karapınar Mevkii 022d-14a-3d, pafta, 3063-3070 ada 3, 4, 5-1, 2, 3 </w:t>
      </w:r>
      <w:proofErr w:type="spellStart"/>
      <w:r w:rsidRPr="007C250C">
        <w:rPr>
          <w:rFonts w:cs="Arial"/>
          <w:color w:val="000000" w:themeColor="text1"/>
          <w:sz w:val="24"/>
          <w:szCs w:val="24"/>
          <w:shd w:val="clear" w:color="auto" w:fill="FFFFFF"/>
        </w:rPr>
        <w:t>nolu</w:t>
      </w:r>
      <w:proofErr w:type="spellEnd"/>
      <w:r w:rsidRPr="007C250C">
        <w:rPr>
          <w:rFonts w:cs="Arial"/>
          <w:color w:val="000000" w:themeColor="text1"/>
          <w:sz w:val="24"/>
          <w:szCs w:val="24"/>
          <w:shd w:val="clear" w:color="auto" w:fill="FFFFFF"/>
        </w:rPr>
        <w:t xml:space="preserve"> parseller, </w:t>
      </w:r>
      <w:proofErr w:type="spellStart"/>
      <w:r w:rsidRPr="007C250C">
        <w:rPr>
          <w:rFonts w:cs="Arial"/>
          <w:color w:val="000000" w:themeColor="text1"/>
          <w:sz w:val="24"/>
          <w:szCs w:val="24"/>
          <w:shd w:val="clear" w:color="auto" w:fill="FFFFFF"/>
        </w:rPr>
        <w:t>Onanlı</w:t>
      </w:r>
      <w:proofErr w:type="spellEnd"/>
      <w:r w:rsidRPr="007C250C">
        <w:rPr>
          <w:rFonts w:cs="Arial"/>
          <w:color w:val="000000" w:themeColor="text1"/>
          <w:sz w:val="24"/>
          <w:szCs w:val="24"/>
          <w:shd w:val="clear" w:color="auto" w:fill="FFFFFF"/>
        </w:rPr>
        <w:t xml:space="preserve"> 1\5000 ölçekli Fethiye Nazım ve 1\1000 ölçekli Fethiye Uygulama İmar Planında “Gelişme Konut ve Park Alanı” olarak tanımlıdır. Söz konusu yapı adasının bulunduğu alanda imar planı hükümlerine göre 18. madde uygulaması yapılmış olup, parselasyon planları tescil edilmiştir.</w:t>
      </w:r>
    </w:p>
    <w:p w:rsidR="00EA7E8D" w:rsidRDefault="007C250C" w:rsidP="007C250C">
      <w:pPr>
        <w:jc w:val="both"/>
        <w:rPr>
          <w:rFonts w:ascii="Arial" w:hAnsi="Arial" w:cs="Arial"/>
        </w:rPr>
      </w:pPr>
      <w:r w:rsidRPr="007C250C">
        <w:rPr>
          <w:rFonts w:cs="Arial"/>
          <w:color w:val="000000" w:themeColor="text1"/>
          <w:sz w:val="24"/>
          <w:szCs w:val="24"/>
          <w:shd w:val="clear" w:color="auto" w:fill="FFFFFF"/>
        </w:rPr>
        <w:t xml:space="preserve">Mülkiyeti özel şahsa ait olan 0.32 hektarlık alan imar planında  “Gelişme </w:t>
      </w:r>
      <w:proofErr w:type="gramStart"/>
      <w:r w:rsidRPr="007C250C">
        <w:rPr>
          <w:rFonts w:cs="Arial"/>
          <w:color w:val="000000" w:themeColor="text1"/>
          <w:sz w:val="24"/>
          <w:szCs w:val="24"/>
          <w:shd w:val="clear" w:color="auto" w:fill="FFFFFF"/>
        </w:rPr>
        <w:t>Konut  ve</w:t>
      </w:r>
      <w:proofErr w:type="gramEnd"/>
      <w:r w:rsidRPr="007C250C">
        <w:rPr>
          <w:rFonts w:cs="Arial"/>
          <w:color w:val="000000" w:themeColor="text1"/>
          <w:sz w:val="24"/>
          <w:szCs w:val="24"/>
          <w:shd w:val="clear" w:color="auto" w:fill="FFFFFF"/>
        </w:rPr>
        <w:t xml:space="preserve"> Park Alanı” tanımlı iken 3063-3070 ada 3, 4, 5-1, 2, 3 parsellerde planlama çalışması esnasında gözden kaçan tarihi </w:t>
      </w:r>
      <w:proofErr w:type="spellStart"/>
      <w:r w:rsidRPr="007C250C">
        <w:rPr>
          <w:rFonts w:cs="Arial"/>
          <w:color w:val="000000" w:themeColor="text1"/>
          <w:sz w:val="24"/>
          <w:szCs w:val="24"/>
          <w:shd w:val="clear" w:color="auto" w:fill="FFFFFF"/>
        </w:rPr>
        <w:t>sarnıçın</w:t>
      </w:r>
      <w:proofErr w:type="spellEnd"/>
      <w:r w:rsidRPr="007C250C">
        <w:rPr>
          <w:rFonts w:cs="Arial"/>
          <w:color w:val="000000" w:themeColor="text1"/>
          <w:sz w:val="24"/>
          <w:szCs w:val="24"/>
          <w:shd w:val="clear" w:color="auto" w:fill="FFFFFF"/>
        </w:rPr>
        <w:t xml:space="preserve"> olduğu alan “Gelişme Konut Alanı” olarak tanımlandığı bu nedenle mülk sahiplerinin mağdur olduğu, Bu mağduriyetin ortadan kaldırılması için “Park Alanını” </w:t>
      </w:r>
      <w:proofErr w:type="spellStart"/>
      <w:r w:rsidRPr="007C250C">
        <w:rPr>
          <w:rFonts w:cs="Arial"/>
          <w:color w:val="000000" w:themeColor="text1"/>
          <w:sz w:val="24"/>
          <w:szCs w:val="24"/>
          <w:shd w:val="clear" w:color="auto" w:fill="FFFFFF"/>
        </w:rPr>
        <w:t>sarnıçın</w:t>
      </w:r>
      <w:proofErr w:type="spellEnd"/>
      <w:r w:rsidRPr="007C250C">
        <w:rPr>
          <w:rFonts w:cs="Arial"/>
          <w:color w:val="000000" w:themeColor="text1"/>
          <w:sz w:val="24"/>
          <w:szCs w:val="24"/>
          <w:shd w:val="clear" w:color="auto" w:fill="FFFFFF"/>
        </w:rPr>
        <w:t xml:space="preserve"> olduğu bölgeye (0) </w:t>
      </w:r>
      <w:proofErr w:type="spellStart"/>
      <w:r w:rsidRPr="007C250C">
        <w:rPr>
          <w:rFonts w:cs="Arial"/>
          <w:color w:val="000000" w:themeColor="text1"/>
          <w:sz w:val="24"/>
          <w:szCs w:val="24"/>
          <w:shd w:val="clear" w:color="auto" w:fill="FFFFFF"/>
        </w:rPr>
        <w:t>doplu</w:t>
      </w:r>
      <w:proofErr w:type="spellEnd"/>
      <w:r w:rsidRPr="007C250C">
        <w:rPr>
          <w:rFonts w:cs="Arial"/>
          <w:color w:val="000000" w:themeColor="text1"/>
          <w:sz w:val="24"/>
          <w:szCs w:val="24"/>
          <w:shd w:val="clear" w:color="auto" w:fill="FFFFFF"/>
        </w:rPr>
        <w:t xml:space="preserve"> olarak kaydırılmasına yönelik plan değişikliğine ihtiyacı duyulmuştur. </w:t>
      </w:r>
    </w:p>
    <w:p w:rsidR="00EA7E8D" w:rsidRDefault="00EA7E8D" w:rsidP="00EA7E8D">
      <w:pPr>
        <w:jc w:val="both"/>
        <w:rPr>
          <w:rFonts w:ascii="Arial" w:hAnsi="Arial" w:cs="Arial"/>
        </w:rPr>
      </w:pPr>
    </w:p>
    <w:p w:rsidR="006063F0" w:rsidRDefault="006063F0" w:rsidP="006063F0">
      <w:pPr>
        <w:spacing w:after="0"/>
        <w:jc w:val="both"/>
        <w:rPr>
          <w:rFonts w:ascii="Arial" w:hAnsi="Arial" w:cs="Arial"/>
          <w:b/>
        </w:rPr>
      </w:pPr>
      <w:r>
        <w:rPr>
          <w:rFonts w:ascii="Arial" w:hAnsi="Arial" w:cs="Arial"/>
          <w:b/>
        </w:rPr>
        <w:t>11- Plan Notları:</w:t>
      </w:r>
    </w:p>
    <w:p w:rsidR="00E622F4" w:rsidRDefault="00E622F4" w:rsidP="006063F0">
      <w:pPr>
        <w:spacing w:after="0"/>
        <w:jc w:val="both"/>
        <w:rPr>
          <w:rFonts w:ascii="Arial" w:hAnsi="Arial" w:cs="Arial"/>
          <w:b/>
        </w:rPr>
      </w:pPr>
    </w:p>
    <w:p w:rsidR="006063F0" w:rsidRDefault="006063F0" w:rsidP="006063F0">
      <w:pPr>
        <w:spacing w:after="0"/>
        <w:jc w:val="both"/>
        <w:rPr>
          <w:rFonts w:ascii="Arial" w:hAnsi="Arial" w:cs="Arial"/>
        </w:rPr>
      </w:pPr>
      <w:r w:rsidRPr="00E622F4">
        <w:rPr>
          <w:rFonts w:ascii="Arial" w:hAnsi="Arial" w:cs="Arial"/>
        </w:rPr>
        <w:t>1-</w:t>
      </w:r>
      <w:r w:rsidR="006F4519">
        <w:rPr>
          <w:rFonts w:ascii="Arial" w:hAnsi="Arial" w:cs="Arial"/>
        </w:rPr>
        <w:t xml:space="preserve"> </w:t>
      </w:r>
      <w:r w:rsidR="00ED5B08">
        <w:rPr>
          <w:rFonts w:ascii="Arial" w:hAnsi="Arial" w:cs="Arial"/>
        </w:rPr>
        <w:t xml:space="preserve">BU </w:t>
      </w:r>
      <w:r w:rsidR="00E622F4" w:rsidRPr="00E622F4">
        <w:rPr>
          <w:rFonts w:ascii="Arial" w:hAnsi="Arial" w:cs="Arial"/>
        </w:rPr>
        <w:t xml:space="preserve">PLAN </w:t>
      </w:r>
      <w:r w:rsidR="00ED5B08">
        <w:rPr>
          <w:rFonts w:ascii="Arial" w:hAnsi="Arial" w:cs="Arial"/>
        </w:rPr>
        <w:t xml:space="preserve">KAPSAMINDA 19.10.2004 TARİHİNDE MUĞLA İL BAYINDIRLIK VE </w:t>
      </w:r>
      <w:proofErr w:type="gramStart"/>
      <w:r w:rsidR="00ED5B08">
        <w:rPr>
          <w:rFonts w:ascii="Arial" w:hAnsi="Arial" w:cs="Arial"/>
        </w:rPr>
        <w:t>İSKAN</w:t>
      </w:r>
      <w:proofErr w:type="gramEnd"/>
      <w:r w:rsidR="00ED5B08">
        <w:rPr>
          <w:rFonts w:ascii="Arial" w:hAnsi="Arial" w:cs="Arial"/>
        </w:rPr>
        <w:t xml:space="preserve"> MÜDÜRLÜĞÜ’NCE ONAYLANAN JEOLOJİK- JEOTEKNİK ETÜD RAPORUNA UYULMASI ZORUNLUDUR. YAPILACAK YAPILAR, BU RAPORUN SONUÇLARINA UYGUN OLARAK İNŞAA EDİLECEKLERDİR.</w:t>
      </w:r>
    </w:p>
    <w:p w:rsidR="00ED5B08" w:rsidRPr="00E622F4" w:rsidRDefault="00ED5B08" w:rsidP="006063F0">
      <w:pPr>
        <w:spacing w:after="0"/>
        <w:jc w:val="both"/>
        <w:rPr>
          <w:rFonts w:ascii="Arial" w:hAnsi="Arial" w:cs="Arial"/>
        </w:rPr>
      </w:pPr>
      <w:r>
        <w:rPr>
          <w:rFonts w:ascii="Arial" w:hAnsi="Arial" w:cs="Arial"/>
        </w:rPr>
        <w:t>1/1000 ÖLÇEKLİ İMAR PLANINA ESAS JEOLOJİK-JEOTEKNİK ETÜT RAPORUNA UYULACAKTIR.</w:t>
      </w:r>
      <w:r w:rsidR="005C0930">
        <w:rPr>
          <w:rFonts w:ascii="Arial" w:hAnsi="Arial" w:cs="Arial"/>
        </w:rPr>
        <w:t xml:space="preserve"> </w:t>
      </w:r>
      <w:r>
        <w:rPr>
          <w:rFonts w:ascii="Arial" w:hAnsi="Arial" w:cs="Arial"/>
        </w:rPr>
        <w:t>PARSEL BAZINDA SONDAJLI JEOLOJİK ZEMİN ETÜDÜ YAPILMADAN UYGULAMA YAPILAMAZ.</w:t>
      </w:r>
    </w:p>
    <w:p w:rsidR="006063F0" w:rsidRPr="00E622F4" w:rsidRDefault="006063F0" w:rsidP="006063F0">
      <w:pPr>
        <w:spacing w:after="0"/>
        <w:jc w:val="both"/>
        <w:rPr>
          <w:rFonts w:ascii="Arial" w:hAnsi="Arial" w:cs="Arial"/>
        </w:rPr>
      </w:pPr>
      <w:r w:rsidRPr="00E622F4">
        <w:rPr>
          <w:rFonts w:ascii="Arial" w:hAnsi="Arial" w:cs="Arial"/>
        </w:rPr>
        <w:t xml:space="preserve">2- </w:t>
      </w:r>
      <w:r w:rsidR="006F4519">
        <w:rPr>
          <w:rFonts w:ascii="Arial" w:hAnsi="Arial" w:cs="Arial"/>
        </w:rPr>
        <w:t>BU PLAN DEĞİŞİKLİĞİ ONAMA SINIRLARI İÇERİSİNDE 21.09.2008/4376 SAYILI VE 31.07.2009/ 5227 SAYILI MÜLGA MUĞLA KÜLTÜR VE TABİAT VARLIKLARINI KORUMA BÖLGE KURULU KARARLARINA UYULACAKTIR</w:t>
      </w:r>
      <w:r w:rsidR="00E622F4" w:rsidRPr="00E622F4">
        <w:rPr>
          <w:rFonts w:ascii="Arial" w:hAnsi="Arial" w:cs="Arial"/>
        </w:rPr>
        <w:t>.</w:t>
      </w:r>
    </w:p>
    <w:p w:rsidR="006063F0" w:rsidRDefault="006063F0" w:rsidP="006F4519">
      <w:pPr>
        <w:spacing w:after="0"/>
        <w:jc w:val="both"/>
        <w:rPr>
          <w:rFonts w:ascii="Arial" w:hAnsi="Arial" w:cs="Arial"/>
        </w:rPr>
      </w:pPr>
      <w:r w:rsidRPr="00E622F4">
        <w:rPr>
          <w:rFonts w:ascii="Arial" w:hAnsi="Arial" w:cs="Arial"/>
        </w:rPr>
        <w:t xml:space="preserve">3- </w:t>
      </w:r>
      <w:r w:rsidR="006F4519">
        <w:rPr>
          <w:rFonts w:ascii="Arial" w:hAnsi="Arial" w:cs="Arial"/>
        </w:rPr>
        <w:t>TESCİLLİ ANIT ESER KÜLTÜR VARLIĞI KORUMA ALANI İÇİNDE HER TÜRLÜ İNŞAİ VE FİZİKİ MÜDAHALE ÖNCESİ MUĞLA KÜLTÜR VARLIKLARINI KORUMA BÖLGE KURULUNDAN İZİN ALINACAKTIR.</w:t>
      </w:r>
    </w:p>
    <w:p w:rsidR="006F4519" w:rsidRDefault="006F4519" w:rsidP="006F4519">
      <w:pPr>
        <w:spacing w:after="0"/>
        <w:jc w:val="both"/>
        <w:rPr>
          <w:rFonts w:ascii="Arial" w:hAnsi="Arial" w:cs="Arial"/>
        </w:rPr>
      </w:pPr>
      <w:r>
        <w:rPr>
          <w:rFonts w:ascii="Arial" w:hAnsi="Arial" w:cs="Arial"/>
        </w:rPr>
        <w:t>4- PLAN ONAMA SINIRLARI İÇİNDEKİ TAŞINMAZLARDA YAPILACAK UYGULAMALAR SIRASINDA KÜLTÜR VARLIĞINA RASTLANMASI HALİNDE 2863 SAYILI KANUNUN 4. MADDESİ UYARINCA EN YAKIN İLGİLİ BİRİMLERE HABER VERİLMESİ GEREKMEKTEDİR.</w:t>
      </w:r>
    </w:p>
    <w:p w:rsidR="006F4519" w:rsidRDefault="006F4519" w:rsidP="006F4519">
      <w:pPr>
        <w:spacing w:after="0"/>
        <w:jc w:val="both"/>
        <w:rPr>
          <w:rFonts w:ascii="Arial" w:hAnsi="Arial" w:cs="Arial"/>
        </w:rPr>
      </w:pPr>
      <w:r>
        <w:rPr>
          <w:rFonts w:ascii="Arial" w:hAnsi="Arial" w:cs="Arial"/>
        </w:rPr>
        <w:t>5- KAMUYA AYRILAN ALANLAR KAMU ELİNE GEÇMEDEN UYGULAMA YAPILAMAZ.</w:t>
      </w:r>
    </w:p>
    <w:p w:rsidR="006F4519" w:rsidRDefault="006F4519" w:rsidP="006F4519">
      <w:pPr>
        <w:spacing w:after="0"/>
        <w:jc w:val="both"/>
        <w:rPr>
          <w:rFonts w:ascii="Arial" w:hAnsi="Arial" w:cs="Arial"/>
        </w:rPr>
      </w:pPr>
      <w:r>
        <w:rPr>
          <w:rFonts w:ascii="Arial" w:hAnsi="Arial" w:cs="Arial"/>
        </w:rPr>
        <w:t xml:space="preserve">6- UYGULAMA İMAR PLANI SINIRLARI İÇERİSİNDE 3194 </w:t>
      </w:r>
      <w:r w:rsidR="00544F64">
        <w:rPr>
          <w:rFonts w:ascii="Arial" w:hAnsi="Arial" w:cs="Arial"/>
        </w:rPr>
        <w:t>SAYILI İMAR KANUNUNUN 18. MADDESİNE GÖRE PARSELASYON PLANI YAPILMADAN İNŞAAT İZNİ VERİLEMEZ.</w:t>
      </w:r>
    </w:p>
    <w:p w:rsidR="00544F64" w:rsidRPr="006F4519" w:rsidRDefault="00544F64" w:rsidP="006F4519">
      <w:pPr>
        <w:spacing w:after="0"/>
        <w:jc w:val="both"/>
        <w:rPr>
          <w:rFonts w:ascii="Arial" w:hAnsi="Arial" w:cs="Arial"/>
        </w:rPr>
      </w:pPr>
      <w:r>
        <w:rPr>
          <w:rFonts w:ascii="Arial" w:hAnsi="Arial" w:cs="Arial"/>
        </w:rPr>
        <w:t>7- BU PLAN HÜKÜMLERİNDE YER ALMAYAN KONULAR HAKKINDA FETHİYE- GÖCEK ÖZEL ÇEVRE KORUMA BÖLGESİ 1/25000 ÖLÇEKLİ ÇEVRE DÜZENİ</w:t>
      </w:r>
      <w:r w:rsidR="005C0930">
        <w:rPr>
          <w:rFonts w:ascii="Arial" w:hAnsi="Arial" w:cs="Arial"/>
        </w:rPr>
        <w:t xml:space="preserve"> PLANI REVİZYONU PLAN HÜKÜMLERİ</w:t>
      </w:r>
      <w:r>
        <w:rPr>
          <w:rFonts w:ascii="Arial" w:hAnsi="Arial" w:cs="Arial"/>
        </w:rPr>
        <w:t>, FETHİYE 1/1000 ÖLÇEKLİ UYGULAMA İMAR PLANI PLAN HÜKÜMLERİ REVİZYONU, 3194 SAYILI İMAR KANUNU VE İLGİLİ YÖNETMELİKLER GEÇERLİDİR.</w:t>
      </w:r>
    </w:p>
    <w:p w:rsidR="006063F0" w:rsidRPr="006F4519" w:rsidRDefault="006063F0" w:rsidP="005B2CF5">
      <w:pPr>
        <w:jc w:val="both"/>
        <w:rPr>
          <w:rFonts w:ascii="Arial" w:hAnsi="Arial" w:cs="Arial"/>
        </w:rPr>
      </w:pPr>
    </w:p>
    <w:p w:rsidR="00544F64" w:rsidRDefault="00544F64" w:rsidP="005B2CF5">
      <w:pPr>
        <w:jc w:val="both"/>
        <w:rPr>
          <w:rFonts w:ascii="Arial" w:hAnsi="Arial" w:cs="Arial"/>
          <w:b/>
          <w:u w:val="single"/>
        </w:rPr>
      </w:pPr>
    </w:p>
    <w:p w:rsidR="005C0930" w:rsidRDefault="005C0930" w:rsidP="005B2CF5">
      <w:pPr>
        <w:jc w:val="both"/>
        <w:rPr>
          <w:rFonts w:ascii="Arial" w:hAnsi="Arial" w:cs="Arial"/>
          <w:b/>
          <w:u w:val="single"/>
        </w:rPr>
      </w:pPr>
    </w:p>
    <w:p w:rsidR="003718EB" w:rsidRPr="005B2CF5" w:rsidRDefault="003718EB" w:rsidP="005B2CF5">
      <w:pPr>
        <w:jc w:val="both"/>
        <w:rPr>
          <w:rFonts w:ascii="Arial" w:hAnsi="Arial" w:cs="Arial"/>
          <w:b/>
          <w:u w:val="single"/>
        </w:rPr>
      </w:pPr>
      <w:r w:rsidRPr="005B2CF5">
        <w:rPr>
          <w:rFonts w:ascii="Arial" w:hAnsi="Arial" w:cs="Arial"/>
          <w:b/>
          <w:u w:val="single"/>
        </w:rPr>
        <w:t>FİZİKİ PLANLAMA:</w:t>
      </w:r>
    </w:p>
    <w:p w:rsidR="003718EB" w:rsidRPr="005B2CF5" w:rsidRDefault="003718EB" w:rsidP="005B2CF5">
      <w:pPr>
        <w:jc w:val="both"/>
        <w:rPr>
          <w:rFonts w:ascii="Arial" w:hAnsi="Arial" w:cs="Arial"/>
        </w:rPr>
      </w:pPr>
      <w:r w:rsidRPr="005B2CF5">
        <w:rPr>
          <w:rFonts w:ascii="Arial" w:hAnsi="Arial" w:cs="Arial"/>
        </w:rPr>
        <w:t>1/1000 ÖLÇEKLİ UYGULAMA İMAR PLANI DEĞİŞİKLİĞİ</w:t>
      </w:r>
    </w:p>
    <w:p w:rsidR="003718EB" w:rsidRPr="005B2CF5" w:rsidRDefault="003718EB" w:rsidP="005B2CF5">
      <w:pPr>
        <w:jc w:val="both"/>
        <w:rPr>
          <w:rFonts w:ascii="Arial" w:hAnsi="Arial" w:cs="Arial"/>
        </w:rPr>
      </w:pPr>
      <w:r w:rsidRPr="005B2CF5">
        <w:rPr>
          <w:rFonts w:ascii="Arial" w:hAnsi="Arial" w:cs="Arial"/>
        </w:rPr>
        <w:t xml:space="preserve">  </w:t>
      </w:r>
      <w:r w:rsidR="00FC26BA" w:rsidRPr="005B2CF5">
        <w:rPr>
          <w:rFonts w:ascii="Arial" w:hAnsi="Arial" w:cs="Arial"/>
        </w:rPr>
        <w:t xml:space="preserve">  </w:t>
      </w:r>
      <w:r w:rsidRPr="005B2CF5">
        <w:rPr>
          <w:rFonts w:ascii="Arial" w:hAnsi="Arial" w:cs="Arial"/>
        </w:rPr>
        <w:t>Yukarıda belirtilen gerekçeler ışığında Uygulama İmar Planı değişikliğinde,</w:t>
      </w:r>
    </w:p>
    <w:p w:rsidR="005C7DEC" w:rsidRDefault="00FC26BA" w:rsidP="005B2CF5">
      <w:pPr>
        <w:jc w:val="both"/>
        <w:rPr>
          <w:rFonts w:ascii="Arial" w:hAnsi="Arial" w:cs="Arial"/>
        </w:rPr>
      </w:pPr>
      <w:r w:rsidRPr="00EA7E8D">
        <w:rPr>
          <w:rFonts w:ascii="Arial" w:hAnsi="Arial" w:cs="Arial"/>
        </w:rPr>
        <w:t xml:space="preserve">    </w:t>
      </w:r>
      <w:r w:rsidR="0059014C" w:rsidRPr="00EA7E8D">
        <w:rPr>
          <w:rFonts w:ascii="Arial" w:hAnsi="Arial" w:cs="Arial"/>
        </w:rPr>
        <w:t xml:space="preserve"> </w:t>
      </w:r>
      <w:r w:rsidRPr="005B2CF5">
        <w:rPr>
          <w:rFonts w:ascii="Arial" w:hAnsi="Arial" w:cs="Arial"/>
        </w:rPr>
        <w:t>Söz konusu pl</w:t>
      </w:r>
      <w:r w:rsidR="00B3207D">
        <w:rPr>
          <w:rFonts w:ascii="Arial" w:hAnsi="Arial" w:cs="Arial"/>
        </w:rPr>
        <w:t xml:space="preserve">an değişikliği </w:t>
      </w:r>
      <w:r w:rsidR="007C250C">
        <w:rPr>
          <w:rFonts w:ascii="Arial" w:hAnsi="Arial" w:cs="Arial"/>
        </w:rPr>
        <w:t xml:space="preserve">alanı toplam </w:t>
      </w:r>
      <w:proofErr w:type="gramStart"/>
      <w:r w:rsidR="007C250C">
        <w:rPr>
          <w:rFonts w:ascii="Arial" w:hAnsi="Arial" w:cs="Arial"/>
        </w:rPr>
        <w:t>6340.60</w:t>
      </w:r>
      <w:proofErr w:type="gramEnd"/>
      <w:r w:rsidR="00B3207D">
        <w:rPr>
          <w:rFonts w:ascii="Arial" w:hAnsi="Arial" w:cs="Arial"/>
        </w:rPr>
        <w:t xml:space="preserve"> m2</w:t>
      </w:r>
      <w:r w:rsidR="007C250C">
        <w:rPr>
          <w:rFonts w:ascii="Arial" w:hAnsi="Arial" w:cs="Arial"/>
        </w:rPr>
        <w:t xml:space="preserve"> </w:t>
      </w:r>
      <w:r w:rsidRPr="005B2CF5">
        <w:rPr>
          <w:rFonts w:ascii="Arial" w:hAnsi="Arial" w:cs="Arial"/>
        </w:rPr>
        <w:t>olup arazi kullanım durumu ile mevcut durum karşılaştırması şöyledir;</w:t>
      </w:r>
    </w:p>
    <w:p w:rsidR="007C250C" w:rsidRDefault="007C250C" w:rsidP="00312347">
      <w:pPr>
        <w:jc w:val="both"/>
        <w:rPr>
          <w:rFonts w:ascii="Arial" w:hAnsi="Arial" w:cs="Arial"/>
          <w:b/>
        </w:rPr>
      </w:pPr>
    </w:p>
    <w:p w:rsidR="00312347" w:rsidRPr="00312347" w:rsidRDefault="00312347" w:rsidP="00312347">
      <w:pPr>
        <w:jc w:val="both"/>
        <w:rPr>
          <w:rFonts w:ascii="Arial" w:hAnsi="Arial" w:cs="Arial"/>
          <w:b/>
        </w:rPr>
      </w:pPr>
      <w:r w:rsidRPr="00312347">
        <w:rPr>
          <w:rFonts w:ascii="Arial" w:hAnsi="Arial" w:cs="Arial"/>
          <w:b/>
        </w:rPr>
        <w:t>ARAZİ KULLANIM TABLOSU:</w:t>
      </w:r>
    </w:p>
    <w:p w:rsidR="00312347" w:rsidRPr="00312347" w:rsidRDefault="00312347" w:rsidP="00312347">
      <w:pPr>
        <w:jc w:val="both"/>
        <w:rPr>
          <w:rFonts w:ascii="Arial" w:hAnsi="Arial" w:cs="Arial"/>
          <w:b/>
        </w:rPr>
      </w:pPr>
      <w:r w:rsidRPr="00312347">
        <w:rPr>
          <w:rFonts w:ascii="Arial" w:hAnsi="Arial" w:cs="Arial"/>
          <w:b/>
        </w:rPr>
        <w:t>ONAYLI ARAZİ KULLANIM TABLOSU:</w:t>
      </w:r>
    </w:p>
    <w:p w:rsidR="00312347" w:rsidRPr="00312347" w:rsidRDefault="00312347" w:rsidP="00312347">
      <w:pPr>
        <w:jc w:val="both"/>
        <w:rPr>
          <w:rFonts w:ascii="Arial" w:hAnsi="Arial" w:cs="Arial"/>
          <w:b/>
        </w:rPr>
      </w:pPr>
    </w:p>
    <w:p w:rsidR="00312347" w:rsidRPr="007C250C" w:rsidRDefault="00312347" w:rsidP="007C250C">
      <w:pPr>
        <w:spacing w:after="0"/>
        <w:jc w:val="both"/>
        <w:rPr>
          <w:rFonts w:ascii="Arial" w:hAnsi="Arial" w:cs="Arial"/>
          <w:b/>
          <w:u w:val="single"/>
        </w:rPr>
      </w:pPr>
      <w:r w:rsidRPr="007C250C">
        <w:rPr>
          <w:rFonts w:ascii="Arial" w:hAnsi="Arial" w:cs="Arial"/>
          <w:b/>
          <w:u w:val="single"/>
        </w:rPr>
        <w:t>TÜRÜ</w:t>
      </w:r>
      <w:r w:rsidRPr="007C250C">
        <w:rPr>
          <w:rFonts w:ascii="Arial" w:hAnsi="Arial" w:cs="Arial"/>
          <w:b/>
          <w:u w:val="single"/>
        </w:rPr>
        <w:tab/>
      </w:r>
      <w:r w:rsidRPr="007C250C">
        <w:rPr>
          <w:rFonts w:ascii="Arial" w:hAnsi="Arial" w:cs="Arial"/>
          <w:b/>
          <w:u w:val="single"/>
        </w:rPr>
        <w:tab/>
        <w:t xml:space="preserve">                         </w:t>
      </w:r>
      <w:r w:rsidRPr="007C250C">
        <w:rPr>
          <w:rFonts w:ascii="Arial" w:hAnsi="Arial" w:cs="Arial"/>
          <w:b/>
          <w:u w:val="single"/>
        </w:rPr>
        <w:tab/>
        <w:t xml:space="preserve">  M2</w:t>
      </w:r>
      <w:r w:rsidRPr="007C250C">
        <w:rPr>
          <w:rFonts w:ascii="Arial" w:hAnsi="Arial" w:cs="Arial"/>
          <w:b/>
          <w:u w:val="single"/>
        </w:rPr>
        <w:tab/>
        <w:t xml:space="preserve">                ADA NO:</w:t>
      </w:r>
      <w:r w:rsidRPr="007C250C">
        <w:rPr>
          <w:rFonts w:ascii="Arial" w:hAnsi="Arial" w:cs="Arial"/>
          <w:b/>
          <w:u w:val="single"/>
        </w:rPr>
        <w:tab/>
      </w:r>
      <w:r w:rsidRPr="007C250C">
        <w:rPr>
          <w:rFonts w:ascii="Arial" w:hAnsi="Arial" w:cs="Arial"/>
          <w:b/>
          <w:u w:val="single"/>
        </w:rPr>
        <w:tab/>
        <w:t xml:space="preserve">     PARSEL NO:   </w:t>
      </w:r>
    </w:p>
    <w:p w:rsidR="00312347" w:rsidRPr="00312347" w:rsidRDefault="00312347" w:rsidP="007C250C">
      <w:pPr>
        <w:spacing w:after="0"/>
        <w:jc w:val="both"/>
        <w:rPr>
          <w:rFonts w:ascii="Arial" w:hAnsi="Arial" w:cs="Arial"/>
          <w:b/>
        </w:rPr>
      </w:pPr>
      <w:r w:rsidRPr="00312347">
        <w:rPr>
          <w:rFonts w:ascii="Arial" w:hAnsi="Arial" w:cs="Arial"/>
          <w:b/>
        </w:rPr>
        <w:t>Gelişme Konut Alanı</w:t>
      </w:r>
      <w:r w:rsidRPr="00312347">
        <w:rPr>
          <w:rFonts w:ascii="Arial" w:hAnsi="Arial" w:cs="Arial"/>
          <w:b/>
        </w:rPr>
        <w:tab/>
        <w:t>:  3216.</w:t>
      </w:r>
      <w:proofErr w:type="gramStart"/>
      <w:r w:rsidRPr="00312347">
        <w:rPr>
          <w:rFonts w:ascii="Arial" w:hAnsi="Arial" w:cs="Arial"/>
          <w:b/>
        </w:rPr>
        <w:t>13  m2</w:t>
      </w:r>
      <w:proofErr w:type="gramEnd"/>
      <w:r w:rsidRPr="00312347">
        <w:rPr>
          <w:rFonts w:ascii="Arial" w:hAnsi="Arial" w:cs="Arial"/>
          <w:b/>
        </w:rPr>
        <w:t xml:space="preserve">        </w:t>
      </w:r>
      <w:r w:rsidRPr="00312347">
        <w:rPr>
          <w:rFonts w:ascii="Arial" w:hAnsi="Arial" w:cs="Arial"/>
          <w:b/>
        </w:rPr>
        <w:tab/>
      </w:r>
      <w:r>
        <w:rPr>
          <w:rFonts w:ascii="Arial" w:hAnsi="Arial" w:cs="Arial"/>
          <w:b/>
        </w:rPr>
        <w:t xml:space="preserve"> </w:t>
      </w:r>
      <w:r w:rsidRPr="00312347">
        <w:rPr>
          <w:rFonts w:ascii="Arial" w:hAnsi="Arial" w:cs="Arial"/>
          <w:b/>
        </w:rPr>
        <w:t xml:space="preserve"> 3063-3070                   3,4,5-1,2,3</w:t>
      </w:r>
    </w:p>
    <w:p w:rsidR="00312347" w:rsidRPr="00312347" w:rsidRDefault="00312347" w:rsidP="007C250C">
      <w:pPr>
        <w:spacing w:after="0"/>
        <w:jc w:val="both"/>
        <w:rPr>
          <w:rFonts w:ascii="Arial" w:hAnsi="Arial" w:cs="Arial"/>
          <w:b/>
        </w:rPr>
      </w:pPr>
      <w:r w:rsidRPr="00312347">
        <w:rPr>
          <w:rFonts w:ascii="Arial" w:hAnsi="Arial" w:cs="Arial"/>
          <w:b/>
        </w:rPr>
        <w:t>Park Alanı</w:t>
      </w:r>
      <w:r w:rsidRPr="00312347">
        <w:rPr>
          <w:rFonts w:ascii="Arial" w:hAnsi="Arial" w:cs="Arial"/>
          <w:b/>
        </w:rPr>
        <w:tab/>
      </w:r>
      <w:r w:rsidRPr="00312347">
        <w:rPr>
          <w:rFonts w:ascii="Arial" w:hAnsi="Arial" w:cs="Arial"/>
          <w:b/>
        </w:rPr>
        <w:tab/>
      </w:r>
      <w:r w:rsidRPr="00312347">
        <w:rPr>
          <w:rFonts w:ascii="Arial" w:hAnsi="Arial" w:cs="Arial"/>
          <w:b/>
        </w:rPr>
        <w:tab/>
        <w:t>:  2087.</w:t>
      </w:r>
      <w:proofErr w:type="gramStart"/>
      <w:r w:rsidRPr="00312347">
        <w:rPr>
          <w:rFonts w:ascii="Arial" w:hAnsi="Arial" w:cs="Arial"/>
          <w:b/>
        </w:rPr>
        <w:t>17  m2</w:t>
      </w:r>
      <w:proofErr w:type="gramEnd"/>
    </w:p>
    <w:p w:rsidR="00312347" w:rsidRPr="00312347" w:rsidRDefault="00312347" w:rsidP="007C250C">
      <w:pPr>
        <w:spacing w:after="0"/>
        <w:jc w:val="both"/>
        <w:rPr>
          <w:rFonts w:ascii="Arial" w:hAnsi="Arial" w:cs="Arial"/>
          <w:b/>
          <w:u w:val="single"/>
        </w:rPr>
      </w:pPr>
      <w:r w:rsidRPr="00312347">
        <w:rPr>
          <w:rFonts w:ascii="Arial" w:hAnsi="Arial" w:cs="Arial"/>
          <w:b/>
          <w:u w:val="single"/>
        </w:rPr>
        <w:t>Yol</w:t>
      </w:r>
      <w:r w:rsidRPr="00312347">
        <w:rPr>
          <w:rFonts w:ascii="Arial" w:hAnsi="Arial" w:cs="Arial"/>
          <w:b/>
          <w:u w:val="single"/>
        </w:rPr>
        <w:tab/>
      </w:r>
      <w:r w:rsidRPr="00312347">
        <w:rPr>
          <w:rFonts w:ascii="Arial" w:hAnsi="Arial" w:cs="Arial"/>
          <w:b/>
          <w:u w:val="single"/>
        </w:rPr>
        <w:tab/>
      </w:r>
      <w:r w:rsidRPr="00312347">
        <w:rPr>
          <w:rFonts w:ascii="Arial" w:hAnsi="Arial" w:cs="Arial"/>
          <w:b/>
          <w:u w:val="single"/>
        </w:rPr>
        <w:tab/>
      </w:r>
      <w:r w:rsidRPr="00312347">
        <w:rPr>
          <w:rFonts w:ascii="Arial" w:hAnsi="Arial" w:cs="Arial"/>
          <w:b/>
          <w:u w:val="single"/>
        </w:rPr>
        <w:tab/>
        <w:t>:  1037.</w:t>
      </w:r>
      <w:proofErr w:type="gramStart"/>
      <w:r w:rsidRPr="00312347">
        <w:rPr>
          <w:rFonts w:ascii="Arial" w:hAnsi="Arial" w:cs="Arial"/>
          <w:b/>
          <w:u w:val="single"/>
        </w:rPr>
        <w:t>30  m2</w:t>
      </w:r>
      <w:proofErr w:type="gramEnd"/>
    </w:p>
    <w:p w:rsidR="00312347" w:rsidRPr="00312347" w:rsidRDefault="00312347" w:rsidP="007C250C">
      <w:pPr>
        <w:spacing w:after="0"/>
        <w:jc w:val="both"/>
        <w:rPr>
          <w:rFonts w:ascii="Arial" w:hAnsi="Arial" w:cs="Arial"/>
          <w:b/>
        </w:rPr>
      </w:pPr>
      <w:r w:rsidRPr="00312347">
        <w:rPr>
          <w:rFonts w:ascii="Arial" w:hAnsi="Arial" w:cs="Arial"/>
          <w:b/>
        </w:rPr>
        <w:t>Toplam Alan</w:t>
      </w:r>
      <w:r w:rsidRPr="00312347">
        <w:rPr>
          <w:rFonts w:ascii="Arial" w:hAnsi="Arial" w:cs="Arial"/>
          <w:b/>
        </w:rPr>
        <w:tab/>
      </w:r>
      <w:r w:rsidRPr="00312347">
        <w:rPr>
          <w:rFonts w:ascii="Arial" w:hAnsi="Arial" w:cs="Arial"/>
          <w:b/>
        </w:rPr>
        <w:tab/>
      </w:r>
      <w:r w:rsidRPr="00312347">
        <w:rPr>
          <w:rFonts w:ascii="Arial" w:hAnsi="Arial" w:cs="Arial"/>
          <w:b/>
        </w:rPr>
        <w:tab/>
        <w:t>:  6340.</w:t>
      </w:r>
      <w:proofErr w:type="gramStart"/>
      <w:r w:rsidRPr="00312347">
        <w:rPr>
          <w:rFonts w:ascii="Arial" w:hAnsi="Arial" w:cs="Arial"/>
          <w:b/>
        </w:rPr>
        <w:t>60  m2</w:t>
      </w:r>
      <w:proofErr w:type="gramEnd"/>
    </w:p>
    <w:p w:rsidR="00312347" w:rsidRPr="00312347" w:rsidRDefault="00312347" w:rsidP="007C250C">
      <w:pPr>
        <w:spacing w:after="0"/>
        <w:jc w:val="both"/>
        <w:rPr>
          <w:rFonts w:ascii="Arial" w:hAnsi="Arial" w:cs="Arial"/>
          <w:b/>
        </w:rPr>
      </w:pPr>
    </w:p>
    <w:p w:rsidR="00312347" w:rsidRPr="00312347" w:rsidRDefault="00312347" w:rsidP="007C250C">
      <w:pPr>
        <w:spacing w:after="0"/>
        <w:jc w:val="both"/>
        <w:rPr>
          <w:rFonts w:ascii="Arial" w:hAnsi="Arial" w:cs="Arial"/>
          <w:b/>
        </w:rPr>
      </w:pPr>
      <w:r w:rsidRPr="00312347">
        <w:rPr>
          <w:rFonts w:ascii="Arial" w:hAnsi="Arial" w:cs="Arial"/>
          <w:b/>
        </w:rPr>
        <w:t>ÖNERİ ARAZİ KULLANIM TABLOSU:</w:t>
      </w:r>
    </w:p>
    <w:p w:rsidR="00312347" w:rsidRPr="00312347" w:rsidRDefault="00312347" w:rsidP="007C250C">
      <w:pPr>
        <w:spacing w:after="0"/>
        <w:jc w:val="both"/>
        <w:rPr>
          <w:rFonts w:ascii="Arial" w:hAnsi="Arial" w:cs="Arial"/>
          <w:b/>
        </w:rPr>
      </w:pPr>
      <w:r w:rsidRPr="00312347">
        <w:rPr>
          <w:rFonts w:ascii="Arial" w:hAnsi="Arial" w:cs="Arial"/>
          <w:b/>
        </w:rPr>
        <w:t>Planlama sonucu oluşan arazi kullanımına ilişkin veriler;</w:t>
      </w:r>
    </w:p>
    <w:p w:rsidR="00312347" w:rsidRPr="00312347" w:rsidRDefault="00312347" w:rsidP="007C250C">
      <w:pPr>
        <w:spacing w:after="0"/>
        <w:jc w:val="both"/>
        <w:rPr>
          <w:rFonts w:ascii="Arial" w:hAnsi="Arial" w:cs="Arial"/>
          <w:b/>
        </w:rPr>
      </w:pPr>
    </w:p>
    <w:p w:rsidR="00312347" w:rsidRPr="007C250C" w:rsidRDefault="00312347" w:rsidP="007C250C">
      <w:pPr>
        <w:spacing w:after="0"/>
        <w:jc w:val="both"/>
        <w:rPr>
          <w:rFonts w:ascii="Arial" w:hAnsi="Arial" w:cs="Arial"/>
          <w:b/>
          <w:u w:val="single"/>
        </w:rPr>
      </w:pPr>
      <w:r w:rsidRPr="007C250C">
        <w:rPr>
          <w:rFonts w:ascii="Arial" w:hAnsi="Arial" w:cs="Arial"/>
          <w:b/>
          <w:u w:val="single"/>
        </w:rPr>
        <w:t>TÜRÜ</w:t>
      </w:r>
      <w:r w:rsidRPr="007C250C">
        <w:rPr>
          <w:rFonts w:ascii="Arial" w:hAnsi="Arial" w:cs="Arial"/>
          <w:b/>
          <w:u w:val="single"/>
        </w:rPr>
        <w:tab/>
      </w:r>
      <w:r w:rsidRPr="007C250C">
        <w:rPr>
          <w:rFonts w:ascii="Arial" w:hAnsi="Arial" w:cs="Arial"/>
          <w:b/>
          <w:u w:val="single"/>
        </w:rPr>
        <w:tab/>
        <w:t xml:space="preserve">                           M2</w:t>
      </w:r>
      <w:r w:rsidRPr="007C250C">
        <w:rPr>
          <w:rFonts w:ascii="Arial" w:hAnsi="Arial" w:cs="Arial"/>
          <w:b/>
          <w:u w:val="single"/>
        </w:rPr>
        <w:tab/>
        <w:t xml:space="preserve">                ADA NO:</w:t>
      </w:r>
      <w:r w:rsidRPr="007C250C">
        <w:rPr>
          <w:rFonts w:ascii="Arial" w:hAnsi="Arial" w:cs="Arial"/>
          <w:b/>
          <w:u w:val="single"/>
        </w:rPr>
        <w:tab/>
      </w:r>
      <w:r w:rsidRPr="007C250C">
        <w:rPr>
          <w:rFonts w:ascii="Arial" w:hAnsi="Arial" w:cs="Arial"/>
          <w:b/>
          <w:u w:val="single"/>
        </w:rPr>
        <w:tab/>
        <w:t xml:space="preserve">     PARSEL NO:   </w:t>
      </w:r>
    </w:p>
    <w:p w:rsidR="00312347" w:rsidRPr="00312347" w:rsidRDefault="00312347" w:rsidP="007C250C">
      <w:pPr>
        <w:spacing w:after="0"/>
        <w:jc w:val="both"/>
        <w:rPr>
          <w:rFonts w:ascii="Arial" w:hAnsi="Arial" w:cs="Arial"/>
          <w:b/>
        </w:rPr>
      </w:pPr>
      <w:r w:rsidRPr="00312347">
        <w:rPr>
          <w:rFonts w:ascii="Arial" w:hAnsi="Arial" w:cs="Arial"/>
          <w:b/>
        </w:rPr>
        <w:t>Gelişme Konut Alanı</w:t>
      </w:r>
      <w:r w:rsidRPr="00312347">
        <w:rPr>
          <w:rFonts w:ascii="Arial" w:hAnsi="Arial" w:cs="Arial"/>
          <w:b/>
        </w:rPr>
        <w:tab/>
        <w:t>:3</w:t>
      </w:r>
      <w:r>
        <w:rPr>
          <w:rFonts w:ascii="Arial" w:hAnsi="Arial" w:cs="Arial"/>
          <w:b/>
        </w:rPr>
        <w:t>208.</w:t>
      </w:r>
      <w:proofErr w:type="gramStart"/>
      <w:r>
        <w:rPr>
          <w:rFonts w:ascii="Arial" w:hAnsi="Arial" w:cs="Arial"/>
          <w:b/>
        </w:rPr>
        <w:t>33  m2</w:t>
      </w:r>
      <w:proofErr w:type="gramEnd"/>
      <w:r>
        <w:rPr>
          <w:rFonts w:ascii="Arial" w:hAnsi="Arial" w:cs="Arial"/>
          <w:b/>
        </w:rPr>
        <w:t xml:space="preserve">     </w:t>
      </w:r>
      <w:r w:rsidRPr="00312347">
        <w:rPr>
          <w:rFonts w:ascii="Arial" w:hAnsi="Arial" w:cs="Arial"/>
          <w:b/>
        </w:rPr>
        <w:t>3063-3070                   3,4,5-1,2</w:t>
      </w:r>
    </w:p>
    <w:p w:rsidR="00312347" w:rsidRPr="00312347" w:rsidRDefault="00312347" w:rsidP="007C250C">
      <w:pPr>
        <w:spacing w:after="0"/>
        <w:jc w:val="both"/>
        <w:rPr>
          <w:rFonts w:ascii="Arial" w:hAnsi="Arial" w:cs="Arial"/>
          <w:b/>
        </w:rPr>
      </w:pPr>
      <w:r w:rsidRPr="00312347">
        <w:rPr>
          <w:rFonts w:ascii="Arial" w:hAnsi="Arial" w:cs="Arial"/>
          <w:b/>
        </w:rPr>
        <w:t>Park Alanı</w:t>
      </w:r>
      <w:r w:rsidRPr="00312347">
        <w:rPr>
          <w:rFonts w:ascii="Arial" w:hAnsi="Arial" w:cs="Arial"/>
          <w:b/>
        </w:rPr>
        <w:tab/>
      </w:r>
      <w:r w:rsidRPr="00312347">
        <w:rPr>
          <w:rFonts w:ascii="Arial" w:hAnsi="Arial" w:cs="Arial"/>
          <w:b/>
        </w:rPr>
        <w:tab/>
      </w:r>
      <w:r w:rsidRPr="00312347">
        <w:rPr>
          <w:rFonts w:ascii="Arial" w:hAnsi="Arial" w:cs="Arial"/>
          <w:b/>
        </w:rPr>
        <w:tab/>
        <w:t>:</w:t>
      </w:r>
      <w:proofErr w:type="gramStart"/>
      <w:r w:rsidRPr="00312347">
        <w:rPr>
          <w:rFonts w:ascii="Arial" w:hAnsi="Arial" w:cs="Arial"/>
          <w:b/>
        </w:rPr>
        <w:t>2283.18</w:t>
      </w:r>
      <w:proofErr w:type="gramEnd"/>
      <w:r w:rsidRPr="00312347">
        <w:rPr>
          <w:rFonts w:ascii="Arial" w:hAnsi="Arial" w:cs="Arial"/>
          <w:b/>
        </w:rPr>
        <w:t xml:space="preserve"> m2</w:t>
      </w:r>
      <w:r w:rsidRPr="00312347">
        <w:rPr>
          <w:rFonts w:ascii="Arial" w:hAnsi="Arial" w:cs="Arial"/>
          <w:b/>
        </w:rPr>
        <w:tab/>
        <w:t xml:space="preserve">  </w:t>
      </w:r>
      <w:r>
        <w:rPr>
          <w:rFonts w:ascii="Arial" w:hAnsi="Arial" w:cs="Arial"/>
          <w:b/>
        </w:rPr>
        <w:t xml:space="preserve">  </w:t>
      </w:r>
      <w:r w:rsidRPr="00312347">
        <w:rPr>
          <w:rFonts w:ascii="Arial" w:hAnsi="Arial" w:cs="Arial"/>
          <w:b/>
        </w:rPr>
        <w:t>3070                            2,3</w:t>
      </w:r>
    </w:p>
    <w:p w:rsidR="00312347" w:rsidRPr="00312347" w:rsidRDefault="00312347" w:rsidP="007C250C">
      <w:pPr>
        <w:spacing w:after="0"/>
        <w:jc w:val="both"/>
        <w:rPr>
          <w:rFonts w:ascii="Arial" w:hAnsi="Arial" w:cs="Arial"/>
          <w:b/>
          <w:u w:val="single"/>
        </w:rPr>
      </w:pPr>
      <w:r w:rsidRPr="00312347">
        <w:rPr>
          <w:rFonts w:ascii="Arial" w:hAnsi="Arial" w:cs="Arial"/>
          <w:b/>
          <w:u w:val="single"/>
        </w:rPr>
        <w:t>Yol</w:t>
      </w:r>
      <w:r w:rsidRPr="00312347">
        <w:rPr>
          <w:rFonts w:ascii="Arial" w:hAnsi="Arial" w:cs="Arial"/>
          <w:b/>
          <w:u w:val="single"/>
        </w:rPr>
        <w:tab/>
      </w:r>
      <w:r w:rsidRPr="00312347">
        <w:rPr>
          <w:rFonts w:ascii="Arial" w:hAnsi="Arial" w:cs="Arial"/>
          <w:b/>
          <w:u w:val="single"/>
        </w:rPr>
        <w:tab/>
      </w:r>
      <w:r w:rsidRPr="00312347">
        <w:rPr>
          <w:rFonts w:ascii="Arial" w:hAnsi="Arial" w:cs="Arial"/>
          <w:b/>
          <w:u w:val="single"/>
        </w:rPr>
        <w:tab/>
      </w:r>
      <w:r w:rsidRPr="00312347">
        <w:rPr>
          <w:rFonts w:ascii="Arial" w:hAnsi="Arial" w:cs="Arial"/>
          <w:b/>
          <w:u w:val="single"/>
        </w:rPr>
        <w:tab/>
        <w:t>:849.</w:t>
      </w:r>
      <w:proofErr w:type="gramStart"/>
      <w:r w:rsidRPr="00312347">
        <w:rPr>
          <w:rFonts w:ascii="Arial" w:hAnsi="Arial" w:cs="Arial"/>
          <w:b/>
          <w:u w:val="single"/>
        </w:rPr>
        <w:t>09  m2</w:t>
      </w:r>
      <w:proofErr w:type="gramEnd"/>
      <w:r w:rsidRPr="00312347">
        <w:rPr>
          <w:rFonts w:ascii="Arial" w:hAnsi="Arial" w:cs="Arial"/>
          <w:b/>
          <w:u w:val="single"/>
        </w:rPr>
        <w:t xml:space="preserve"> </w:t>
      </w:r>
    </w:p>
    <w:p w:rsidR="00312347" w:rsidRPr="00312347" w:rsidRDefault="00312347" w:rsidP="007C250C">
      <w:pPr>
        <w:spacing w:after="0"/>
        <w:jc w:val="both"/>
        <w:rPr>
          <w:rFonts w:ascii="Arial" w:hAnsi="Arial" w:cs="Arial"/>
          <w:b/>
        </w:rPr>
      </w:pPr>
      <w:r w:rsidRPr="00312347">
        <w:rPr>
          <w:rFonts w:ascii="Arial" w:hAnsi="Arial" w:cs="Arial"/>
          <w:b/>
        </w:rPr>
        <w:t>Toplam Alan</w:t>
      </w:r>
      <w:r w:rsidRPr="00312347">
        <w:rPr>
          <w:rFonts w:ascii="Arial" w:hAnsi="Arial" w:cs="Arial"/>
          <w:b/>
        </w:rPr>
        <w:tab/>
      </w:r>
      <w:r w:rsidRPr="00312347">
        <w:rPr>
          <w:rFonts w:ascii="Arial" w:hAnsi="Arial" w:cs="Arial"/>
          <w:b/>
        </w:rPr>
        <w:tab/>
      </w:r>
      <w:r>
        <w:rPr>
          <w:rFonts w:ascii="Arial" w:hAnsi="Arial" w:cs="Arial"/>
          <w:b/>
        </w:rPr>
        <w:t xml:space="preserve">           </w:t>
      </w:r>
      <w:r w:rsidRPr="00312347">
        <w:rPr>
          <w:rFonts w:ascii="Arial" w:hAnsi="Arial" w:cs="Arial"/>
          <w:b/>
        </w:rPr>
        <w:t>:</w:t>
      </w:r>
      <w:proofErr w:type="gramStart"/>
      <w:r w:rsidRPr="00312347">
        <w:rPr>
          <w:rFonts w:ascii="Arial" w:hAnsi="Arial" w:cs="Arial"/>
          <w:b/>
        </w:rPr>
        <w:t>6340.60</w:t>
      </w:r>
      <w:proofErr w:type="gramEnd"/>
      <w:r w:rsidRPr="00312347">
        <w:rPr>
          <w:rFonts w:ascii="Arial" w:hAnsi="Arial" w:cs="Arial"/>
          <w:b/>
        </w:rPr>
        <w:t xml:space="preserve"> m2           </w:t>
      </w:r>
    </w:p>
    <w:p w:rsidR="00312347" w:rsidRPr="00312347" w:rsidRDefault="00312347" w:rsidP="00312347">
      <w:pPr>
        <w:jc w:val="both"/>
        <w:rPr>
          <w:rFonts w:ascii="Arial" w:hAnsi="Arial" w:cs="Arial"/>
        </w:rPr>
      </w:pPr>
    </w:p>
    <w:p w:rsidR="00312347" w:rsidRDefault="00312347" w:rsidP="005B2CF5">
      <w:pPr>
        <w:jc w:val="both"/>
        <w:rPr>
          <w:rFonts w:ascii="Arial" w:hAnsi="Arial" w:cs="Arial"/>
        </w:rPr>
      </w:pPr>
    </w:p>
    <w:p w:rsidR="00264F0F" w:rsidRDefault="00264F0F" w:rsidP="005B2CF5">
      <w:pPr>
        <w:jc w:val="both"/>
        <w:rPr>
          <w:rFonts w:ascii="Arial" w:hAnsi="Arial" w:cs="Arial"/>
        </w:rPr>
      </w:pPr>
    </w:p>
    <w:p w:rsidR="005C7DEC" w:rsidRDefault="00312347" w:rsidP="005C7DEC">
      <w:pPr>
        <w:spacing w:after="0"/>
        <w:jc w:val="both"/>
        <w:rPr>
          <w:rFonts w:ascii="Arial" w:hAnsi="Arial" w:cs="Arial"/>
          <w:b/>
        </w:rPr>
      </w:pPr>
      <w:r>
        <w:rPr>
          <w:rFonts w:ascii="Arial" w:hAnsi="Arial" w:cs="Arial"/>
          <w:b/>
          <w:noProof/>
        </w:rPr>
        <w:lastRenderedPageBreak/>
        <w:drawing>
          <wp:inline distT="0" distB="0" distL="0" distR="0">
            <wp:extent cx="5760720" cy="448564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NERİİ.jpg"/>
                    <pic:cNvPicPr/>
                  </pic:nvPicPr>
                  <pic:blipFill>
                    <a:blip r:embed="rId27">
                      <a:extLst>
                        <a:ext uri="{28A0092B-C50C-407E-A947-70E740481C1C}">
                          <a14:useLocalDpi xmlns:a14="http://schemas.microsoft.com/office/drawing/2010/main" val="0"/>
                        </a:ext>
                      </a:extLst>
                    </a:blip>
                    <a:stretch>
                      <a:fillRect/>
                    </a:stretch>
                  </pic:blipFill>
                  <pic:spPr>
                    <a:xfrm>
                      <a:off x="0" y="0"/>
                      <a:ext cx="5760720" cy="4485640"/>
                    </a:xfrm>
                    <a:prstGeom prst="rect">
                      <a:avLst/>
                    </a:prstGeom>
                  </pic:spPr>
                </pic:pic>
              </a:graphicData>
            </a:graphic>
          </wp:inline>
        </w:drawing>
      </w:r>
    </w:p>
    <w:p w:rsidR="005C7DEC" w:rsidRDefault="00B3207D" w:rsidP="005C7DEC">
      <w:pPr>
        <w:jc w:val="both"/>
        <w:rPr>
          <w:rFonts w:ascii="Arial" w:hAnsi="Arial" w:cs="Arial"/>
        </w:rPr>
      </w:pPr>
      <w:r>
        <w:rPr>
          <w:rFonts w:ascii="Arial" w:hAnsi="Arial" w:cs="Arial"/>
        </w:rPr>
        <w:t>1/1</w:t>
      </w:r>
      <w:r w:rsidR="005C7DEC">
        <w:rPr>
          <w:rFonts w:ascii="Arial" w:hAnsi="Arial" w:cs="Arial"/>
        </w:rPr>
        <w:t xml:space="preserve">000 ÖLÇEKLİ </w:t>
      </w:r>
      <w:r>
        <w:rPr>
          <w:rFonts w:ascii="Arial" w:hAnsi="Arial" w:cs="Arial"/>
        </w:rPr>
        <w:t>UYGULAMA İMAR PLANI DEĞİŞİKLİĞİ</w:t>
      </w:r>
    </w:p>
    <w:p w:rsidR="00EA7E8D" w:rsidRDefault="00EA7E8D" w:rsidP="005B2CF5">
      <w:pPr>
        <w:jc w:val="both"/>
        <w:rPr>
          <w:rFonts w:ascii="Arial" w:hAnsi="Arial" w:cs="Arial"/>
          <w:b/>
          <w:u w:val="single"/>
        </w:rPr>
      </w:pPr>
    </w:p>
    <w:p w:rsidR="007C250C" w:rsidRDefault="00FC26BA" w:rsidP="007C250C">
      <w:pPr>
        <w:jc w:val="both"/>
        <w:rPr>
          <w:rFonts w:ascii="Arial" w:hAnsi="Arial" w:cs="Arial"/>
          <w:b/>
          <w:u w:val="single"/>
        </w:rPr>
      </w:pPr>
      <w:r w:rsidRPr="005B2CF5">
        <w:rPr>
          <w:rFonts w:ascii="Arial" w:hAnsi="Arial" w:cs="Arial"/>
          <w:b/>
          <w:u w:val="single"/>
        </w:rPr>
        <w:t>SONUÇ:</w:t>
      </w:r>
    </w:p>
    <w:p w:rsidR="00F8143F" w:rsidRPr="00F8143F" w:rsidRDefault="00FC26BA" w:rsidP="00F8143F">
      <w:pPr>
        <w:ind w:firstLine="708"/>
        <w:jc w:val="both"/>
        <w:rPr>
          <w:rFonts w:ascii="Arial" w:hAnsi="Arial" w:cs="Arial"/>
        </w:rPr>
      </w:pPr>
      <w:r w:rsidRPr="005B2CF5">
        <w:rPr>
          <w:rFonts w:ascii="Arial" w:hAnsi="Arial" w:cs="Arial"/>
        </w:rPr>
        <w:t xml:space="preserve"> </w:t>
      </w:r>
      <w:r w:rsidR="007C250C" w:rsidRPr="00F8143F">
        <w:rPr>
          <w:rFonts w:ascii="Arial" w:hAnsi="Arial" w:cs="Arial"/>
        </w:rPr>
        <w:t xml:space="preserve">Plan değişikliği önerisinde; Patlangıç Mahallesi, Karapınar Mevkii 022d-14a-3d, pafta, 3063-3070 ada 3, 4, 5 - 1, 2, 3 </w:t>
      </w:r>
      <w:proofErr w:type="spellStart"/>
      <w:r w:rsidR="007C250C" w:rsidRPr="00F8143F">
        <w:rPr>
          <w:rFonts w:ascii="Arial" w:hAnsi="Arial" w:cs="Arial"/>
        </w:rPr>
        <w:t>nolu</w:t>
      </w:r>
      <w:proofErr w:type="spellEnd"/>
      <w:r w:rsidR="007C250C" w:rsidRPr="00F8143F">
        <w:rPr>
          <w:rFonts w:ascii="Arial" w:hAnsi="Arial" w:cs="Arial"/>
        </w:rPr>
        <w:t xml:space="preserve"> parsellerdeki mülk sahiplerinin mağduriyetinin ortadan kaldırılması için “Park Alanını” </w:t>
      </w:r>
      <w:proofErr w:type="spellStart"/>
      <w:r w:rsidR="007C250C" w:rsidRPr="00F8143F">
        <w:rPr>
          <w:rFonts w:ascii="Arial" w:hAnsi="Arial" w:cs="Arial"/>
        </w:rPr>
        <w:t>sarnıçın</w:t>
      </w:r>
      <w:proofErr w:type="spellEnd"/>
      <w:r w:rsidR="007C250C" w:rsidRPr="00F8143F">
        <w:rPr>
          <w:rFonts w:ascii="Arial" w:hAnsi="Arial" w:cs="Arial"/>
        </w:rPr>
        <w:t xml:space="preserve"> olduğu bölgeye (0) </w:t>
      </w:r>
      <w:proofErr w:type="spellStart"/>
      <w:r w:rsidR="007C250C" w:rsidRPr="00F8143F">
        <w:rPr>
          <w:rFonts w:ascii="Arial" w:hAnsi="Arial" w:cs="Arial"/>
        </w:rPr>
        <w:t>doplu</w:t>
      </w:r>
      <w:proofErr w:type="spellEnd"/>
      <w:r w:rsidR="007C250C" w:rsidRPr="00F8143F">
        <w:rPr>
          <w:rFonts w:ascii="Arial" w:hAnsi="Arial" w:cs="Arial"/>
        </w:rPr>
        <w:t xml:space="preserve"> olarak kaydırılmasına yönelik plan değişikliği yapılmıştır. </w:t>
      </w:r>
    </w:p>
    <w:p w:rsidR="00FC26BA" w:rsidRPr="005B2CF5" w:rsidRDefault="007C250C" w:rsidP="00F8143F">
      <w:pPr>
        <w:ind w:firstLine="708"/>
        <w:jc w:val="both"/>
        <w:rPr>
          <w:rFonts w:ascii="Arial" w:hAnsi="Arial" w:cs="Arial"/>
        </w:rPr>
      </w:pPr>
      <w:r w:rsidRPr="00F8143F">
        <w:rPr>
          <w:rFonts w:ascii="Arial" w:hAnsi="Arial" w:cs="Arial"/>
        </w:rPr>
        <w:t xml:space="preserve">Yukarıda değinilen;  talebi içeren 1\5000 ölçekli Nazım ve 1\1000 ölçekli </w:t>
      </w:r>
      <w:r w:rsidR="002B2C01" w:rsidRPr="00F8143F">
        <w:rPr>
          <w:rFonts w:ascii="Arial" w:hAnsi="Arial" w:cs="Arial"/>
        </w:rPr>
        <w:t>Fethiye Uygulama</w:t>
      </w:r>
      <w:r w:rsidRPr="00F8143F">
        <w:rPr>
          <w:rFonts w:ascii="Arial" w:hAnsi="Arial" w:cs="Arial"/>
        </w:rPr>
        <w:t xml:space="preserve"> İmar Planı değişikliği teklifi</w:t>
      </w:r>
      <w:r w:rsidR="00F8143F" w:rsidRPr="00EA7E8D">
        <w:rPr>
          <w:rFonts w:ascii="Arial" w:hAnsi="Arial" w:cs="Arial"/>
        </w:rPr>
        <w:t xml:space="preserve"> </w:t>
      </w:r>
      <w:r w:rsidR="00EA7E8D" w:rsidRPr="00EA7E8D">
        <w:rPr>
          <w:rFonts w:ascii="Arial" w:hAnsi="Arial" w:cs="Arial"/>
        </w:rPr>
        <w:t>Korunan Alanlarda Yapılacak Planlara Dair Yönetmelik ve 3194 sayılı İmar Kanunun “ İmar Planı Yapılması Ve Değişikliklerine Ait Esaslara Dair Yönetmelik” e uygun olarak İmar Planı değ</w:t>
      </w:r>
      <w:r w:rsidR="00EA7E8D">
        <w:rPr>
          <w:rFonts w:ascii="Arial" w:hAnsi="Arial" w:cs="Arial"/>
        </w:rPr>
        <w:t xml:space="preserve">işikliği önerisi hazırlanmıştır, </w:t>
      </w:r>
      <w:r w:rsidR="00F8143F">
        <w:rPr>
          <w:rFonts w:ascii="Arial" w:hAnsi="Arial" w:cs="Arial"/>
        </w:rPr>
        <w:t>plan</w:t>
      </w:r>
      <w:r w:rsidR="00FC26BA" w:rsidRPr="005B2CF5">
        <w:rPr>
          <w:rFonts w:ascii="Arial" w:hAnsi="Arial" w:cs="Arial"/>
        </w:rPr>
        <w:t xml:space="preserve"> ve plan raporu ekte </w:t>
      </w:r>
      <w:r w:rsidR="004D44BB" w:rsidRPr="005B2CF5">
        <w:rPr>
          <w:rFonts w:ascii="Arial" w:hAnsi="Arial" w:cs="Arial"/>
        </w:rPr>
        <w:t>sunulmuştur</w:t>
      </w:r>
      <w:r w:rsidR="00FC26BA" w:rsidRPr="005B2CF5">
        <w:rPr>
          <w:rFonts w:ascii="Arial" w:hAnsi="Arial" w:cs="Arial"/>
        </w:rPr>
        <w:t>.</w:t>
      </w:r>
    </w:p>
    <w:p w:rsidR="00EA7E8D" w:rsidRDefault="0027066E" w:rsidP="005B2CF5">
      <w:pPr>
        <w:jc w:val="both"/>
        <w:rPr>
          <w:rFonts w:ascii="Arial" w:hAnsi="Arial" w:cs="Arial"/>
        </w:rPr>
      </w:pPr>
      <w:r>
        <w:rPr>
          <w:rFonts w:ascii="Arial" w:hAnsi="Arial" w:cs="Arial"/>
        </w:rPr>
        <w:t xml:space="preserve">      Gereğini arz ederim.20.01.2017</w:t>
      </w:r>
      <w:bookmarkStart w:id="0" w:name="_GoBack"/>
      <w:bookmarkEnd w:id="0"/>
    </w:p>
    <w:p w:rsidR="00EA7E8D" w:rsidRPr="00EA7E8D" w:rsidRDefault="00EA7E8D" w:rsidP="00EA7E8D">
      <w:pPr>
        <w:rPr>
          <w:rFonts w:ascii="Arial" w:hAnsi="Arial" w:cs="Arial"/>
        </w:rPr>
      </w:pPr>
    </w:p>
    <w:p w:rsidR="00EA7E8D" w:rsidRDefault="00EA7E8D" w:rsidP="00EA7E8D">
      <w:pPr>
        <w:rPr>
          <w:rFonts w:ascii="Arial" w:hAnsi="Arial" w:cs="Arial"/>
        </w:rPr>
      </w:pPr>
    </w:p>
    <w:p w:rsidR="00EA7E8D" w:rsidRPr="00704063" w:rsidRDefault="00EA7E8D" w:rsidP="00EA7E8D">
      <w:pPr>
        <w:spacing w:after="0"/>
        <w:jc w:val="both"/>
        <w:rPr>
          <w:rFonts w:eastAsia="Arial Unicode MS"/>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eastAsia="Arial Unicode MS"/>
          <w:b/>
        </w:rPr>
        <w:t>Ercan ÇINAROĞLU</w:t>
      </w:r>
    </w:p>
    <w:p w:rsidR="00EA7E8D" w:rsidRPr="00704063" w:rsidRDefault="00EA7E8D" w:rsidP="00EA7E8D">
      <w:pPr>
        <w:spacing w:after="0"/>
        <w:jc w:val="both"/>
      </w:pPr>
      <w:r w:rsidRPr="00704063">
        <w:rPr>
          <w:rFonts w:eastAsia="Arial Unicode MS"/>
          <w:b/>
        </w:rPr>
        <w:t xml:space="preserve">                                                                                                                   </w:t>
      </w:r>
      <w:r>
        <w:rPr>
          <w:rFonts w:eastAsia="Arial Unicode MS"/>
          <w:b/>
        </w:rPr>
        <w:tab/>
        <w:t xml:space="preserve">     </w:t>
      </w:r>
      <w:r>
        <w:rPr>
          <w:rFonts w:eastAsia="Arial Unicode MS"/>
          <w:b/>
        </w:rPr>
        <w:tab/>
      </w:r>
      <w:proofErr w:type="spellStart"/>
      <w:r>
        <w:rPr>
          <w:rFonts w:eastAsia="Arial Unicode MS"/>
          <w:b/>
        </w:rPr>
        <w:t>Y.</w:t>
      </w:r>
      <w:r w:rsidRPr="00704063">
        <w:rPr>
          <w:rFonts w:eastAsia="Arial Unicode MS"/>
          <w:b/>
        </w:rPr>
        <w:t>Şehir</w:t>
      </w:r>
      <w:proofErr w:type="spellEnd"/>
      <w:r w:rsidRPr="00704063">
        <w:rPr>
          <w:rFonts w:eastAsia="Arial Unicode MS"/>
          <w:b/>
        </w:rPr>
        <w:t xml:space="preserve"> Plancısı</w:t>
      </w:r>
    </w:p>
    <w:p w:rsidR="00771002" w:rsidRPr="00EA7E8D" w:rsidRDefault="00771002" w:rsidP="00EA7E8D">
      <w:pPr>
        <w:tabs>
          <w:tab w:val="left" w:pos="7288"/>
        </w:tabs>
        <w:rPr>
          <w:rFonts w:ascii="Arial" w:hAnsi="Arial" w:cs="Arial"/>
        </w:rPr>
      </w:pPr>
    </w:p>
    <w:sectPr w:rsidR="00771002" w:rsidRPr="00EA7E8D" w:rsidSect="0089299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B3A60"/>
    <w:multiLevelType w:val="hybridMultilevel"/>
    <w:tmpl w:val="534CF8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2E9F40C0"/>
    <w:multiLevelType w:val="hybridMultilevel"/>
    <w:tmpl w:val="B4B8857A"/>
    <w:lvl w:ilvl="0" w:tplc="897C048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3E3A786C"/>
    <w:multiLevelType w:val="hybridMultilevel"/>
    <w:tmpl w:val="EAAA3A6C"/>
    <w:lvl w:ilvl="0" w:tplc="6F12814E">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4D5F0626"/>
    <w:multiLevelType w:val="hybridMultilevel"/>
    <w:tmpl w:val="9AB81416"/>
    <w:lvl w:ilvl="0" w:tplc="A7445306">
      <w:start w:val="1"/>
      <w:numFmt w:val="bullet"/>
      <w:lvlText w:val="-"/>
      <w:lvlJc w:val="left"/>
      <w:pPr>
        <w:tabs>
          <w:tab w:val="num" w:pos="720"/>
        </w:tabs>
        <w:ind w:left="720" w:hanging="360"/>
      </w:pPr>
      <w:rPr>
        <w:rFonts w:ascii="Times New Roman" w:eastAsia="Times New Roman" w:hAnsi="Times New Roman"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58377521"/>
    <w:multiLevelType w:val="hybridMultilevel"/>
    <w:tmpl w:val="C3E8517E"/>
    <w:lvl w:ilvl="0" w:tplc="B24204F6">
      <w:start w:val="1"/>
      <w:numFmt w:val="bullet"/>
      <w:lvlText w:val=""/>
      <w:lvlJc w:val="left"/>
      <w:pPr>
        <w:tabs>
          <w:tab w:val="num" w:pos="360"/>
        </w:tabs>
        <w:ind w:left="360" w:hanging="360"/>
      </w:pPr>
      <w:rPr>
        <w:rFonts w:ascii="Symbol" w:hAnsi="Symbol" w:hint="default"/>
        <w:color w:val="auto"/>
      </w:rPr>
    </w:lvl>
    <w:lvl w:ilvl="1" w:tplc="041F0003">
      <w:start w:val="1"/>
      <w:numFmt w:val="bullet"/>
      <w:lvlText w:val="o"/>
      <w:lvlJc w:val="left"/>
      <w:pPr>
        <w:tabs>
          <w:tab w:val="num" w:pos="1083"/>
        </w:tabs>
        <w:ind w:left="1083" w:hanging="360"/>
      </w:pPr>
      <w:rPr>
        <w:rFonts w:ascii="Courier New" w:hAnsi="Courier New" w:hint="default"/>
      </w:rPr>
    </w:lvl>
    <w:lvl w:ilvl="2" w:tplc="041F0005">
      <w:start w:val="1"/>
      <w:numFmt w:val="bullet"/>
      <w:lvlText w:val=""/>
      <w:lvlJc w:val="left"/>
      <w:pPr>
        <w:tabs>
          <w:tab w:val="num" w:pos="1803"/>
        </w:tabs>
        <w:ind w:left="1803" w:hanging="360"/>
      </w:pPr>
      <w:rPr>
        <w:rFonts w:ascii="Wingdings" w:hAnsi="Wingdings" w:hint="default"/>
      </w:rPr>
    </w:lvl>
    <w:lvl w:ilvl="3" w:tplc="041F0001">
      <w:start w:val="1"/>
      <w:numFmt w:val="bullet"/>
      <w:lvlText w:val=""/>
      <w:lvlJc w:val="left"/>
      <w:pPr>
        <w:tabs>
          <w:tab w:val="num" w:pos="2523"/>
        </w:tabs>
        <w:ind w:left="2523" w:hanging="360"/>
      </w:pPr>
      <w:rPr>
        <w:rFonts w:ascii="Symbol" w:hAnsi="Symbol" w:hint="default"/>
      </w:rPr>
    </w:lvl>
    <w:lvl w:ilvl="4" w:tplc="041F0003">
      <w:start w:val="1"/>
      <w:numFmt w:val="bullet"/>
      <w:lvlText w:val="o"/>
      <w:lvlJc w:val="left"/>
      <w:pPr>
        <w:tabs>
          <w:tab w:val="num" w:pos="3243"/>
        </w:tabs>
        <w:ind w:left="3243" w:hanging="360"/>
      </w:pPr>
      <w:rPr>
        <w:rFonts w:ascii="Courier New" w:hAnsi="Courier New" w:hint="default"/>
      </w:rPr>
    </w:lvl>
    <w:lvl w:ilvl="5" w:tplc="041F0005">
      <w:start w:val="1"/>
      <w:numFmt w:val="bullet"/>
      <w:lvlText w:val=""/>
      <w:lvlJc w:val="left"/>
      <w:pPr>
        <w:tabs>
          <w:tab w:val="num" w:pos="3963"/>
        </w:tabs>
        <w:ind w:left="3963" w:hanging="360"/>
      </w:pPr>
      <w:rPr>
        <w:rFonts w:ascii="Wingdings" w:hAnsi="Wingdings" w:hint="default"/>
      </w:rPr>
    </w:lvl>
    <w:lvl w:ilvl="6" w:tplc="041F0001">
      <w:start w:val="1"/>
      <w:numFmt w:val="bullet"/>
      <w:lvlText w:val=""/>
      <w:lvlJc w:val="left"/>
      <w:pPr>
        <w:tabs>
          <w:tab w:val="num" w:pos="4683"/>
        </w:tabs>
        <w:ind w:left="4683" w:hanging="360"/>
      </w:pPr>
      <w:rPr>
        <w:rFonts w:ascii="Symbol" w:hAnsi="Symbol" w:hint="default"/>
      </w:rPr>
    </w:lvl>
    <w:lvl w:ilvl="7" w:tplc="041F0003">
      <w:start w:val="1"/>
      <w:numFmt w:val="bullet"/>
      <w:lvlText w:val="o"/>
      <w:lvlJc w:val="left"/>
      <w:pPr>
        <w:tabs>
          <w:tab w:val="num" w:pos="5403"/>
        </w:tabs>
        <w:ind w:left="5403" w:hanging="360"/>
      </w:pPr>
      <w:rPr>
        <w:rFonts w:ascii="Courier New" w:hAnsi="Courier New" w:hint="default"/>
      </w:rPr>
    </w:lvl>
    <w:lvl w:ilvl="8" w:tplc="041F0005">
      <w:start w:val="1"/>
      <w:numFmt w:val="bullet"/>
      <w:lvlText w:val=""/>
      <w:lvlJc w:val="left"/>
      <w:pPr>
        <w:tabs>
          <w:tab w:val="num" w:pos="6123"/>
        </w:tabs>
        <w:ind w:left="6123" w:hanging="360"/>
      </w:pPr>
      <w:rPr>
        <w:rFonts w:ascii="Wingdings" w:hAnsi="Wingdings" w:hint="default"/>
      </w:rPr>
    </w:lvl>
  </w:abstractNum>
  <w:abstractNum w:abstractNumId="5">
    <w:nsid w:val="5DF37817"/>
    <w:multiLevelType w:val="hybridMultilevel"/>
    <w:tmpl w:val="D572F7D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D67"/>
    <w:rsid w:val="000067A9"/>
    <w:rsid w:val="00007891"/>
    <w:rsid w:val="00014AB9"/>
    <w:rsid w:val="00016C92"/>
    <w:rsid w:val="00092D67"/>
    <w:rsid w:val="000D3D77"/>
    <w:rsid w:val="000E7707"/>
    <w:rsid w:val="000F7995"/>
    <w:rsid w:val="001160B4"/>
    <w:rsid w:val="001166CA"/>
    <w:rsid w:val="00131094"/>
    <w:rsid w:val="00140CBD"/>
    <w:rsid w:val="00162DEF"/>
    <w:rsid w:val="00176A82"/>
    <w:rsid w:val="001875F3"/>
    <w:rsid w:val="00196C95"/>
    <w:rsid w:val="001F34FD"/>
    <w:rsid w:val="00204661"/>
    <w:rsid w:val="002146E8"/>
    <w:rsid w:val="00217421"/>
    <w:rsid w:val="00217DB4"/>
    <w:rsid w:val="0023291B"/>
    <w:rsid w:val="00234048"/>
    <w:rsid w:val="00261A3C"/>
    <w:rsid w:val="00264F0F"/>
    <w:rsid w:val="00265588"/>
    <w:rsid w:val="002671BF"/>
    <w:rsid w:val="0027066E"/>
    <w:rsid w:val="00277FD3"/>
    <w:rsid w:val="002B2C01"/>
    <w:rsid w:val="003073ED"/>
    <w:rsid w:val="00312347"/>
    <w:rsid w:val="003161DE"/>
    <w:rsid w:val="003718EB"/>
    <w:rsid w:val="003969D6"/>
    <w:rsid w:val="004966FA"/>
    <w:rsid w:val="004A2FBA"/>
    <w:rsid w:val="004C67CB"/>
    <w:rsid w:val="004C6860"/>
    <w:rsid w:val="004D44BB"/>
    <w:rsid w:val="004E4BF7"/>
    <w:rsid w:val="0050074A"/>
    <w:rsid w:val="00510CA0"/>
    <w:rsid w:val="00542856"/>
    <w:rsid w:val="00544F64"/>
    <w:rsid w:val="00545209"/>
    <w:rsid w:val="00553C44"/>
    <w:rsid w:val="005551D2"/>
    <w:rsid w:val="00566A5A"/>
    <w:rsid w:val="00571D39"/>
    <w:rsid w:val="00582AC1"/>
    <w:rsid w:val="00587219"/>
    <w:rsid w:val="0059014C"/>
    <w:rsid w:val="005B2608"/>
    <w:rsid w:val="005B2CF5"/>
    <w:rsid w:val="005C0930"/>
    <w:rsid w:val="005C7DEC"/>
    <w:rsid w:val="005F2D08"/>
    <w:rsid w:val="006063F0"/>
    <w:rsid w:val="00620F51"/>
    <w:rsid w:val="00646404"/>
    <w:rsid w:val="006B4A3A"/>
    <w:rsid w:val="006F4519"/>
    <w:rsid w:val="007328D9"/>
    <w:rsid w:val="0073619D"/>
    <w:rsid w:val="00757256"/>
    <w:rsid w:val="00765985"/>
    <w:rsid w:val="00771002"/>
    <w:rsid w:val="00787FC9"/>
    <w:rsid w:val="007B7B57"/>
    <w:rsid w:val="007C065A"/>
    <w:rsid w:val="007C250C"/>
    <w:rsid w:val="00805581"/>
    <w:rsid w:val="00807DF7"/>
    <w:rsid w:val="00812243"/>
    <w:rsid w:val="00842B5F"/>
    <w:rsid w:val="00846956"/>
    <w:rsid w:val="00880523"/>
    <w:rsid w:val="00892993"/>
    <w:rsid w:val="00897715"/>
    <w:rsid w:val="009106AD"/>
    <w:rsid w:val="009114F5"/>
    <w:rsid w:val="00953582"/>
    <w:rsid w:val="0095597A"/>
    <w:rsid w:val="0097185B"/>
    <w:rsid w:val="009C3B9C"/>
    <w:rsid w:val="009D3905"/>
    <w:rsid w:val="009E0DDE"/>
    <w:rsid w:val="009F280C"/>
    <w:rsid w:val="00A24FCC"/>
    <w:rsid w:val="00A8682F"/>
    <w:rsid w:val="00AA2B40"/>
    <w:rsid w:val="00AC419E"/>
    <w:rsid w:val="00B1153F"/>
    <w:rsid w:val="00B2326A"/>
    <w:rsid w:val="00B3207D"/>
    <w:rsid w:val="00B40CE8"/>
    <w:rsid w:val="00B8167A"/>
    <w:rsid w:val="00BC02BC"/>
    <w:rsid w:val="00BE0C07"/>
    <w:rsid w:val="00BE414A"/>
    <w:rsid w:val="00BF663F"/>
    <w:rsid w:val="00C65D19"/>
    <w:rsid w:val="00CA5D45"/>
    <w:rsid w:val="00CB4CA7"/>
    <w:rsid w:val="00CE15A6"/>
    <w:rsid w:val="00CF42D2"/>
    <w:rsid w:val="00D027D8"/>
    <w:rsid w:val="00D0388C"/>
    <w:rsid w:val="00D33614"/>
    <w:rsid w:val="00D35738"/>
    <w:rsid w:val="00D909AE"/>
    <w:rsid w:val="00DB048E"/>
    <w:rsid w:val="00DE2101"/>
    <w:rsid w:val="00E268CF"/>
    <w:rsid w:val="00E324F8"/>
    <w:rsid w:val="00E405D0"/>
    <w:rsid w:val="00E43B24"/>
    <w:rsid w:val="00E50B32"/>
    <w:rsid w:val="00E622F4"/>
    <w:rsid w:val="00EA7E8D"/>
    <w:rsid w:val="00EB0308"/>
    <w:rsid w:val="00ED5B08"/>
    <w:rsid w:val="00ED5E86"/>
    <w:rsid w:val="00ED6567"/>
    <w:rsid w:val="00F046EC"/>
    <w:rsid w:val="00F8143F"/>
    <w:rsid w:val="00F85988"/>
    <w:rsid w:val="00FB5A7F"/>
    <w:rsid w:val="00FC26BA"/>
    <w:rsid w:val="00FD20AD"/>
    <w:rsid w:val="00FE039D"/>
    <w:rsid w:val="00FE702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523"/>
  </w:style>
  <w:style w:type="paragraph" w:styleId="Balk2">
    <w:name w:val="heading 2"/>
    <w:basedOn w:val="Normal"/>
    <w:next w:val="Normal"/>
    <w:link w:val="Balk2Char"/>
    <w:uiPriority w:val="9"/>
    <w:unhideWhenUsed/>
    <w:qFormat/>
    <w:rsid w:val="00ED5B0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160B4"/>
    <w:pPr>
      <w:ind w:left="720"/>
      <w:contextualSpacing/>
    </w:pPr>
  </w:style>
  <w:style w:type="paragraph" w:styleId="BalonMetni">
    <w:name w:val="Balloon Text"/>
    <w:basedOn w:val="Normal"/>
    <w:link w:val="BalonMetniChar"/>
    <w:uiPriority w:val="99"/>
    <w:semiHidden/>
    <w:unhideWhenUsed/>
    <w:rsid w:val="00566A5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6A5A"/>
    <w:rPr>
      <w:rFonts w:ascii="Tahoma" w:hAnsi="Tahoma" w:cs="Tahoma"/>
      <w:sz w:val="16"/>
      <w:szCs w:val="16"/>
    </w:rPr>
  </w:style>
  <w:style w:type="paragraph" w:styleId="GvdeMetni">
    <w:name w:val="Body Text"/>
    <w:basedOn w:val="Normal"/>
    <w:link w:val="GvdeMetniChar"/>
    <w:rsid w:val="00545209"/>
    <w:pPr>
      <w:tabs>
        <w:tab w:val="left" w:pos="709"/>
      </w:tabs>
      <w:suppressAutoHyphens/>
      <w:spacing w:after="0" w:line="240" w:lineRule="auto"/>
      <w:jc w:val="both"/>
    </w:pPr>
    <w:rPr>
      <w:rFonts w:ascii="Times New Roman" w:eastAsia="Times New Roman" w:hAnsi="Times New Roman" w:cs="Times New Roman"/>
      <w:sz w:val="28"/>
      <w:szCs w:val="20"/>
      <w:lang w:eastAsia="ar-SA"/>
    </w:rPr>
  </w:style>
  <w:style w:type="character" w:customStyle="1" w:styleId="GvdeMetniChar">
    <w:name w:val="Gövde Metni Char"/>
    <w:basedOn w:val="VarsaylanParagrafYazTipi"/>
    <w:link w:val="GvdeMetni"/>
    <w:rsid w:val="00545209"/>
    <w:rPr>
      <w:rFonts w:ascii="Times New Roman" w:eastAsia="Times New Roman" w:hAnsi="Times New Roman" w:cs="Times New Roman"/>
      <w:sz w:val="28"/>
      <w:szCs w:val="20"/>
      <w:lang w:eastAsia="ar-SA"/>
    </w:rPr>
  </w:style>
  <w:style w:type="paragraph" w:styleId="GvdeMetniGirintisi">
    <w:name w:val="Body Text Indent"/>
    <w:basedOn w:val="Normal"/>
    <w:link w:val="GvdeMetniGirintisiChar"/>
    <w:rsid w:val="00545209"/>
    <w:pPr>
      <w:suppressAutoHyphens/>
      <w:spacing w:after="120" w:line="240" w:lineRule="auto"/>
      <w:ind w:left="283"/>
    </w:pPr>
    <w:rPr>
      <w:rFonts w:ascii="Times New Roman" w:eastAsia="Times New Roman" w:hAnsi="Times New Roman" w:cs="Times New Roman"/>
      <w:sz w:val="20"/>
      <w:szCs w:val="20"/>
      <w:lang w:eastAsia="ar-SA"/>
    </w:rPr>
  </w:style>
  <w:style w:type="character" w:customStyle="1" w:styleId="GvdeMetniGirintisiChar">
    <w:name w:val="Gövde Metni Girintisi Char"/>
    <w:basedOn w:val="VarsaylanParagrafYazTipi"/>
    <w:link w:val="GvdeMetniGirintisi"/>
    <w:rsid w:val="00545209"/>
    <w:rPr>
      <w:rFonts w:ascii="Times New Roman" w:eastAsia="Times New Roman" w:hAnsi="Times New Roman" w:cs="Times New Roman"/>
      <w:sz w:val="20"/>
      <w:szCs w:val="20"/>
      <w:lang w:eastAsia="ar-SA"/>
    </w:rPr>
  </w:style>
  <w:style w:type="paragraph" w:customStyle="1" w:styleId="GvdeMetniGirintisi22">
    <w:name w:val="Gövde Metni Girintisi 22"/>
    <w:basedOn w:val="Normal"/>
    <w:rsid w:val="00545209"/>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4"/>
      <w:szCs w:val="20"/>
      <w:lang w:val="en-US"/>
    </w:rPr>
  </w:style>
  <w:style w:type="paragraph" w:styleId="GvdeMetni2">
    <w:name w:val="Body Text 2"/>
    <w:aliases w:val="Gövde Metni 2 Char Char Char,Gövde Metni 2 Char Char"/>
    <w:basedOn w:val="Normal"/>
    <w:link w:val="GvdeMetni2Char"/>
    <w:rsid w:val="00545209"/>
    <w:pPr>
      <w:spacing w:after="120" w:line="480" w:lineRule="auto"/>
    </w:pPr>
    <w:rPr>
      <w:rFonts w:ascii="Times New Roman" w:eastAsia="Times New Roman" w:hAnsi="Times New Roman" w:cs="Times New Roman"/>
      <w:sz w:val="24"/>
      <w:szCs w:val="24"/>
    </w:rPr>
  </w:style>
  <w:style w:type="character" w:customStyle="1" w:styleId="GvdeMetni2Char">
    <w:name w:val="Gövde Metni 2 Char"/>
    <w:aliases w:val="Gövde Metni 2 Char Char Char Char,Gövde Metni 2 Char Char Char1"/>
    <w:basedOn w:val="VarsaylanParagrafYazTipi"/>
    <w:link w:val="GvdeMetni2"/>
    <w:rsid w:val="00545209"/>
    <w:rPr>
      <w:rFonts w:ascii="Times New Roman" w:eastAsia="Times New Roman" w:hAnsi="Times New Roman" w:cs="Times New Roman"/>
      <w:sz w:val="24"/>
      <w:szCs w:val="24"/>
    </w:rPr>
  </w:style>
  <w:style w:type="paragraph" w:styleId="T1">
    <w:name w:val="toc 1"/>
    <w:basedOn w:val="Normal"/>
    <w:next w:val="Normal"/>
    <w:autoRedefine/>
    <w:semiHidden/>
    <w:rsid w:val="00007891"/>
    <w:pPr>
      <w:spacing w:after="0" w:line="360" w:lineRule="auto"/>
    </w:pPr>
    <w:rPr>
      <w:rFonts w:ascii="Arial" w:hAnsi="Arial" w:cs="Arial"/>
      <w:b/>
    </w:rPr>
  </w:style>
  <w:style w:type="character" w:customStyle="1" w:styleId="apple-converted-space">
    <w:name w:val="apple-converted-space"/>
    <w:basedOn w:val="VarsaylanParagrafYazTipi"/>
    <w:rsid w:val="00846956"/>
  </w:style>
  <w:style w:type="character" w:styleId="Kpr">
    <w:name w:val="Hyperlink"/>
    <w:basedOn w:val="VarsaylanParagrafYazTipi"/>
    <w:uiPriority w:val="99"/>
    <w:semiHidden/>
    <w:unhideWhenUsed/>
    <w:rsid w:val="00846956"/>
    <w:rPr>
      <w:color w:val="0000FF"/>
      <w:u w:val="single"/>
    </w:rPr>
  </w:style>
  <w:style w:type="paragraph" w:styleId="NormalWeb">
    <w:name w:val="Normal (Web)"/>
    <w:basedOn w:val="Normal"/>
    <w:uiPriority w:val="99"/>
    <w:semiHidden/>
    <w:unhideWhenUsed/>
    <w:rsid w:val="00E43B24"/>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qFormat/>
    <w:rsid w:val="00E268CF"/>
    <w:rPr>
      <w:b/>
      <w:bCs/>
    </w:rPr>
  </w:style>
  <w:style w:type="paragraph" w:customStyle="1" w:styleId="ListeParagraf1">
    <w:name w:val="Liste Paragraf1"/>
    <w:basedOn w:val="Normal"/>
    <w:rsid w:val="007B7B57"/>
    <w:pPr>
      <w:suppressAutoHyphens/>
      <w:spacing w:after="0" w:line="240" w:lineRule="auto"/>
      <w:ind w:left="708"/>
    </w:pPr>
    <w:rPr>
      <w:rFonts w:ascii="Times New Roman" w:eastAsia="Calibri" w:hAnsi="Times New Roman" w:cs="Times New Roman"/>
      <w:sz w:val="24"/>
      <w:szCs w:val="24"/>
      <w:lang w:eastAsia="ar-SA"/>
    </w:rPr>
  </w:style>
  <w:style w:type="paragraph" w:styleId="AralkYok">
    <w:name w:val="No Spacing"/>
    <w:uiPriority w:val="1"/>
    <w:qFormat/>
    <w:rsid w:val="007B7B57"/>
    <w:pPr>
      <w:spacing w:after="0" w:line="240" w:lineRule="auto"/>
    </w:pPr>
    <w:rPr>
      <w:rFonts w:ascii="Times New Roman" w:eastAsia="Times New Roman" w:hAnsi="Times New Roman" w:cs="Times New Roman"/>
      <w:sz w:val="24"/>
      <w:szCs w:val="24"/>
    </w:rPr>
  </w:style>
  <w:style w:type="character" w:customStyle="1" w:styleId="Balk2Char">
    <w:name w:val="Başlık 2 Char"/>
    <w:basedOn w:val="VarsaylanParagrafYazTipi"/>
    <w:link w:val="Balk2"/>
    <w:uiPriority w:val="9"/>
    <w:rsid w:val="00ED5B08"/>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523"/>
  </w:style>
  <w:style w:type="paragraph" w:styleId="Balk2">
    <w:name w:val="heading 2"/>
    <w:basedOn w:val="Normal"/>
    <w:next w:val="Normal"/>
    <w:link w:val="Balk2Char"/>
    <w:uiPriority w:val="9"/>
    <w:unhideWhenUsed/>
    <w:qFormat/>
    <w:rsid w:val="00ED5B0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160B4"/>
    <w:pPr>
      <w:ind w:left="720"/>
      <w:contextualSpacing/>
    </w:pPr>
  </w:style>
  <w:style w:type="paragraph" w:styleId="BalonMetni">
    <w:name w:val="Balloon Text"/>
    <w:basedOn w:val="Normal"/>
    <w:link w:val="BalonMetniChar"/>
    <w:uiPriority w:val="99"/>
    <w:semiHidden/>
    <w:unhideWhenUsed/>
    <w:rsid w:val="00566A5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6A5A"/>
    <w:rPr>
      <w:rFonts w:ascii="Tahoma" w:hAnsi="Tahoma" w:cs="Tahoma"/>
      <w:sz w:val="16"/>
      <w:szCs w:val="16"/>
    </w:rPr>
  </w:style>
  <w:style w:type="paragraph" w:styleId="GvdeMetni">
    <w:name w:val="Body Text"/>
    <w:basedOn w:val="Normal"/>
    <w:link w:val="GvdeMetniChar"/>
    <w:rsid w:val="00545209"/>
    <w:pPr>
      <w:tabs>
        <w:tab w:val="left" w:pos="709"/>
      </w:tabs>
      <w:suppressAutoHyphens/>
      <w:spacing w:after="0" w:line="240" w:lineRule="auto"/>
      <w:jc w:val="both"/>
    </w:pPr>
    <w:rPr>
      <w:rFonts w:ascii="Times New Roman" w:eastAsia="Times New Roman" w:hAnsi="Times New Roman" w:cs="Times New Roman"/>
      <w:sz w:val="28"/>
      <w:szCs w:val="20"/>
      <w:lang w:eastAsia="ar-SA"/>
    </w:rPr>
  </w:style>
  <w:style w:type="character" w:customStyle="1" w:styleId="GvdeMetniChar">
    <w:name w:val="Gövde Metni Char"/>
    <w:basedOn w:val="VarsaylanParagrafYazTipi"/>
    <w:link w:val="GvdeMetni"/>
    <w:rsid w:val="00545209"/>
    <w:rPr>
      <w:rFonts w:ascii="Times New Roman" w:eastAsia="Times New Roman" w:hAnsi="Times New Roman" w:cs="Times New Roman"/>
      <w:sz w:val="28"/>
      <w:szCs w:val="20"/>
      <w:lang w:eastAsia="ar-SA"/>
    </w:rPr>
  </w:style>
  <w:style w:type="paragraph" w:styleId="GvdeMetniGirintisi">
    <w:name w:val="Body Text Indent"/>
    <w:basedOn w:val="Normal"/>
    <w:link w:val="GvdeMetniGirintisiChar"/>
    <w:rsid w:val="00545209"/>
    <w:pPr>
      <w:suppressAutoHyphens/>
      <w:spacing w:after="120" w:line="240" w:lineRule="auto"/>
      <w:ind w:left="283"/>
    </w:pPr>
    <w:rPr>
      <w:rFonts w:ascii="Times New Roman" w:eastAsia="Times New Roman" w:hAnsi="Times New Roman" w:cs="Times New Roman"/>
      <w:sz w:val="20"/>
      <w:szCs w:val="20"/>
      <w:lang w:eastAsia="ar-SA"/>
    </w:rPr>
  </w:style>
  <w:style w:type="character" w:customStyle="1" w:styleId="GvdeMetniGirintisiChar">
    <w:name w:val="Gövde Metni Girintisi Char"/>
    <w:basedOn w:val="VarsaylanParagrafYazTipi"/>
    <w:link w:val="GvdeMetniGirintisi"/>
    <w:rsid w:val="00545209"/>
    <w:rPr>
      <w:rFonts w:ascii="Times New Roman" w:eastAsia="Times New Roman" w:hAnsi="Times New Roman" w:cs="Times New Roman"/>
      <w:sz w:val="20"/>
      <w:szCs w:val="20"/>
      <w:lang w:eastAsia="ar-SA"/>
    </w:rPr>
  </w:style>
  <w:style w:type="paragraph" w:customStyle="1" w:styleId="GvdeMetniGirintisi22">
    <w:name w:val="Gövde Metni Girintisi 22"/>
    <w:basedOn w:val="Normal"/>
    <w:rsid w:val="00545209"/>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4"/>
      <w:szCs w:val="20"/>
      <w:lang w:val="en-US"/>
    </w:rPr>
  </w:style>
  <w:style w:type="paragraph" w:styleId="GvdeMetni2">
    <w:name w:val="Body Text 2"/>
    <w:aliases w:val="Gövde Metni 2 Char Char Char,Gövde Metni 2 Char Char"/>
    <w:basedOn w:val="Normal"/>
    <w:link w:val="GvdeMetni2Char"/>
    <w:rsid w:val="00545209"/>
    <w:pPr>
      <w:spacing w:after="120" w:line="480" w:lineRule="auto"/>
    </w:pPr>
    <w:rPr>
      <w:rFonts w:ascii="Times New Roman" w:eastAsia="Times New Roman" w:hAnsi="Times New Roman" w:cs="Times New Roman"/>
      <w:sz w:val="24"/>
      <w:szCs w:val="24"/>
    </w:rPr>
  </w:style>
  <w:style w:type="character" w:customStyle="1" w:styleId="GvdeMetni2Char">
    <w:name w:val="Gövde Metni 2 Char"/>
    <w:aliases w:val="Gövde Metni 2 Char Char Char Char,Gövde Metni 2 Char Char Char1"/>
    <w:basedOn w:val="VarsaylanParagrafYazTipi"/>
    <w:link w:val="GvdeMetni2"/>
    <w:rsid w:val="00545209"/>
    <w:rPr>
      <w:rFonts w:ascii="Times New Roman" w:eastAsia="Times New Roman" w:hAnsi="Times New Roman" w:cs="Times New Roman"/>
      <w:sz w:val="24"/>
      <w:szCs w:val="24"/>
    </w:rPr>
  </w:style>
  <w:style w:type="paragraph" w:styleId="T1">
    <w:name w:val="toc 1"/>
    <w:basedOn w:val="Normal"/>
    <w:next w:val="Normal"/>
    <w:autoRedefine/>
    <w:semiHidden/>
    <w:rsid w:val="00007891"/>
    <w:pPr>
      <w:spacing w:after="0" w:line="360" w:lineRule="auto"/>
    </w:pPr>
    <w:rPr>
      <w:rFonts w:ascii="Arial" w:hAnsi="Arial" w:cs="Arial"/>
      <w:b/>
    </w:rPr>
  </w:style>
  <w:style w:type="character" w:customStyle="1" w:styleId="apple-converted-space">
    <w:name w:val="apple-converted-space"/>
    <w:basedOn w:val="VarsaylanParagrafYazTipi"/>
    <w:rsid w:val="00846956"/>
  </w:style>
  <w:style w:type="character" w:styleId="Kpr">
    <w:name w:val="Hyperlink"/>
    <w:basedOn w:val="VarsaylanParagrafYazTipi"/>
    <w:uiPriority w:val="99"/>
    <w:semiHidden/>
    <w:unhideWhenUsed/>
    <w:rsid w:val="00846956"/>
    <w:rPr>
      <w:color w:val="0000FF"/>
      <w:u w:val="single"/>
    </w:rPr>
  </w:style>
  <w:style w:type="paragraph" w:styleId="NormalWeb">
    <w:name w:val="Normal (Web)"/>
    <w:basedOn w:val="Normal"/>
    <w:uiPriority w:val="99"/>
    <w:semiHidden/>
    <w:unhideWhenUsed/>
    <w:rsid w:val="00E43B24"/>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qFormat/>
    <w:rsid w:val="00E268CF"/>
    <w:rPr>
      <w:b/>
      <w:bCs/>
    </w:rPr>
  </w:style>
  <w:style w:type="paragraph" w:customStyle="1" w:styleId="ListeParagraf1">
    <w:name w:val="Liste Paragraf1"/>
    <w:basedOn w:val="Normal"/>
    <w:rsid w:val="007B7B57"/>
    <w:pPr>
      <w:suppressAutoHyphens/>
      <w:spacing w:after="0" w:line="240" w:lineRule="auto"/>
      <w:ind w:left="708"/>
    </w:pPr>
    <w:rPr>
      <w:rFonts w:ascii="Times New Roman" w:eastAsia="Calibri" w:hAnsi="Times New Roman" w:cs="Times New Roman"/>
      <w:sz w:val="24"/>
      <w:szCs w:val="24"/>
      <w:lang w:eastAsia="ar-SA"/>
    </w:rPr>
  </w:style>
  <w:style w:type="paragraph" w:styleId="AralkYok">
    <w:name w:val="No Spacing"/>
    <w:uiPriority w:val="1"/>
    <w:qFormat/>
    <w:rsid w:val="007B7B57"/>
    <w:pPr>
      <w:spacing w:after="0" w:line="240" w:lineRule="auto"/>
    </w:pPr>
    <w:rPr>
      <w:rFonts w:ascii="Times New Roman" w:eastAsia="Times New Roman" w:hAnsi="Times New Roman" w:cs="Times New Roman"/>
      <w:sz w:val="24"/>
      <w:szCs w:val="24"/>
    </w:rPr>
  </w:style>
  <w:style w:type="character" w:customStyle="1" w:styleId="Balk2Char">
    <w:name w:val="Başlık 2 Char"/>
    <w:basedOn w:val="VarsaylanParagrafYazTipi"/>
    <w:link w:val="Balk2"/>
    <w:uiPriority w:val="9"/>
    <w:rsid w:val="00ED5B08"/>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57762">
      <w:bodyDiv w:val="1"/>
      <w:marLeft w:val="0"/>
      <w:marRight w:val="0"/>
      <w:marTop w:val="0"/>
      <w:marBottom w:val="0"/>
      <w:divBdr>
        <w:top w:val="none" w:sz="0" w:space="0" w:color="auto"/>
        <w:left w:val="none" w:sz="0" w:space="0" w:color="auto"/>
        <w:bottom w:val="none" w:sz="0" w:space="0" w:color="auto"/>
        <w:right w:val="none" w:sz="0" w:space="0" w:color="auto"/>
      </w:divBdr>
    </w:div>
    <w:div w:id="468013021">
      <w:bodyDiv w:val="1"/>
      <w:marLeft w:val="0"/>
      <w:marRight w:val="0"/>
      <w:marTop w:val="0"/>
      <w:marBottom w:val="0"/>
      <w:divBdr>
        <w:top w:val="none" w:sz="0" w:space="0" w:color="auto"/>
        <w:left w:val="none" w:sz="0" w:space="0" w:color="auto"/>
        <w:bottom w:val="none" w:sz="0" w:space="0" w:color="auto"/>
        <w:right w:val="none" w:sz="0" w:space="0" w:color="auto"/>
      </w:divBdr>
    </w:div>
    <w:div w:id="613555193">
      <w:bodyDiv w:val="1"/>
      <w:marLeft w:val="0"/>
      <w:marRight w:val="0"/>
      <w:marTop w:val="0"/>
      <w:marBottom w:val="0"/>
      <w:divBdr>
        <w:top w:val="none" w:sz="0" w:space="0" w:color="auto"/>
        <w:left w:val="none" w:sz="0" w:space="0" w:color="auto"/>
        <w:bottom w:val="none" w:sz="0" w:space="0" w:color="auto"/>
        <w:right w:val="none" w:sz="0" w:space="0" w:color="auto"/>
      </w:divBdr>
    </w:div>
    <w:div w:id="1272544309">
      <w:bodyDiv w:val="1"/>
      <w:marLeft w:val="0"/>
      <w:marRight w:val="0"/>
      <w:marTop w:val="0"/>
      <w:marBottom w:val="0"/>
      <w:divBdr>
        <w:top w:val="none" w:sz="0" w:space="0" w:color="auto"/>
        <w:left w:val="none" w:sz="0" w:space="0" w:color="auto"/>
        <w:bottom w:val="none" w:sz="0" w:space="0" w:color="auto"/>
        <w:right w:val="none" w:sz="0" w:space="0" w:color="auto"/>
      </w:divBdr>
    </w:div>
    <w:div w:id="1729844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wikipedia.org/wiki/Ege_B%C3%B6lgesi" TargetMode="External"/><Relationship Id="rId13" Type="http://schemas.openxmlformats.org/officeDocument/2006/relationships/hyperlink" Target="https://tr.wikipedia.org/wiki/Fethiye_K%C3%B6rfezi" TargetMode="External"/><Relationship Id="rId18" Type="http://schemas.openxmlformats.org/officeDocument/2006/relationships/image" Target="media/image3.png"/><Relationship Id="rId26" Type="http://schemas.openxmlformats.org/officeDocument/2006/relationships/image" Target="media/image9.jpg"/><Relationship Id="rId3" Type="http://schemas.openxmlformats.org/officeDocument/2006/relationships/styles" Target="styles.xml"/><Relationship Id="rId21" Type="http://schemas.openxmlformats.org/officeDocument/2006/relationships/hyperlink" Target="http://www.turon9.com/hotels/region.aspx?r=19" TargetMode="External"/><Relationship Id="rId7" Type="http://schemas.openxmlformats.org/officeDocument/2006/relationships/hyperlink" Target="https://tr.wikipedia.org/wiki/Akdeniz" TargetMode="External"/><Relationship Id="rId12" Type="http://schemas.openxmlformats.org/officeDocument/2006/relationships/hyperlink" Target="https://tr.wikipedia.org/wiki/Telmessos" TargetMode="External"/><Relationship Id="rId17" Type="http://schemas.openxmlformats.org/officeDocument/2006/relationships/image" Target="media/image2.jpeg"/><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http://www.turon9.com/hotels/region.aspx?r=19"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r.wikipedia.org/wiki/Burdur" TargetMode="Externa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yperlink" Target="https://tr.wikipedia.org/wiki/Mu%C4%9Fla" TargetMode="Externa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hyperlink" Target="https://tr.wikipedia.org/wiki/Denizli" TargetMode="External"/><Relationship Id="rId19"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hyperlink" Target="https://tr.wikipedia.org/wiki/Antalya" TargetMode="External"/><Relationship Id="rId14" Type="http://schemas.openxmlformats.org/officeDocument/2006/relationships/hyperlink" Target="https://tr.wikipedia.org/wiki/%C4%B0zmir" TargetMode="External"/><Relationship Id="rId22" Type="http://schemas.openxmlformats.org/officeDocument/2006/relationships/image" Target="media/image5.jpeg"/><Relationship Id="rId27" Type="http://schemas.openxmlformats.org/officeDocument/2006/relationships/image" Target="media/image10.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06270A-0827-48F2-A2AD-499D9231E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9</Pages>
  <Words>1576</Words>
  <Characters>8985</Characters>
  <Application>Microsoft Office Word</Application>
  <DocSecurity>0</DocSecurity>
  <Lines>74</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toshıba</dc:creator>
  <cp:lastModifiedBy>tekno</cp:lastModifiedBy>
  <cp:revision>8</cp:revision>
  <cp:lastPrinted>2017-01-13T13:12:00Z</cp:lastPrinted>
  <dcterms:created xsi:type="dcterms:W3CDTF">2017-01-13T14:19:00Z</dcterms:created>
  <dcterms:modified xsi:type="dcterms:W3CDTF">2017-01-20T07:02:00Z</dcterms:modified>
</cp:coreProperties>
</file>