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23" w:rsidRPr="00D03A59" w:rsidRDefault="00863B23" w:rsidP="00863B23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863B23" w:rsidRPr="00D03A59" w:rsidRDefault="00863B23" w:rsidP="00863B23">
      <w:pPr>
        <w:spacing w:after="0"/>
        <w:jc w:val="center"/>
        <w:outlineLvl w:val="0"/>
        <w:rPr>
          <w:sz w:val="24"/>
          <w:szCs w:val="24"/>
        </w:rPr>
      </w:pPr>
      <w:r w:rsidRPr="00D03A59">
        <w:rPr>
          <w:sz w:val="24"/>
          <w:szCs w:val="24"/>
        </w:rPr>
        <w:t>T.C.</w:t>
      </w:r>
    </w:p>
    <w:p w:rsidR="00863B23" w:rsidRPr="00D03A59" w:rsidRDefault="00863B23" w:rsidP="00863B23">
      <w:pPr>
        <w:spacing w:after="0"/>
        <w:jc w:val="center"/>
        <w:outlineLvl w:val="0"/>
        <w:rPr>
          <w:sz w:val="24"/>
          <w:szCs w:val="24"/>
        </w:rPr>
      </w:pPr>
      <w:r w:rsidRPr="00D03A59">
        <w:rPr>
          <w:sz w:val="24"/>
          <w:szCs w:val="24"/>
        </w:rPr>
        <w:t>ÇEVRE VE ŞEHİRCİLİK BAKANLIĞI</w:t>
      </w:r>
    </w:p>
    <w:p w:rsidR="00863B23" w:rsidRPr="00863B23" w:rsidRDefault="00863B23" w:rsidP="00863B23">
      <w:pPr>
        <w:spacing w:after="0"/>
        <w:jc w:val="center"/>
        <w:outlineLvl w:val="0"/>
        <w:rPr>
          <w:sz w:val="24"/>
          <w:szCs w:val="24"/>
        </w:rPr>
      </w:pPr>
      <w:r w:rsidRPr="00D03A59">
        <w:rPr>
          <w:sz w:val="24"/>
          <w:szCs w:val="24"/>
        </w:rPr>
        <w:t xml:space="preserve">Mesleki Hizmetler </w:t>
      </w:r>
      <w:r>
        <w:rPr>
          <w:sz w:val="24"/>
          <w:szCs w:val="24"/>
        </w:rPr>
        <w:t>Genel Müdürlüğü</w:t>
      </w:r>
    </w:p>
    <w:p w:rsidR="00187684" w:rsidRDefault="00187684"/>
    <w:p w:rsidR="00863B23" w:rsidRPr="009250A2" w:rsidRDefault="00863B23" w:rsidP="00863B23">
      <w:pPr>
        <w:pStyle w:val="Default"/>
      </w:pPr>
      <w:proofErr w:type="gramStart"/>
      <w:r w:rsidRPr="009250A2">
        <w:t>Sayı</w:t>
      </w:r>
      <w:r>
        <w:t xml:space="preserve">   : </w:t>
      </w:r>
      <w:r w:rsidRPr="002C6A29">
        <w:t>15963110</w:t>
      </w:r>
      <w:proofErr w:type="gramEnd"/>
      <w:r w:rsidR="006E217D">
        <w:t xml:space="preserve"> </w:t>
      </w:r>
      <w:r>
        <w:t xml:space="preserve">                                                                                            </w:t>
      </w:r>
    </w:p>
    <w:p w:rsidR="00863B23" w:rsidRDefault="00863B23" w:rsidP="00863B23">
      <w:pPr>
        <w:spacing w:after="0"/>
        <w:outlineLvl w:val="0"/>
        <w:rPr>
          <w:sz w:val="24"/>
        </w:rPr>
      </w:pPr>
      <w:proofErr w:type="gramStart"/>
      <w:r w:rsidRPr="009250A2">
        <w:rPr>
          <w:sz w:val="24"/>
        </w:rPr>
        <w:t>Konu</w:t>
      </w:r>
      <w:r>
        <w:rPr>
          <w:b/>
          <w:sz w:val="24"/>
        </w:rPr>
        <w:t xml:space="preserve">  </w:t>
      </w:r>
      <w:r w:rsidRPr="009250A2">
        <w:rPr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>Komisyon</w:t>
      </w:r>
      <w:proofErr w:type="gramEnd"/>
      <w:r>
        <w:rPr>
          <w:sz w:val="24"/>
        </w:rPr>
        <w:t xml:space="preserve"> Kararı</w:t>
      </w:r>
    </w:p>
    <w:p w:rsidR="00863B23" w:rsidRPr="001B24FD" w:rsidRDefault="00CB1874" w:rsidP="00863B23">
      <w:pPr>
        <w:spacing w:after="0"/>
        <w:rPr>
          <w:sz w:val="24"/>
        </w:rPr>
      </w:pPr>
      <w:r>
        <w:rPr>
          <w:sz w:val="24"/>
        </w:rPr>
        <w:t>Karar No: 2</w:t>
      </w:r>
    </w:p>
    <w:p w:rsidR="00863B23" w:rsidRPr="00806AE0" w:rsidRDefault="00CB1874" w:rsidP="00806AE0">
      <w:pPr>
        <w:spacing w:after="0"/>
        <w:rPr>
          <w:sz w:val="24"/>
        </w:rPr>
      </w:pPr>
      <w:proofErr w:type="gramStart"/>
      <w:r>
        <w:rPr>
          <w:sz w:val="24"/>
        </w:rPr>
        <w:t>Tarihi : 26</w:t>
      </w:r>
      <w:proofErr w:type="gramEnd"/>
      <w:r>
        <w:rPr>
          <w:sz w:val="24"/>
        </w:rPr>
        <w:t>/03</w:t>
      </w:r>
      <w:r w:rsidR="00863B23" w:rsidRPr="001B24FD">
        <w:rPr>
          <w:sz w:val="24"/>
        </w:rPr>
        <w:t>/2</w:t>
      </w:r>
      <w:r>
        <w:rPr>
          <w:sz w:val="24"/>
        </w:rPr>
        <w:t>015</w:t>
      </w:r>
    </w:p>
    <w:p w:rsidR="00187684" w:rsidRPr="00863B23" w:rsidRDefault="00187684" w:rsidP="00372D40">
      <w:pPr>
        <w:jc w:val="center"/>
        <w:rPr>
          <w:b/>
        </w:rPr>
      </w:pPr>
      <w:r w:rsidRPr="00863B23">
        <w:rPr>
          <w:b/>
        </w:rPr>
        <w:t>DOSYASI E</w:t>
      </w:r>
      <w:r w:rsidR="00CB1874">
        <w:rPr>
          <w:b/>
        </w:rPr>
        <w:t xml:space="preserve">KSİK BELGE ÇIKAN </w:t>
      </w:r>
      <w:r w:rsidR="003472F8">
        <w:rPr>
          <w:b/>
        </w:rPr>
        <w:t xml:space="preserve">ŞİRKET </w:t>
      </w:r>
      <w:r w:rsidR="003472F8" w:rsidRPr="00863B23">
        <w:rPr>
          <w:b/>
        </w:rPr>
        <w:t>DOSYALARI</w:t>
      </w:r>
    </w:p>
    <w:p w:rsidR="00187684" w:rsidRPr="00863B23" w:rsidRDefault="00187684">
      <w:pPr>
        <w:rPr>
          <w:b/>
        </w:rPr>
      </w:pPr>
      <w:r w:rsidRPr="00863B23">
        <w:rPr>
          <w:b/>
          <w:u w:val="single"/>
        </w:rPr>
        <w:t xml:space="preserve">Dosya No: Unvanı   </w:t>
      </w:r>
      <w:r w:rsidRPr="00863B23">
        <w:rPr>
          <w:b/>
        </w:rPr>
        <w:t xml:space="preserve">                                            </w:t>
      </w:r>
      <w:r w:rsidR="00372D40" w:rsidRPr="00863B23">
        <w:rPr>
          <w:b/>
        </w:rPr>
        <w:t xml:space="preserve">      </w:t>
      </w:r>
      <w:r w:rsidRPr="00863B23">
        <w:rPr>
          <w:b/>
          <w:u w:val="single"/>
        </w:rPr>
        <w:t>Eksik Belgeleri</w:t>
      </w:r>
      <w:r w:rsidRPr="00863B23">
        <w:rPr>
          <w:b/>
        </w:rPr>
        <w:t xml:space="preserve"> </w:t>
      </w:r>
    </w:p>
    <w:p w:rsidR="00CB1874" w:rsidRDefault="00CB1874" w:rsidP="00F16ECB">
      <w:pPr>
        <w:spacing w:after="0"/>
        <w:jc w:val="both"/>
      </w:pPr>
      <w:r>
        <w:t xml:space="preserve">1-773 Kolin </w:t>
      </w:r>
      <w:proofErr w:type="gramStart"/>
      <w:r>
        <w:t>İnş.İml</w:t>
      </w:r>
      <w:proofErr w:type="gramEnd"/>
      <w:r>
        <w:t xml:space="preserve">.ve </w:t>
      </w:r>
      <w:proofErr w:type="spellStart"/>
      <w:r>
        <w:t>Tic.AŞ</w:t>
      </w:r>
      <w:proofErr w:type="spellEnd"/>
      <w:r>
        <w:t xml:space="preserve">         </w:t>
      </w:r>
      <w:r w:rsidR="00187684">
        <w:t xml:space="preserve">                 </w:t>
      </w:r>
      <w:r w:rsidR="00372D40">
        <w:t xml:space="preserve"> </w:t>
      </w:r>
      <w:r w:rsidR="00187684">
        <w:t xml:space="preserve">  </w:t>
      </w:r>
      <w:r w:rsidR="00372D40">
        <w:t xml:space="preserve">   </w:t>
      </w:r>
      <w:r>
        <w:t xml:space="preserve">  1-Şirket Yetkilisince el yazısı ile yazılmış şirket kaşeli   </w:t>
      </w:r>
    </w:p>
    <w:p w:rsidR="00187684" w:rsidRDefault="00CB1874" w:rsidP="00F16ECB">
      <w:pPr>
        <w:spacing w:after="0"/>
        <w:jc w:val="both"/>
      </w:pPr>
      <w:r>
        <w:t xml:space="preserve">                                                                                     İmzalı Müteahhit Yemin Belgesi  </w:t>
      </w:r>
      <w:r w:rsidR="00187684">
        <w:t xml:space="preserve">  </w:t>
      </w:r>
    </w:p>
    <w:p w:rsidR="00F16ECB" w:rsidRDefault="00CB1874" w:rsidP="00F16ECB">
      <w:pPr>
        <w:spacing w:after="0"/>
        <w:jc w:val="both"/>
      </w:pPr>
      <w:r>
        <w:t xml:space="preserve">                                                                                     2-Şirketiniz adına çıkacak olan Yurtiçi Müteahhitlik </w:t>
      </w:r>
      <w:r w:rsidR="00F16ECB">
        <w:t xml:space="preserve">       </w:t>
      </w:r>
    </w:p>
    <w:p w:rsidR="00F16ECB" w:rsidRDefault="00F16ECB" w:rsidP="00F16ECB">
      <w:pPr>
        <w:spacing w:after="0"/>
        <w:jc w:val="both"/>
      </w:pPr>
      <w:r>
        <w:t xml:space="preserve">                                                                                     </w:t>
      </w:r>
      <w:r w:rsidR="00CB1874">
        <w:t xml:space="preserve">Karnesinin basımı yapılabilmesi için basılı malzeme ve </w:t>
      </w:r>
      <w:r>
        <w:t xml:space="preserve"> </w:t>
      </w:r>
    </w:p>
    <w:p w:rsidR="00F16ECB" w:rsidRDefault="00F16ECB" w:rsidP="00F16ECB">
      <w:pPr>
        <w:spacing w:after="0"/>
        <w:jc w:val="both"/>
      </w:pPr>
      <w:r>
        <w:t xml:space="preserve">                                                                                     </w:t>
      </w:r>
      <w:r w:rsidR="00BD2B52">
        <w:t>Danışmanlık</w:t>
      </w:r>
      <w:r w:rsidR="00CB1874">
        <w:t xml:space="preserve"> ücreti olan 2.500,00 TL </w:t>
      </w:r>
      <w:proofErr w:type="spellStart"/>
      <w:r w:rsidR="00CB1874">
        <w:t>nin</w:t>
      </w:r>
      <w:proofErr w:type="spellEnd"/>
      <w:r w:rsidR="00CB1874">
        <w:t xml:space="preserve"> Halkbank’ının </w:t>
      </w:r>
    </w:p>
    <w:p w:rsidR="00F16ECB" w:rsidRDefault="00F16ECB" w:rsidP="00F16ECB">
      <w:pPr>
        <w:spacing w:after="0"/>
        <w:jc w:val="both"/>
      </w:pPr>
      <w:r>
        <w:t xml:space="preserve">                                                                                     </w:t>
      </w:r>
      <w:proofErr w:type="gramStart"/>
      <w:r w:rsidR="00CB1874">
        <w:t>her</w:t>
      </w:r>
      <w:proofErr w:type="gramEnd"/>
      <w:r w:rsidR="00CB1874">
        <w:t xml:space="preserve"> hangi bir şubesine gelir kodu </w:t>
      </w:r>
      <w:r>
        <w:t xml:space="preserve">114 olarak </w:t>
      </w:r>
    </w:p>
    <w:p w:rsidR="00F16ECB" w:rsidRDefault="00F16ECB" w:rsidP="00F16ECB">
      <w:pPr>
        <w:spacing w:after="0"/>
        <w:jc w:val="both"/>
      </w:pPr>
      <w:r>
        <w:t xml:space="preserve">                                                                                     yatırılması gerekmekte olup ilgili </w:t>
      </w:r>
      <w:proofErr w:type="gramStart"/>
      <w:r>
        <w:t>dekont</w:t>
      </w:r>
      <w:proofErr w:type="gramEnd"/>
      <w:r>
        <w:t xml:space="preserve"> ve yemin </w:t>
      </w:r>
    </w:p>
    <w:p w:rsidR="00F16ECB" w:rsidRDefault="00F16ECB" w:rsidP="00F16ECB">
      <w:pPr>
        <w:spacing w:after="0"/>
        <w:jc w:val="both"/>
      </w:pPr>
      <w:r>
        <w:t xml:space="preserve">                                                           </w:t>
      </w:r>
      <w:r w:rsidR="00BD2B52">
        <w:t xml:space="preserve">                          </w:t>
      </w:r>
      <w:proofErr w:type="gramStart"/>
      <w:r w:rsidR="00BD2B52">
        <w:t>metninin</w:t>
      </w:r>
      <w:proofErr w:type="gramEnd"/>
      <w:r>
        <w:t xml:space="preserve"> Bakanlığımıza ibrazı</w:t>
      </w:r>
      <w:r w:rsidR="00BD2B52">
        <w:t>na</w:t>
      </w:r>
      <w:r>
        <w:t xml:space="preserve"> </w:t>
      </w:r>
      <w:r w:rsidR="00BD2B52">
        <w:t>müteakip</w:t>
      </w:r>
      <w:r>
        <w:t xml:space="preserve"> komisyonca </w:t>
      </w:r>
    </w:p>
    <w:p w:rsidR="00372D40" w:rsidRDefault="00F16ECB" w:rsidP="00806AE0">
      <w:pPr>
        <w:spacing w:after="0"/>
        <w:jc w:val="both"/>
      </w:pPr>
      <w:r>
        <w:t xml:space="preserve">                                                                                     </w:t>
      </w:r>
      <w:r w:rsidR="00BD2B52">
        <w:t>Tekrar</w:t>
      </w:r>
      <w:r>
        <w:t xml:space="preserve"> </w:t>
      </w:r>
      <w:r w:rsidR="00BD2B52">
        <w:t>değerlendirilecektir</w:t>
      </w:r>
      <w:r>
        <w:t>.</w:t>
      </w:r>
      <w:r w:rsidR="00CB1874">
        <w:t xml:space="preserve">                                 </w:t>
      </w:r>
      <w:r w:rsidR="00187684">
        <w:t xml:space="preserve">                 </w:t>
      </w:r>
      <w:r w:rsidR="00372D40">
        <w:t xml:space="preserve">                                                                               </w:t>
      </w:r>
      <w:r w:rsidR="00CB1874">
        <w:t xml:space="preserve">       </w:t>
      </w:r>
      <w:r w:rsidR="00372D40">
        <w:t xml:space="preserve"> </w:t>
      </w:r>
    </w:p>
    <w:p w:rsidR="00372D40" w:rsidRDefault="00372D40" w:rsidP="00187684">
      <w:pPr>
        <w:spacing w:after="0"/>
      </w:pPr>
      <w:r>
        <w:t>--------------------------------------------------------------------------------------------------------------------------------------</w:t>
      </w:r>
    </w:p>
    <w:p w:rsidR="00806AE0" w:rsidRPr="00AB0492" w:rsidRDefault="00372D40" w:rsidP="00806AE0">
      <w:pPr>
        <w:spacing w:after="0"/>
      </w:pPr>
      <w:r>
        <w:t>2-</w:t>
      </w:r>
      <w:r w:rsidR="00BD2B52">
        <w:t xml:space="preserve"> </w:t>
      </w:r>
      <w:r w:rsidR="00975B04">
        <w:t>G.5817</w:t>
      </w:r>
      <w:r w:rsidR="00BD2B52">
        <w:t xml:space="preserve"> </w:t>
      </w:r>
      <w:proofErr w:type="spellStart"/>
      <w:r w:rsidR="00BD2B52">
        <w:t>Kize</w:t>
      </w:r>
      <w:proofErr w:type="spellEnd"/>
      <w:r w:rsidR="00BD2B52">
        <w:t xml:space="preserve"> Yapı Grubu AŞ </w:t>
      </w:r>
      <w:r w:rsidR="00975B04">
        <w:t xml:space="preserve">       </w:t>
      </w:r>
      <w:r w:rsidR="00806AE0">
        <w:t xml:space="preserve">                         </w:t>
      </w:r>
      <w:r w:rsidR="00806AE0">
        <w:rPr>
          <w:b/>
        </w:rPr>
        <w:t xml:space="preserve">Karneye Esas Olan İş: </w:t>
      </w:r>
    </w:p>
    <w:p w:rsidR="00806AE0" w:rsidRDefault="00806AE0" w:rsidP="00806AE0">
      <w:pPr>
        <w:spacing w:after="0" w:line="240" w:lineRule="auto"/>
        <w:ind w:firstLine="708"/>
      </w:pPr>
    </w:p>
    <w:p w:rsidR="00806AE0" w:rsidRDefault="00806AE0" w:rsidP="00806AE0">
      <w:pPr>
        <w:spacing w:after="0" w:line="240" w:lineRule="auto"/>
        <w:ind w:firstLine="708"/>
      </w:pPr>
      <w:r>
        <w:t xml:space="preserve">İlgili firmanın; </w:t>
      </w:r>
      <w:proofErr w:type="spellStart"/>
      <w:r>
        <w:t>bila</w:t>
      </w:r>
      <w:proofErr w:type="spellEnd"/>
      <w:r>
        <w:t xml:space="preserve"> tarihli (Genel </w:t>
      </w:r>
      <w:proofErr w:type="gramStart"/>
      <w:r>
        <w:t>Müdürlüğümüze  23</w:t>
      </w:r>
      <w:proofErr w:type="gramEnd"/>
      <w:r>
        <w:t>.03.2015 tarih ve 2646  sayı ile kayda giren) dilekçesi ve ekleri, ‘’Yapı Tesisleri ve Onarım İşleri İhalelerine Katılma Yönetmelik’’ gereğinde değerlendirilmiş olup; Eksik belgelerin olduğu tespit edilmiştir.</w:t>
      </w:r>
    </w:p>
    <w:p w:rsidR="00806AE0" w:rsidRPr="00151C58" w:rsidRDefault="00806AE0" w:rsidP="00806AE0">
      <w:pPr>
        <w:spacing w:after="0" w:line="240" w:lineRule="auto"/>
        <w:ind w:firstLine="708"/>
        <w:rPr>
          <w:b/>
        </w:rPr>
      </w:pPr>
      <w:r w:rsidRPr="00151C58">
        <w:rPr>
          <w:b/>
        </w:rPr>
        <w:t>EKSİK BELGELER;</w:t>
      </w:r>
    </w:p>
    <w:p w:rsidR="00806AE0" w:rsidRPr="00D52771" w:rsidRDefault="00806AE0" w:rsidP="00806AE0">
      <w:pPr>
        <w:spacing w:after="0" w:line="240" w:lineRule="auto"/>
        <w:ind w:firstLine="708"/>
      </w:pPr>
      <w:r>
        <w:rPr>
          <w:b/>
        </w:rPr>
        <w:t>1*</w:t>
      </w:r>
      <w:r w:rsidRPr="00D52771">
        <w:t xml:space="preserve">Şirketin Ana sözleşmesinin yayımlandığı Ticaret Sicil Gazetesi veya </w:t>
      </w:r>
      <w:proofErr w:type="spellStart"/>
      <w:r w:rsidRPr="00D52771">
        <w:t>T.Sicil</w:t>
      </w:r>
      <w:proofErr w:type="spellEnd"/>
      <w:r w:rsidRPr="00D52771">
        <w:t xml:space="preserve"> Memurluğunca onaylı sureti, </w:t>
      </w:r>
    </w:p>
    <w:p w:rsidR="00806AE0" w:rsidRPr="009F1E12" w:rsidRDefault="00806AE0" w:rsidP="00806AE0">
      <w:pPr>
        <w:spacing w:after="0" w:line="240" w:lineRule="auto"/>
        <w:ind w:firstLine="708"/>
        <w:rPr>
          <w:b/>
        </w:rPr>
      </w:pPr>
      <w:r>
        <w:rPr>
          <w:b/>
        </w:rPr>
        <w:t>2* (247 Pafta, 595 Ada,51</w:t>
      </w:r>
      <w:r w:rsidRPr="008A4EC9">
        <w:rPr>
          <w:b/>
        </w:rPr>
        <w:t xml:space="preserve"> Parsel No</w:t>
      </w:r>
      <w:r>
        <w:rPr>
          <w:b/>
        </w:rPr>
        <w:t xml:space="preserve">)’ </w:t>
      </w:r>
      <w:proofErr w:type="spellStart"/>
      <w:r>
        <w:rPr>
          <w:b/>
        </w:rPr>
        <w:t>lu</w:t>
      </w:r>
      <w:proofErr w:type="spellEnd"/>
      <w:r>
        <w:rPr>
          <w:b/>
        </w:rPr>
        <w:t xml:space="preserve"> taşınmaza ait, 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a)</w:t>
      </w:r>
      <w:r w:rsidRPr="006955C1">
        <w:t>Yapı Ruhsatı Belgesi</w:t>
      </w:r>
      <w:r>
        <w:t xml:space="preserve"> aslı veya İmar/Fen İşleri Müdürlüklerince tasdikli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b)</w:t>
      </w:r>
      <w:r>
        <w:t xml:space="preserve">Yapı Kullanım İzin Belgesi aslı veya </w:t>
      </w:r>
      <w:r w:rsidRPr="00D52771">
        <w:t>İmar/Fen İşleri Müdürlüklerince tasdikli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c)</w:t>
      </w:r>
      <w:r>
        <w:t>Arsa taşerona ait ise;</w:t>
      </w:r>
    </w:p>
    <w:p w:rsidR="00806AE0" w:rsidRDefault="00806AE0" w:rsidP="00806AE0">
      <w:pPr>
        <w:spacing w:after="0" w:line="240" w:lineRule="auto"/>
        <w:ind w:firstLine="708"/>
      </w:pPr>
      <w:r>
        <w:t>-Tapu Aslı veya noterden onaylı sureti,</w:t>
      </w:r>
    </w:p>
    <w:p w:rsidR="00806AE0" w:rsidRDefault="00806AE0" w:rsidP="00806AE0">
      <w:pPr>
        <w:spacing w:after="0" w:line="240" w:lineRule="auto"/>
        <w:ind w:firstLine="708"/>
      </w:pPr>
      <w:r>
        <w:t>-Hissedarları var ise, hissedarları ile taşeron arasında</w:t>
      </w:r>
      <w:r w:rsidRPr="005C54D7">
        <w:t xml:space="preserve"> Sözleşme aslı/noterden onaylı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d)</w:t>
      </w:r>
      <w:r>
        <w:t>Arsa başkasına ait ise;</w:t>
      </w:r>
    </w:p>
    <w:p w:rsidR="00806AE0" w:rsidRDefault="00806AE0" w:rsidP="00806AE0">
      <w:pPr>
        <w:spacing w:after="0" w:line="240" w:lineRule="auto"/>
        <w:ind w:firstLine="708"/>
      </w:pPr>
      <w:r>
        <w:t>-Arsa sahibi ile taşeron arasında Sözleşme aslı/noterden onaylı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e)</w:t>
      </w:r>
      <w:r>
        <w:t>İbraz edilen iş, özel inşaat ise;</w:t>
      </w:r>
    </w:p>
    <w:p w:rsidR="00806AE0" w:rsidRDefault="00806AE0" w:rsidP="00806AE0">
      <w:pPr>
        <w:spacing w:after="0" w:line="240" w:lineRule="auto"/>
        <w:ind w:firstLine="708"/>
      </w:pPr>
      <w:r>
        <w:t>-Ada, parsel yazılı SGK yazı aslı veya ‘’SGK Borcu yoktur’’ yazı aslı,</w:t>
      </w:r>
    </w:p>
    <w:p w:rsidR="00806AE0" w:rsidRPr="00D52771" w:rsidRDefault="00806AE0" w:rsidP="00806AE0">
      <w:pPr>
        <w:spacing w:after="0" w:line="240" w:lineRule="auto"/>
        <w:rPr>
          <w:b/>
        </w:rPr>
      </w:pPr>
      <w:r>
        <w:t xml:space="preserve">              </w:t>
      </w:r>
      <w:r w:rsidRPr="00D52771">
        <w:rPr>
          <w:b/>
        </w:rPr>
        <w:t xml:space="preserve">3* </w:t>
      </w:r>
      <w:r>
        <w:rPr>
          <w:b/>
        </w:rPr>
        <w:t>(76</w:t>
      </w:r>
      <w:r w:rsidRPr="00D52771">
        <w:t xml:space="preserve"> </w:t>
      </w:r>
      <w:r>
        <w:rPr>
          <w:b/>
        </w:rPr>
        <w:t xml:space="preserve">Pafta, 398 Ada, 5 </w:t>
      </w:r>
      <w:r w:rsidRPr="00D52771">
        <w:rPr>
          <w:b/>
        </w:rPr>
        <w:t>Parsel No</w:t>
      </w:r>
      <w:r>
        <w:rPr>
          <w:b/>
        </w:rPr>
        <w:t>)</w:t>
      </w:r>
      <w:r w:rsidRPr="00D52771">
        <w:rPr>
          <w:b/>
        </w:rPr>
        <w:t xml:space="preserve">’ </w:t>
      </w:r>
      <w:proofErr w:type="spellStart"/>
      <w:r w:rsidRPr="00D52771">
        <w:rPr>
          <w:b/>
        </w:rPr>
        <w:t>lu</w:t>
      </w:r>
      <w:proofErr w:type="spellEnd"/>
      <w:r w:rsidRPr="00D52771">
        <w:rPr>
          <w:b/>
        </w:rPr>
        <w:t xml:space="preserve"> taşınmaza ait,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a)</w:t>
      </w:r>
      <w:r>
        <w:t>Yapı Ruhsatı Belgesi aslı veya İmar/Fen İşleri Müdürlüklerince tasdikli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b)</w:t>
      </w:r>
      <w:r>
        <w:t>Yapı Kullanım İzin Belgesi aslı veya İmar/Fen İşleri Müdürlüklerince tasdikli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c)</w:t>
      </w:r>
      <w:r>
        <w:t>Arsa taşerona ait ise;</w:t>
      </w:r>
    </w:p>
    <w:p w:rsidR="00806AE0" w:rsidRDefault="00806AE0" w:rsidP="00806AE0">
      <w:pPr>
        <w:spacing w:after="0" w:line="240" w:lineRule="auto"/>
        <w:ind w:firstLine="708"/>
      </w:pPr>
      <w:r>
        <w:t>-Tapu Aslı veya noterden onaylı sureti,</w:t>
      </w:r>
    </w:p>
    <w:p w:rsidR="00806AE0" w:rsidRDefault="00806AE0" w:rsidP="00806AE0">
      <w:pPr>
        <w:spacing w:after="0" w:line="240" w:lineRule="auto"/>
        <w:ind w:firstLine="708"/>
      </w:pPr>
      <w:r w:rsidRPr="00AB0492">
        <w:t>-Hissedarları var ise, hissedarları ile taşeron arasında Sözleşme aslı/noterden onaylı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d)</w:t>
      </w:r>
      <w:r>
        <w:t xml:space="preserve">Arsa başkasına ait ise;                                                                                                                1.Sayfa                     </w:t>
      </w:r>
    </w:p>
    <w:p w:rsidR="00806AE0" w:rsidRDefault="00806AE0" w:rsidP="00806AE0">
      <w:pPr>
        <w:spacing w:after="0" w:line="240" w:lineRule="auto"/>
        <w:ind w:firstLine="708"/>
      </w:pPr>
      <w:r>
        <w:lastRenderedPageBreak/>
        <w:t>-Arsa sahibi ile taşeron arasında Sözleşme aslı/noterden onaylı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e)</w:t>
      </w:r>
      <w:r>
        <w:t>İbraz edilen iş, özel inşaat ise;</w:t>
      </w:r>
    </w:p>
    <w:p w:rsidR="00806AE0" w:rsidRDefault="00806AE0" w:rsidP="00806AE0">
      <w:pPr>
        <w:spacing w:after="0" w:line="240" w:lineRule="auto"/>
        <w:ind w:firstLine="708"/>
      </w:pPr>
      <w:r>
        <w:t>-Ada, parsel yazılı SGK yazı aslı veya ‘’SGK Borcu yoktur’’ yazı aslı,</w:t>
      </w:r>
    </w:p>
    <w:p w:rsidR="00806AE0" w:rsidRDefault="00806AE0" w:rsidP="00806AE0">
      <w:pPr>
        <w:spacing w:after="0" w:line="240" w:lineRule="auto"/>
        <w:ind w:firstLine="708"/>
      </w:pPr>
    </w:p>
    <w:p w:rsidR="00806AE0" w:rsidRPr="00340522" w:rsidRDefault="00806AE0" w:rsidP="00806AE0">
      <w:pPr>
        <w:spacing w:after="0" w:line="240" w:lineRule="auto"/>
        <w:ind w:firstLine="708"/>
        <w:rPr>
          <w:b/>
        </w:rPr>
      </w:pPr>
      <w:r w:rsidRPr="00340522">
        <w:rPr>
          <w:b/>
        </w:rPr>
        <w:t>4*</w:t>
      </w:r>
      <w:r>
        <w:rPr>
          <w:b/>
        </w:rPr>
        <w:t>(</w:t>
      </w:r>
      <w:r w:rsidRPr="00340522">
        <w:rPr>
          <w:b/>
        </w:rPr>
        <w:t>F21C Pafta,652 Ada, 18 Parsel No</w:t>
      </w:r>
      <w:r>
        <w:rPr>
          <w:b/>
        </w:rPr>
        <w:t>)</w:t>
      </w:r>
      <w:r w:rsidRPr="00340522">
        <w:rPr>
          <w:b/>
        </w:rPr>
        <w:t>’</w:t>
      </w:r>
      <w:proofErr w:type="spellStart"/>
      <w:r w:rsidRPr="00340522">
        <w:rPr>
          <w:b/>
        </w:rPr>
        <w:t>lu</w:t>
      </w:r>
      <w:proofErr w:type="spellEnd"/>
      <w:r w:rsidRPr="00340522">
        <w:rPr>
          <w:b/>
        </w:rPr>
        <w:t xml:space="preserve"> taşınmaza ait,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a)</w:t>
      </w:r>
      <w:r>
        <w:t>Yapı Ruhsatı Belgesi aslı veya İmar/Fen İşleri Müdürlüklerince tasdikli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b)</w:t>
      </w:r>
      <w:r>
        <w:t>Yapı Kullanım İzin Belgesi aslı veya İmar/Fen İşleri Müdürlüklerince tasdikli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c)</w:t>
      </w:r>
      <w:r>
        <w:t>Arsa taşerona ait ise;</w:t>
      </w:r>
    </w:p>
    <w:p w:rsidR="00806AE0" w:rsidRDefault="00806AE0" w:rsidP="00806AE0">
      <w:pPr>
        <w:spacing w:after="0" w:line="240" w:lineRule="auto"/>
        <w:ind w:firstLine="708"/>
      </w:pPr>
      <w:r>
        <w:t>-Tapu Aslı veya noterden onaylı sureti,</w:t>
      </w:r>
    </w:p>
    <w:p w:rsidR="00806AE0" w:rsidRDefault="00806AE0" w:rsidP="00806AE0">
      <w:pPr>
        <w:spacing w:after="0" w:line="240" w:lineRule="auto"/>
        <w:ind w:firstLine="708"/>
      </w:pPr>
      <w:r w:rsidRPr="00AB0492">
        <w:t>-Hissedarları var ise, hissedarları ile taşeron arasında Sözleşme aslı/noterden onaylı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d)</w:t>
      </w:r>
      <w:r>
        <w:t>Arsa başkasına ait ise;</w:t>
      </w:r>
    </w:p>
    <w:p w:rsidR="00806AE0" w:rsidRDefault="00806AE0" w:rsidP="00806AE0">
      <w:pPr>
        <w:spacing w:after="0" w:line="240" w:lineRule="auto"/>
        <w:ind w:firstLine="708"/>
      </w:pPr>
      <w:r>
        <w:t>-Arsa sahibi ile taşeron arasında Sözleşme aslı/noterden onaylı sureti,</w:t>
      </w:r>
    </w:p>
    <w:p w:rsidR="00806AE0" w:rsidRDefault="00806AE0" w:rsidP="00806AE0">
      <w:pPr>
        <w:spacing w:after="0" w:line="240" w:lineRule="auto"/>
        <w:ind w:firstLine="708"/>
      </w:pPr>
      <w:r w:rsidRPr="0044276A">
        <w:rPr>
          <w:b/>
        </w:rPr>
        <w:t>e)</w:t>
      </w:r>
      <w:r>
        <w:t>İbraz edilen iş, özel inşaat ise;</w:t>
      </w:r>
    </w:p>
    <w:p w:rsidR="00806AE0" w:rsidRDefault="00806AE0" w:rsidP="00806AE0">
      <w:pPr>
        <w:spacing w:after="0" w:line="240" w:lineRule="auto"/>
        <w:ind w:firstLine="708"/>
      </w:pPr>
      <w:r>
        <w:t>-Ada, parsel yazılı ‘’</w:t>
      </w:r>
      <w:r w:rsidRPr="00B860F9">
        <w:t>SGK Borcu yoktur’’</w:t>
      </w:r>
      <w:r>
        <w:t xml:space="preserve"> yazı aslı veya </w:t>
      </w:r>
      <w:r w:rsidRPr="00B860F9">
        <w:t>‘’SGK Borcu yoktur’’</w:t>
      </w:r>
      <w:r>
        <w:t xml:space="preserve"> yazı aslı</w:t>
      </w:r>
    </w:p>
    <w:p w:rsidR="00806AE0" w:rsidRPr="00B860F9" w:rsidRDefault="00806AE0" w:rsidP="00806AE0">
      <w:pPr>
        <w:spacing w:after="0" w:line="240" w:lineRule="auto"/>
        <w:ind w:firstLine="708"/>
      </w:pPr>
      <w:r w:rsidRPr="00B860F9">
        <w:rPr>
          <w:b/>
        </w:rPr>
        <w:t>5*</w:t>
      </w:r>
      <w:r w:rsidRPr="00B860F9">
        <w:t>Vergi Mükellefiyet yazı aslı,</w:t>
      </w:r>
    </w:p>
    <w:p w:rsidR="00806AE0" w:rsidRPr="008B5D18" w:rsidRDefault="00806AE0" w:rsidP="00806AE0">
      <w:pPr>
        <w:spacing w:after="0" w:line="240" w:lineRule="auto"/>
        <w:ind w:firstLine="708"/>
      </w:pPr>
      <w:r w:rsidRPr="00B860F9">
        <w:rPr>
          <w:b/>
        </w:rPr>
        <w:t>6*</w:t>
      </w:r>
      <w:r w:rsidRPr="00B860F9">
        <w:t xml:space="preserve">Basılı Malzeme ve Danışmanlık Ücreti’’ olan </w:t>
      </w:r>
      <w:r w:rsidRPr="00B860F9">
        <w:rPr>
          <w:u w:val="single"/>
        </w:rPr>
        <w:t>2.500,00 TL.’</w:t>
      </w:r>
      <w:proofErr w:type="spellStart"/>
      <w:r w:rsidRPr="00B860F9">
        <w:rPr>
          <w:u w:val="single"/>
        </w:rPr>
        <w:t>nin</w:t>
      </w:r>
      <w:proofErr w:type="spellEnd"/>
      <w:r w:rsidRPr="00B860F9">
        <w:rPr>
          <w:u w:val="single"/>
        </w:rPr>
        <w:t xml:space="preserve"> yatırıldığını gösteren banka </w:t>
      </w:r>
      <w:proofErr w:type="gramStart"/>
      <w:r w:rsidRPr="00B860F9">
        <w:rPr>
          <w:u w:val="single"/>
        </w:rPr>
        <w:t>dekont</w:t>
      </w:r>
      <w:proofErr w:type="gramEnd"/>
      <w:r w:rsidRPr="00B860F9">
        <w:rPr>
          <w:u w:val="single"/>
        </w:rPr>
        <w:t xml:space="preserve"> aslı’ </w:t>
      </w:r>
      <w:proofErr w:type="spellStart"/>
      <w:r w:rsidRPr="00B860F9">
        <w:rPr>
          <w:u w:val="single"/>
        </w:rPr>
        <w:t>nın</w:t>
      </w:r>
      <w:proofErr w:type="spellEnd"/>
      <w:r w:rsidRPr="00B860F9">
        <w:rPr>
          <w:u w:val="single"/>
        </w:rPr>
        <w:t>,</w:t>
      </w:r>
    </w:p>
    <w:p w:rsidR="00806AE0" w:rsidRPr="00154902" w:rsidRDefault="00806AE0" w:rsidP="00806AE0">
      <w:pPr>
        <w:spacing w:after="0" w:line="240" w:lineRule="auto"/>
        <w:ind w:firstLine="708"/>
      </w:pPr>
      <w:r>
        <w:t>Bakanlığımıza ibraz edilmesine müteakip Komisyonca yeniden değerlendirilecektir.</w:t>
      </w:r>
    </w:p>
    <w:p w:rsidR="00372D40" w:rsidRDefault="00975B04" w:rsidP="00BD2B52">
      <w:pPr>
        <w:spacing w:after="0"/>
      </w:pPr>
      <w:r>
        <w:t xml:space="preserve">                          </w:t>
      </w:r>
      <w:r w:rsidR="00BD2B52">
        <w:t xml:space="preserve">                                            </w:t>
      </w:r>
      <w:r w:rsidR="00372D40">
        <w:t xml:space="preserve"> </w:t>
      </w: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BD2B52">
      <w:pPr>
        <w:spacing w:after="0"/>
      </w:pPr>
    </w:p>
    <w:p w:rsidR="00806AE0" w:rsidRDefault="00806AE0" w:rsidP="00806AE0">
      <w:pPr>
        <w:spacing w:after="0"/>
        <w:ind w:left="7788"/>
      </w:pPr>
      <w:r>
        <w:t xml:space="preserve">2.Sayfa </w:t>
      </w:r>
    </w:p>
    <w:sectPr w:rsidR="0080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B21B3"/>
    <w:multiLevelType w:val="hybridMultilevel"/>
    <w:tmpl w:val="44FCC42C"/>
    <w:lvl w:ilvl="0" w:tplc="392C9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84"/>
    <w:rsid w:val="00187684"/>
    <w:rsid w:val="003472F8"/>
    <w:rsid w:val="00372D40"/>
    <w:rsid w:val="00566F62"/>
    <w:rsid w:val="006E217D"/>
    <w:rsid w:val="00806AE0"/>
    <w:rsid w:val="00863B23"/>
    <w:rsid w:val="00975B04"/>
    <w:rsid w:val="00BD2B52"/>
    <w:rsid w:val="00CB1874"/>
    <w:rsid w:val="00E247E2"/>
    <w:rsid w:val="00F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7684"/>
    <w:pPr>
      <w:ind w:left="720"/>
      <w:contextualSpacing/>
    </w:pPr>
  </w:style>
  <w:style w:type="paragraph" w:customStyle="1" w:styleId="Default">
    <w:name w:val="Default"/>
    <w:rsid w:val="00863B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7684"/>
    <w:pPr>
      <w:ind w:left="720"/>
      <w:contextualSpacing/>
    </w:pPr>
  </w:style>
  <w:style w:type="paragraph" w:customStyle="1" w:styleId="Default">
    <w:name w:val="Default"/>
    <w:rsid w:val="00863B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 Cihaner</dc:creator>
  <cp:lastModifiedBy>Tuna Balcı</cp:lastModifiedBy>
  <cp:revision>2</cp:revision>
  <dcterms:created xsi:type="dcterms:W3CDTF">2015-04-03T07:40:00Z</dcterms:created>
  <dcterms:modified xsi:type="dcterms:W3CDTF">2015-04-03T07:40:00Z</dcterms:modified>
</cp:coreProperties>
</file>