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F" w:rsidRPr="001E547F" w:rsidRDefault="001E547F" w:rsidP="001E547F">
      <w:pPr>
        <w:rPr>
          <w:b/>
          <w:bCs/>
        </w:rPr>
      </w:pPr>
      <w:r w:rsidRPr="001E547F">
        <w:rPr>
          <w:b/>
          <w:bCs/>
        </w:rPr>
        <w:t>İnşaat Mühendisliği Proje Esasları</w:t>
      </w:r>
    </w:p>
    <w:p w:rsidR="001E547F" w:rsidRPr="001E547F" w:rsidRDefault="001E547F" w:rsidP="001E547F">
      <w:r w:rsidRPr="001E547F">
        <w:t> </w:t>
      </w:r>
    </w:p>
    <w:p w:rsidR="001E547F" w:rsidRPr="001E547F" w:rsidRDefault="001E547F" w:rsidP="001E547F">
      <w:r w:rsidRPr="001E547F">
        <w:rPr>
          <w:lang w:val="en-AU"/>
        </w:rPr>
        <w:t>MEVCUT KAMU BİNALARININ</w:t>
      </w:r>
    </w:p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DEĞERLENDİRİLMESİ VE GÜÇLENDİRİLMESİ</w:t>
      </w:r>
    </w:p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ÖZEL TEKNİK ŞARTNAMESİ</w:t>
      </w:r>
    </w:p>
    <w:p w:rsidR="001E547F" w:rsidRPr="001E547F" w:rsidRDefault="001E547F" w:rsidP="001E547F">
      <w:r w:rsidRPr="001E547F">
        <w:rPr>
          <w:b/>
        </w:rPr>
        <w:br w:type="page"/>
      </w:r>
      <w:r w:rsidRPr="001E547F">
        <w:rPr>
          <w:b/>
        </w:rPr>
        <w:lastRenderedPageBreak/>
        <w:t> </w:t>
      </w:r>
    </w:p>
    <w:p w:rsidR="001E547F" w:rsidRPr="001E547F" w:rsidRDefault="001E547F" w:rsidP="001E547F">
      <w:r w:rsidRPr="001E547F">
        <w:rPr>
          <w:b/>
          <w:bCs/>
        </w:rPr>
        <w:t>MADDE 1.</w:t>
      </w:r>
      <w:r w:rsidRPr="001E547F">
        <w:t xml:space="preserve">        </w:t>
      </w:r>
      <w:r w:rsidRPr="001E547F">
        <w:rPr>
          <w:b/>
          <w:bCs/>
        </w:rPr>
        <w:t>KONU</w:t>
      </w:r>
    </w:p>
    <w:p w:rsidR="001E547F" w:rsidRPr="001E547F" w:rsidRDefault="001E547F" w:rsidP="001E547F">
      <w:r w:rsidRPr="001E547F">
        <w:t>Bu özel teknik şartname, Bayındırlık ve İskan Bakanlığı tarafından yürütülen mevcut kamu binalarının deprem tehlikesi dikkate alınarak incelenmesi, gerekenleri i</w:t>
      </w:r>
      <w:r w:rsidRPr="001E547F">
        <w:rPr>
          <w:rFonts w:ascii="Tahoma" w:hAnsi="Tahoma" w:cs="Tahoma"/>
        </w:rPr>
        <w:t>�</w:t>
      </w:r>
      <w:r w:rsidRPr="001E547F">
        <w:t>in gü</w:t>
      </w:r>
      <w:r w:rsidRPr="001E547F">
        <w:rPr>
          <w:rFonts w:ascii="Tahoma" w:hAnsi="Tahoma" w:cs="Tahoma"/>
        </w:rPr>
        <w:t>�</w:t>
      </w:r>
      <w:r w:rsidRPr="001E547F">
        <w:t>lendirme projelerinin hazırlanması işinde uyulması gerekli asgari koşulları i</w:t>
      </w:r>
      <w:r w:rsidRPr="001E547F">
        <w:rPr>
          <w:rFonts w:ascii="Tahoma" w:hAnsi="Tahoma" w:cs="Tahoma"/>
        </w:rPr>
        <w:t>�</w:t>
      </w:r>
      <w:r w:rsidRPr="001E547F">
        <w:t>ermektedir.</w:t>
      </w:r>
    </w:p>
    <w:p w:rsidR="001E547F" w:rsidRPr="001E547F" w:rsidRDefault="001E547F" w:rsidP="001E547F">
      <w:bookmarkStart w:id="0" w:name="_Ref79375811"/>
      <w:bookmarkStart w:id="1" w:name="_Ref465483615"/>
      <w:r w:rsidRPr="001E547F">
        <w:rPr>
          <w:b/>
          <w:bCs/>
        </w:rPr>
        <w:t>MADDE 2.</w:t>
      </w:r>
      <w:r w:rsidRPr="001E547F">
        <w:t xml:space="preserve">        </w:t>
      </w:r>
      <w:r w:rsidRPr="001E547F">
        <w:rPr>
          <w:b/>
          <w:bCs/>
        </w:rPr>
        <w:t>YAPILACAK tespİt VE DENEYLER</w:t>
      </w:r>
      <w:bookmarkEnd w:id="0"/>
      <w:r w:rsidRPr="001E547F">
        <w:rPr>
          <w:b/>
          <w:bCs/>
        </w:rPr>
        <w:t xml:space="preserve"> </w:t>
      </w:r>
      <w:bookmarkEnd w:id="1"/>
    </w:p>
    <w:p w:rsidR="001E547F" w:rsidRPr="001E547F" w:rsidRDefault="001E547F" w:rsidP="001E547F">
      <w:r w:rsidRPr="001E547F">
        <w:rPr>
          <w:lang w:val="de-DE"/>
        </w:rPr>
        <w:t>Tüm inceleme ve analizler 06 Mart 2007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Resmi Gazetede yayınlanan  Deprem Bölgelerinde Yapılacak Binalar Hakkında Yönetmeliğe göre yapılacaktır. Binadaki tespitler yönetmelikte Madde 7.2.5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te tanımlanan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orta bilgi düzeyi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in öngörülen esaslara göre yapılacak; analizler ise Yönetmeliğin 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7.5 Depremde Bina Performansının Doğrusal Elastik Hesap Yöntemleri İle Belirlenmesi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maddesine göre yapılacaktır.</w:t>
      </w:r>
    </w:p>
    <w:p w:rsidR="001E547F" w:rsidRPr="001E547F" w:rsidRDefault="001E547F" w:rsidP="001E547F">
      <w:bookmarkStart w:id="2" w:name="_Ref464976565"/>
      <w:r w:rsidRPr="001E547F">
        <w:rPr>
          <w:b/>
          <w:bCs/>
        </w:rPr>
        <w:t>2.1.</w:t>
      </w:r>
      <w:r w:rsidRPr="001E547F">
        <w:t xml:space="preserve">   </w:t>
      </w:r>
      <w:r w:rsidRPr="001E547F">
        <w:rPr>
          <w:b/>
          <w:bCs/>
        </w:rPr>
        <w:t>Hasar Tespiti ve Mevcut Durum Araştırmaları</w:t>
      </w:r>
      <w:bookmarkEnd w:id="2"/>
    </w:p>
    <w:p w:rsidR="001E547F" w:rsidRPr="001E547F" w:rsidRDefault="001E547F" w:rsidP="001E547F">
      <w:r w:rsidRPr="001E547F">
        <w:rPr>
          <w:b/>
          <w:bCs/>
        </w:rPr>
        <w:t>2.1.1.</w:t>
      </w:r>
      <w:r w:rsidRPr="001E547F">
        <w:t xml:space="preserve">      </w:t>
      </w:r>
      <w:r w:rsidRPr="001E547F">
        <w:rPr>
          <w:b/>
          <w:bCs/>
        </w:rPr>
        <w:t>Binaya Ait Proje ve İnşa Dökümanlarının Belirlenmesi ve İncelenmesi</w:t>
      </w:r>
    </w:p>
    <w:p w:rsidR="001E547F" w:rsidRPr="001E547F" w:rsidRDefault="001E547F" w:rsidP="001E547F">
      <w:r w:rsidRPr="001E547F">
        <w:t xml:space="preserve">İdare, elinde mevcut olması durumunda, (yapılacak inceleme-analiz ve değerlendirme </w:t>
      </w:r>
      <w:r w:rsidRPr="001E547F">
        <w:rPr>
          <w:rFonts w:ascii="Tahoma" w:hAnsi="Tahoma" w:cs="Tahoma"/>
        </w:rPr>
        <w:t>�</w:t>
      </w:r>
      <w:r w:rsidRPr="001E547F">
        <w:t xml:space="preserve">alışmalarında kullanılmak üzere) binaya ait mimari-betonarme proje </w:t>
      </w:r>
      <w:r w:rsidRPr="001E547F">
        <w:rPr>
          <w:rFonts w:ascii="Tahoma" w:hAnsi="Tahoma" w:cs="Tahoma"/>
        </w:rPr>
        <w:t>�</w:t>
      </w:r>
      <w:r w:rsidRPr="001E547F">
        <w:t>izimleri, ilgili hesaplar, zemin araştırma raporları, ataşman defterleri, beton dayanımına ilişkin laboratuvar test raporları, vb. dökümanları Firma</w:t>
      </w:r>
      <w:r w:rsidRPr="001E547F">
        <w:rPr>
          <w:rFonts w:ascii="Tahoma" w:hAnsi="Tahoma" w:cs="Tahoma"/>
        </w:rPr>
        <w:t>�</w:t>
      </w:r>
      <w:r w:rsidRPr="001E547F">
        <w:t>ye verecektir.</w:t>
      </w:r>
    </w:p>
    <w:p w:rsidR="001E547F" w:rsidRPr="001E547F" w:rsidRDefault="001E547F" w:rsidP="001E547F">
      <w:r w:rsidRPr="001E547F">
        <w:rPr>
          <w:b/>
          <w:bCs/>
        </w:rPr>
        <w:t>2.1.2.</w:t>
      </w:r>
      <w:r w:rsidRPr="001E547F">
        <w:t xml:space="preserve">      </w:t>
      </w:r>
      <w:r w:rsidRPr="001E547F">
        <w:rPr>
          <w:b/>
          <w:bCs/>
        </w:rPr>
        <w:t>Bina Üzerinde Yapılacak Gözlem, İnceleme ve Deneyler</w:t>
      </w:r>
    </w:p>
    <w:p w:rsidR="001E547F" w:rsidRPr="001E547F" w:rsidRDefault="001E547F" w:rsidP="001E547F">
      <w:r w:rsidRPr="001E547F">
        <w:t xml:space="preserve">Binada aşağıda belirtilen inceleme, etüd ve deneyler yapılacaktır. Bu </w:t>
      </w:r>
      <w:r w:rsidRPr="001E547F">
        <w:rPr>
          <w:rFonts w:ascii="Tahoma" w:hAnsi="Tahoma" w:cs="Tahoma"/>
        </w:rPr>
        <w:t>�</w:t>
      </w:r>
      <w:r w:rsidRPr="001E547F">
        <w:t>er</w:t>
      </w:r>
      <w:r w:rsidRPr="001E547F">
        <w:rPr>
          <w:rFonts w:ascii="Tahoma" w:hAnsi="Tahoma" w:cs="Tahoma"/>
        </w:rPr>
        <w:t>�</w:t>
      </w:r>
      <w:r w:rsidRPr="001E547F">
        <w:t xml:space="preserve">evede, yapının projesine uygun olarak yapılıp yapılmadığı, projede öngörülmüş yapı malzemelerinin kullanılıp kullanılmadığı, yapının projelerinin mevcut olmaması durumunda ise rölevesi </w:t>
      </w:r>
      <w:r w:rsidRPr="001E547F">
        <w:rPr>
          <w:rFonts w:ascii="Tahoma" w:hAnsi="Tahoma" w:cs="Tahoma"/>
        </w:rPr>
        <w:t>�</w:t>
      </w:r>
      <w:r w:rsidRPr="001E547F">
        <w:t>ıkarılarak yapının geometrik ve mekanik özellikleri bakımından mevcut durumu tespit edilecektir. Yapılacak tüm deney ve öl</w:t>
      </w:r>
      <w:r w:rsidRPr="001E547F">
        <w:rPr>
          <w:rFonts w:ascii="Tahoma" w:hAnsi="Tahoma" w:cs="Tahoma"/>
        </w:rPr>
        <w:t>�</w:t>
      </w:r>
      <w:r w:rsidRPr="001E547F">
        <w:t>ümlerin yerleri, verilecek planlara referanslı olarak raporlarda yeralacaktır. Bu ama</w:t>
      </w:r>
      <w:r w:rsidRPr="001E547F">
        <w:rPr>
          <w:rFonts w:ascii="Tahoma" w:hAnsi="Tahoma" w:cs="Tahoma"/>
        </w:rPr>
        <w:t>�</w:t>
      </w:r>
      <w:r w:rsidRPr="001E547F">
        <w:t>la;</w:t>
      </w:r>
    </w:p>
    <w:p w:rsidR="001E547F" w:rsidRPr="001E547F" w:rsidRDefault="001E547F" w:rsidP="001E547F">
      <w:bookmarkStart w:id="3" w:name="_Ref79287676"/>
      <w:r w:rsidRPr="001E547F">
        <w:rPr>
          <w:b/>
          <w:bCs/>
        </w:rPr>
        <w:t>2.1.2.1.</w:t>
      </w:r>
      <w:r w:rsidRPr="001E547F">
        <w:t xml:space="preserve">            </w:t>
      </w:r>
      <w:r w:rsidRPr="001E547F">
        <w:rPr>
          <w:b/>
          <w:bCs/>
        </w:rPr>
        <w:t>Röleve Çalışmaları</w:t>
      </w:r>
      <w:bookmarkEnd w:id="3"/>
    </w:p>
    <w:p w:rsidR="001E547F" w:rsidRPr="001E547F" w:rsidRDefault="001E547F" w:rsidP="001E547F">
      <w:r w:rsidRPr="001E547F">
        <w:rPr>
          <w:b/>
          <w:lang w:val="de-DE"/>
        </w:rPr>
        <w:t xml:space="preserve">a)       </w:t>
      </w:r>
      <w:r w:rsidRPr="001E547F">
        <w:rPr>
          <w:i/>
        </w:rPr>
        <w:t>Bina Geometrisi:</w:t>
      </w:r>
      <w:r w:rsidRPr="001E547F">
        <w:t xml:space="preserve"> Binanın mimari ve/veya betonarme projeleri mevcut ise, binada yapılacak öl</w:t>
      </w:r>
      <w:r w:rsidRPr="001E547F">
        <w:rPr>
          <w:rFonts w:ascii="Tahoma" w:hAnsi="Tahoma" w:cs="Tahoma"/>
        </w:rPr>
        <w:t>�</w:t>
      </w:r>
      <w:r w:rsidRPr="001E547F">
        <w:t xml:space="preserve">ümlerle mevcut geometrinin mimari plana ve betonarme projesine uygunluğu kontrol edilir. Proje yoksa, saha </w:t>
      </w:r>
      <w:r w:rsidRPr="001E547F">
        <w:rPr>
          <w:rFonts w:ascii="Tahoma" w:hAnsi="Tahoma" w:cs="Tahoma"/>
        </w:rPr>
        <w:t>�</w:t>
      </w:r>
      <w:r w:rsidRPr="001E547F">
        <w:t xml:space="preserve">alışması ile binanın mimari ve taşıyıcı sistem rölevesi </w:t>
      </w:r>
      <w:r w:rsidRPr="001E547F">
        <w:rPr>
          <w:rFonts w:ascii="Tahoma" w:hAnsi="Tahoma" w:cs="Tahoma"/>
        </w:rPr>
        <w:t>�</w:t>
      </w:r>
      <w:r w:rsidRPr="001E547F">
        <w:t xml:space="preserve">ıkarılır. </w:t>
      </w:r>
    </w:p>
    <w:p w:rsidR="001E547F" w:rsidRPr="001E547F" w:rsidRDefault="001E547F" w:rsidP="001E547F">
      <w:r w:rsidRPr="001E547F">
        <w:rPr>
          <w:lang w:val="de-DE"/>
        </w:rPr>
        <w:t>Temel sisteminin tespiti/kontrolü amacıyla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ılacak kontrol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ukurları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yeralan Tutanak-1 düzenlenecektir.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</w:rPr>
        <w:t xml:space="preserve">b)      </w:t>
      </w:r>
      <w:r w:rsidRPr="001E547F">
        <w:t>Plan ve kesitler, 1/100 öl</w:t>
      </w:r>
      <w:r w:rsidRPr="001E547F">
        <w:rPr>
          <w:rFonts w:ascii="Tahoma" w:hAnsi="Tahoma" w:cs="Tahoma"/>
        </w:rPr>
        <w:t>�</w:t>
      </w:r>
      <w:r w:rsidRPr="001E547F">
        <w:t xml:space="preserve">eğinde paftalar halinde düzenlenecek, ancak </w:t>
      </w:r>
      <w:r w:rsidRPr="001E547F">
        <w:rPr>
          <w:rFonts w:ascii="Tahoma" w:hAnsi="Tahoma" w:cs="Tahoma"/>
        </w:rPr>
        <w:t>�</w:t>
      </w:r>
      <w:r w:rsidRPr="001E547F">
        <w:t>İnşaat Mühendisliği Proje Düzenleme Esasları</w:t>
      </w:r>
      <w:r w:rsidRPr="001E547F">
        <w:rPr>
          <w:rFonts w:ascii="Tahoma" w:hAnsi="Tahoma" w:cs="Tahoma"/>
        </w:rPr>
        <w:t>�</w:t>
      </w:r>
      <w:r w:rsidRPr="001E547F">
        <w:t>nda belirtilen 1/50 proje safhasının gerektirdiği bilgileri i</w:t>
      </w:r>
      <w:r w:rsidRPr="001E547F">
        <w:rPr>
          <w:rFonts w:ascii="Tahoma" w:hAnsi="Tahoma" w:cs="Tahoma"/>
        </w:rPr>
        <w:t>�</w:t>
      </w:r>
      <w:r w:rsidRPr="001E547F">
        <w:t>erecektir.</w:t>
      </w:r>
    </w:p>
    <w:p w:rsidR="001E547F" w:rsidRPr="001E547F" w:rsidRDefault="001E547F" w:rsidP="001E547F">
      <w:r w:rsidRPr="001E547F">
        <w:rPr>
          <w:b/>
        </w:rPr>
        <w:t xml:space="preserve">c)       </w:t>
      </w:r>
      <w:r w:rsidRPr="001E547F">
        <w:t>Her bina i</w:t>
      </w:r>
      <w:r w:rsidRPr="001E547F">
        <w:rPr>
          <w:rFonts w:ascii="Tahoma" w:hAnsi="Tahoma" w:cs="Tahoma"/>
        </w:rPr>
        <w:t>�</w:t>
      </w:r>
      <w:r w:rsidRPr="001E547F">
        <w:t>in mevcut mimari ve taşıyıcı sistem planları ve 1/500 öl</w:t>
      </w:r>
      <w:r w:rsidRPr="001E547F">
        <w:rPr>
          <w:rFonts w:ascii="Tahoma" w:hAnsi="Tahoma" w:cs="Tahoma"/>
        </w:rPr>
        <w:t>�</w:t>
      </w:r>
      <w:r w:rsidRPr="001E547F">
        <w:t xml:space="preserve">ekli yönlendirilmiş ve usulüne uygun olarak </w:t>
      </w:r>
      <w:r w:rsidRPr="001E547F">
        <w:rPr>
          <w:rFonts w:ascii="Tahoma" w:hAnsi="Tahoma" w:cs="Tahoma"/>
        </w:rPr>
        <w:t>�</w:t>
      </w:r>
      <w:r w:rsidRPr="001E547F">
        <w:t>izilmiş vaziyet planı, blok isimleri, proje etiketi A4 boyutunda (gerekirse A4</w:t>
      </w:r>
      <w:r w:rsidRPr="001E547F">
        <w:rPr>
          <w:rFonts w:ascii="Tahoma" w:hAnsi="Tahoma" w:cs="Tahoma"/>
        </w:rPr>
        <w:t>�</w:t>
      </w:r>
      <w:r w:rsidRPr="001E547F">
        <w:t>e katlanmış) olarak ve her bina i</w:t>
      </w:r>
      <w:r w:rsidRPr="001E547F">
        <w:rPr>
          <w:rFonts w:ascii="Tahoma" w:hAnsi="Tahoma" w:cs="Tahoma"/>
        </w:rPr>
        <w:t>�</w:t>
      </w:r>
      <w:r w:rsidRPr="001E547F">
        <w:t xml:space="preserve">in en az iki cepheden </w:t>
      </w:r>
      <w:r w:rsidRPr="001E547F">
        <w:rPr>
          <w:rFonts w:ascii="Tahoma" w:hAnsi="Tahoma" w:cs="Tahoma"/>
        </w:rPr>
        <w:t>�</w:t>
      </w:r>
      <w:r w:rsidRPr="001E547F">
        <w:t>ekilecek fotoğraf 1. aşama Rapor i</w:t>
      </w:r>
      <w:r w:rsidRPr="001E547F">
        <w:rPr>
          <w:rFonts w:ascii="Tahoma" w:hAnsi="Tahoma" w:cs="Tahoma"/>
        </w:rPr>
        <w:t>�</w:t>
      </w:r>
      <w:r w:rsidRPr="001E547F">
        <w:t>eriğinde yer alacaktır.</w:t>
      </w:r>
    </w:p>
    <w:p w:rsidR="001E547F" w:rsidRPr="001E547F" w:rsidRDefault="001E547F" w:rsidP="001E547F">
      <w:r w:rsidRPr="001E547F">
        <w:rPr>
          <w:b/>
        </w:rPr>
        <w:t xml:space="preserve">d)      </w:t>
      </w:r>
      <w:r w:rsidRPr="001E547F">
        <w:t>Mevcut temel sistemi ve boyutları i</w:t>
      </w:r>
      <w:r w:rsidRPr="001E547F">
        <w:rPr>
          <w:rFonts w:ascii="Tahoma" w:hAnsi="Tahoma" w:cs="Tahoma"/>
        </w:rPr>
        <w:t>�</w:t>
      </w:r>
      <w:r w:rsidRPr="001E547F">
        <w:t>in yeterince bilgi üretilemediği ve temel sistemi kısıtlı bilgilerle tasarlandığı takdirde, temel röleve planına bu husus işaret edilecektir; bu durumda gü</w:t>
      </w:r>
      <w:r w:rsidRPr="001E547F">
        <w:rPr>
          <w:rFonts w:ascii="Tahoma" w:hAnsi="Tahoma" w:cs="Tahoma"/>
        </w:rPr>
        <w:t>�</w:t>
      </w:r>
      <w:r w:rsidRPr="001E547F">
        <w:t>lendirme inşaatı sırasında mevcut temelin ger</w:t>
      </w:r>
      <w:r w:rsidRPr="001E547F">
        <w:rPr>
          <w:rFonts w:ascii="Tahoma" w:hAnsi="Tahoma" w:cs="Tahoma"/>
        </w:rPr>
        <w:t>�</w:t>
      </w:r>
      <w:r w:rsidRPr="001E547F">
        <w:t>ek boyutlarına göre, gerekirse temel projesi revizyonu yapılacaktır.</w:t>
      </w:r>
    </w:p>
    <w:p w:rsidR="001E547F" w:rsidRPr="001E547F" w:rsidRDefault="001E547F" w:rsidP="001E547F">
      <w:r w:rsidRPr="001E547F">
        <w:rPr>
          <w:b/>
        </w:rPr>
        <w:t xml:space="preserve">e)       </w:t>
      </w:r>
      <w:r w:rsidRPr="001E547F">
        <w:t>Her bina i</w:t>
      </w:r>
      <w:r w:rsidRPr="001E547F">
        <w:rPr>
          <w:rFonts w:ascii="Tahoma" w:hAnsi="Tahoma" w:cs="Tahoma"/>
        </w:rPr>
        <w:t>�</w:t>
      </w:r>
      <w:r w:rsidRPr="001E547F">
        <w:t>in varsa mevcut hasarların işlendiği hasar röleveleri hazırlanacak, bu durum fotoğraflarla tespit edilecektir.</w:t>
      </w:r>
    </w:p>
    <w:p w:rsidR="001E547F" w:rsidRPr="001E547F" w:rsidRDefault="001E547F" w:rsidP="001E547F">
      <w:r w:rsidRPr="001E547F">
        <w:rPr>
          <w:b/>
          <w:bCs/>
          <w:lang w:val="de-DE"/>
        </w:rPr>
        <w:t>2.1.2.2.</w:t>
      </w:r>
      <w:r w:rsidRPr="001E547F">
        <w:rPr>
          <w:lang w:val="de-DE"/>
        </w:rPr>
        <w:t xml:space="preserve">            </w:t>
      </w:r>
      <w:r w:rsidRPr="001E547F">
        <w:rPr>
          <w:b/>
          <w:bCs/>
          <w:lang w:val="de-DE"/>
        </w:rPr>
        <w:t>Beton Kalitesinin ve Donatı Durumunun Belirlenmesi</w:t>
      </w:r>
    </w:p>
    <w:p w:rsidR="001E547F" w:rsidRPr="001E547F" w:rsidRDefault="001E547F" w:rsidP="001E547F">
      <w:r w:rsidRPr="001E547F">
        <w:rPr>
          <w:b/>
          <w:lang w:val="de-DE"/>
        </w:rPr>
        <w:lastRenderedPageBreak/>
        <w:t xml:space="preserve">a)       </w:t>
      </w:r>
      <w:r w:rsidRPr="001E547F">
        <w:rPr>
          <w:lang w:val="de-DE"/>
        </w:rPr>
        <w:t xml:space="preserve">Eleman Detayları: 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Yapılan donatı tespitleri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yeralan Tutanak-2 düzenlenecektir.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lang w:val="de-DE"/>
        </w:rPr>
        <w:t xml:space="preserve">b)      </w:t>
      </w:r>
      <w:r w:rsidRPr="001E547F">
        <w:rPr>
          <w:i/>
          <w:lang w:val="de-DE"/>
        </w:rPr>
        <w:t>Malzeme Özellikleri:</w:t>
      </w:r>
      <w:r w:rsidRPr="001E547F">
        <w:rPr>
          <w:lang w:val="de-DE"/>
        </w:rPr>
        <w:t xml:space="preserve"> 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Karot numune alımı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yeralan Tutanak-3 düzenlenecektir.</w:t>
      </w:r>
    </w:p>
    <w:p w:rsidR="001E547F" w:rsidRPr="001E547F" w:rsidRDefault="001E547F" w:rsidP="001E547F">
      <w:r w:rsidRPr="001E547F">
        <w:rPr>
          <w:lang w:val="de-DE"/>
        </w:rPr>
        <w:t>Beton Test Çekici okumaları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yeralan Tutanak-4 düzenlenecektir.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bCs/>
          <w:lang w:val="de-DE"/>
        </w:rPr>
        <w:t>2.1.2.3.</w:t>
      </w:r>
      <w:r w:rsidRPr="001E547F">
        <w:rPr>
          <w:lang w:val="de-DE"/>
        </w:rPr>
        <w:t xml:space="preserve">            </w:t>
      </w:r>
      <w:r w:rsidRPr="001E547F">
        <w:rPr>
          <w:b/>
          <w:bCs/>
          <w:lang w:val="de-DE"/>
        </w:rPr>
        <w:t>Geoteknik İncelemeler</w:t>
      </w:r>
    </w:p>
    <w:p w:rsidR="001E547F" w:rsidRPr="001E547F" w:rsidRDefault="001E547F" w:rsidP="001E547F">
      <w:r w:rsidRPr="001E547F">
        <w:rPr>
          <w:b/>
          <w:lang w:val="de-DE"/>
        </w:rPr>
        <w:t xml:space="preserve">a)       </w:t>
      </w:r>
      <w:r w:rsidRPr="001E547F">
        <w:rPr>
          <w:lang w:val="de-DE"/>
        </w:rPr>
        <w:t>Yapının üzerinde yer aldığı zemin tabakalarının cinsleri ve indeks özellikleri (zeminin; kuru,doygun ve doğal birim hacim ağırlıkları,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sel sürtünme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ısı, kohezyonu, sıkışma yüzdesi, porozitesi, su muhtevası, Atterberg Limitleri ve diğer zemin karakteristikleri ile dane dağılımı), yer altı su durumu, zemin oturması ve sıvılaşma ihtimali ve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Depremt Bölgelerinde Yapılacak Yapılar Hakkında Yönetmelik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te belirtilen zemin grubu ve yerel zemin sınıfı belirlenerek jeoloji ve inşaat mühendisince ortaklaşa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Zemin ve Temel Etüdü Raporu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hazırlanacaktır. Zemin raporunda verilen bilgiler, elastik zemine oturan temel modeli yapılabilmesi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yeterli olacaktır.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lang w:val="de-DE"/>
        </w:rPr>
        <w:t xml:space="preserve">b)      </w:t>
      </w:r>
      <w:r w:rsidRPr="001E547F">
        <w:rPr>
          <w:lang w:val="de-DE"/>
        </w:rPr>
        <w:t>Bu ama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la bodrum kat hari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ve daha fazla kata sahip her yapı sahasında en az bir adet ve ortalama 15m derinliğinden az olmamak üzere zemin etüd sondajı yaptırılacaktır. Daha az katlı binalarda Bayındırlık ve İskan Bakanlığı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nın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Zemin ve Temel Etüdü Raporunun Hazırlanmasına İlişkin Esaslar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Kategori-1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de belirtildiği şekilde inceleme alanı ve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evresine ilişkin jeolojik bilgiler alınıp bina değişik cephelerinde derinliği temel alt kotundan az olmamak üzere en az 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adet muayene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ukuru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tırılarak zemin, mevcut şev aynaları ve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evre yapıları yönünden incelenecektir. İdarece, kat sayısından bağımsız olarak, zemin koşulları, civar yapıları veya yeraltı suyu yönünden incelenen binanın Kategori-2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yer aldığı tespit edilirse, sondaja dayalı etüt yapılacaktır.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Zemin etüdü amacıyla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tırılacak Muayene Çukuru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yeralan Tutanak-5; Sondaj Çalışması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in Tutanak-6 düzenlenecektir. </w:t>
      </w:r>
    </w:p>
    <w:p w:rsidR="001E547F" w:rsidRPr="001E547F" w:rsidRDefault="001E547F" w:rsidP="001E547F">
      <w:r w:rsidRPr="001E547F">
        <w:rPr>
          <w:b/>
          <w:lang w:val="de-DE"/>
        </w:rPr>
        <w:t xml:space="preserve">c)       </w:t>
      </w:r>
      <w:r w:rsidRPr="001E547F">
        <w:rPr>
          <w:lang w:val="de-DE"/>
        </w:rPr>
        <w:t xml:space="preserve">Sondaj veya gözlemsel etüd sonrası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Bina Ve Bina Türü Yapilar İ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Zemin Ve Temel Etüdü Raporu Genel Formatı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na uygun olarak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Zemin ve Temel Etüdü Raporu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hazırlanacaktır. 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bookmarkStart w:id="4" w:name="_Ref79375910"/>
      <w:bookmarkStart w:id="5" w:name="_Ref464976659"/>
      <w:r w:rsidRPr="001E547F">
        <w:rPr>
          <w:b/>
          <w:bCs/>
          <w:lang w:val="de-DE"/>
        </w:rPr>
        <w:t>MADDE 3.</w:t>
      </w:r>
      <w:r w:rsidRPr="001E547F">
        <w:rPr>
          <w:lang w:val="de-DE"/>
        </w:rPr>
        <w:t xml:space="preserve">        </w:t>
      </w:r>
      <w:r w:rsidRPr="001E547F">
        <w:rPr>
          <w:b/>
          <w:bCs/>
          <w:lang w:val="de-DE"/>
        </w:rPr>
        <w:t>YAPILARIN DEPREM DAYANIMInın DEĞERLENDİRİLMESİ VE GÜÇLENDİRİLMESİ</w:t>
      </w:r>
      <w:bookmarkEnd w:id="4"/>
      <w:r w:rsidRPr="001E547F">
        <w:rPr>
          <w:b/>
          <w:bCs/>
          <w:lang w:val="de-DE"/>
        </w:rPr>
        <w:t xml:space="preserve"> </w:t>
      </w:r>
    </w:p>
    <w:p w:rsidR="001E547F" w:rsidRPr="001E547F" w:rsidRDefault="001E547F" w:rsidP="001E547F">
      <w:bookmarkStart w:id="6" w:name="_Ref79287739"/>
      <w:r w:rsidRPr="001E547F">
        <w:rPr>
          <w:b/>
          <w:bCs/>
          <w:lang w:val="de-DE"/>
        </w:rPr>
        <w:t>3.1.</w:t>
      </w:r>
      <w:r w:rsidRPr="001E547F">
        <w:rPr>
          <w:lang w:val="de-DE"/>
        </w:rPr>
        <w:t xml:space="preserve">   </w:t>
      </w:r>
      <w:r w:rsidRPr="001E547F">
        <w:rPr>
          <w:b/>
          <w:bCs/>
          <w:lang w:val="de-DE"/>
        </w:rPr>
        <w:t>Mevcut Yapının Analizi</w:t>
      </w:r>
      <w:bookmarkEnd w:id="5"/>
      <w:bookmarkEnd w:id="6"/>
    </w:p>
    <w:p w:rsidR="001E547F" w:rsidRPr="001E547F" w:rsidRDefault="001E547F" w:rsidP="001E547F">
      <w:r w:rsidRPr="001E547F">
        <w:rPr>
          <w:lang w:val="de-DE"/>
        </w:rPr>
        <w:t xml:space="preserve">Binanın taşıyıcı sistem özelliklerinin belirlenmesinden sonra yapı önce düşey yüklere göre, daha sonra da deprem etkisine göre analiz edilecektir. 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lastRenderedPageBreak/>
        <w:t>Analizler 06 Mart 2007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Resmi Gazetede yayınlanan  Deprem Bölgelerinde Yapılacak Binalar Hakkında Yönetmelik kullanılacaktır. Bu analizlerde yönetmelikte orta bilgi düzeyi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in öngörülen katsayılar kullanılacak, Yönetmeliğin 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7.5 Depremde Bina Performansının Doğrusal Elastik Hesap Yöntemleri İle Belirlenmesi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maddesine göre binanın deprem performansı belirlenecektir.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Analizlerde kabul görmüş bilgisayar yazılımları kullanılarak, program girdileri, taşıyıcı sistem idealleştirmeleri ve kullanılan analiz yöntemleri verilecek raporlarda anlaşılır bir şekilde gösterilecektir.</w:t>
      </w:r>
    </w:p>
    <w:p w:rsidR="001E547F" w:rsidRPr="001E547F" w:rsidRDefault="001E547F" w:rsidP="001E547F">
      <w:r w:rsidRPr="001E547F">
        <w:rPr>
          <w:b/>
          <w:bCs/>
          <w:lang w:val="de-DE"/>
        </w:rPr>
        <w:t>3.2.</w:t>
      </w:r>
      <w:r w:rsidRPr="001E547F">
        <w:rPr>
          <w:lang w:val="de-DE"/>
        </w:rPr>
        <w:t xml:space="preserve">   </w:t>
      </w:r>
      <w:r w:rsidRPr="001E547F">
        <w:rPr>
          <w:b/>
          <w:bCs/>
          <w:lang w:val="de-DE"/>
        </w:rPr>
        <w:t>Karar</w:t>
      </w:r>
    </w:p>
    <w:p w:rsidR="001E547F" w:rsidRPr="001E547F" w:rsidRDefault="001E547F" w:rsidP="001E547F">
      <w:r w:rsidRPr="001E547F">
        <w:rPr>
          <w:lang w:val="de-DE"/>
        </w:rPr>
        <w:t>Yapılan analizler sonucu elde edilen sonu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lar irdelenecek, bu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alışmanın sonucunda yapının mevcut haliyle korunması veya takviye edilmesi veya yıkılması alternatifleri değerlendirilerek Firma görüşü, maliyet unsurlarını da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erecek şekilde gerek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eleri ile birlikte, İdare onayına sunulacaktır.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bookmarkStart w:id="7" w:name="_Ref464976922"/>
      <w:r w:rsidRPr="001E547F">
        <w:rPr>
          <w:b/>
          <w:bCs/>
          <w:lang w:val="de-DE"/>
        </w:rPr>
        <w:t>MADDE 4.</w:t>
      </w:r>
      <w:r w:rsidRPr="001E547F">
        <w:rPr>
          <w:lang w:val="de-DE"/>
        </w:rPr>
        <w:t xml:space="preserve">        </w:t>
      </w:r>
      <w:r w:rsidRPr="001E547F">
        <w:rPr>
          <w:b/>
          <w:bCs/>
          <w:lang w:val="de-DE"/>
        </w:rPr>
        <w:t>Gü</w:t>
      </w:r>
      <w:r w:rsidRPr="001E547F">
        <w:rPr>
          <w:rFonts w:ascii="Tahoma" w:hAnsi="Tahoma" w:cs="Tahoma"/>
          <w:b/>
          <w:bCs/>
          <w:lang w:val="de-DE"/>
        </w:rPr>
        <w:t>�</w:t>
      </w:r>
      <w:r w:rsidRPr="001E547F">
        <w:rPr>
          <w:b/>
          <w:bCs/>
          <w:lang w:val="de-DE"/>
        </w:rPr>
        <w:t>lendİrme</w:t>
      </w:r>
      <w:bookmarkEnd w:id="7"/>
    </w:p>
    <w:p w:rsidR="001E547F" w:rsidRPr="001E547F" w:rsidRDefault="001E547F" w:rsidP="001E547F">
      <w:r w:rsidRPr="001E547F">
        <w:rPr>
          <w:b/>
          <w:bCs/>
          <w:lang w:val="de-DE"/>
        </w:rPr>
        <w:t>4.1.</w:t>
      </w:r>
      <w:r w:rsidRPr="001E547F">
        <w:rPr>
          <w:lang w:val="de-DE"/>
        </w:rPr>
        <w:t xml:space="preserve">   </w:t>
      </w:r>
      <w:r w:rsidRPr="001E547F">
        <w:rPr>
          <w:b/>
          <w:bCs/>
          <w:lang w:val="de-DE"/>
        </w:rPr>
        <w:t>Gü</w:t>
      </w:r>
      <w:r w:rsidRPr="001E547F">
        <w:rPr>
          <w:rFonts w:ascii="Tahoma" w:hAnsi="Tahoma" w:cs="Tahoma"/>
          <w:b/>
          <w:bCs/>
          <w:lang w:val="de-DE"/>
        </w:rPr>
        <w:t>�</w:t>
      </w:r>
      <w:r w:rsidRPr="001E547F">
        <w:rPr>
          <w:b/>
          <w:bCs/>
          <w:lang w:val="de-DE"/>
        </w:rPr>
        <w:t>lendirme Projesinin Hazırlanması</w:t>
      </w:r>
    </w:p>
    <w:p w:rsidR="001E547F" w:rsidRPr="001E547F" w:rsidRDefault="001E547F" w:rsidP="001E547F">
      <w:r w:rsidRPr="001E547F">
        <w:rPr>
          <w:lang w:val="de-DE"/>
        </w:rPr>
        <w:t>Firma, yapılan tahkik hesapları sonucuna göre yapının deprem dayanımının yeterli düzeye ulaştırılması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taşıyıcı sistemin bir bütün olarak ve/veya belirli elemanlar bazında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lendirilmesi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öneriler geliştirecek; İdare uygun görüşünden sonra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lendirilmesine karar verilen yapıların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projeleri Firma tarafından hazırlanarak İdare onayına sunulacaktır.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projeleri temel takviyesi ve gerekmesi halinde zemin iyileştirmeye ilişkin tüm detay ve hesapları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ermelidir.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Bu süre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 Firma, teknik bakımdan ge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erli, bölge şartlarında yapımı mümkün ve yapının mimari işlevlerine en az müdahale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erecek tarzda tasarlayacağı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sistemlerinin geliştirilip projelendirilmesini sağlayacaktır.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Gerekli tüm analiz ve tahkikler, yapıya etkiyebilecek tüm yükler göz önünde bulundurularak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lendirilmiş durum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yeniden yapılarak elde edilen sonu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lar mevcut durumla karşılaştırılacak ve binanın yeterli güvenliğine ulaştığı gösterilecektir. Ayrıca, mevcut standart,şartname veya yönetmeliklerde yeralmamakla birlikte, yapılan analiz ve hesaplarda kullanılan kriterler de belirtilecektir. 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Yapının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lendirme projesine ilişkin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izimler, profesyonel mühendislik kuralları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evesinde yeterli ayrıntıda, anlaşılabilir ve uygulanabilir bi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imde hazırlancaktır.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ve onarım detayları her bir bina ve eleman bazında ayrı ayrı düzenlenecek olup kesinlikle tip detaylarla yetinilmeyecektir.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 xml:space="preserve">Projelendirme safhasında mevcut temellerle ilgili bilgilerin yeterince ortaya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ıkarılamaması halinde, mevcut bilgilere göre düzenlenecek temel kalıp ve detayları, söz konusu yapının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inşaatı sırasında temellerin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ılması ile ortaya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ıkan bilgilere göre, gerekirse, Firma tarafından İdare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ce kabul edilecek bi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imde ücretsiz olarak revize edilecektir.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lastRenderedPageBreak/>
        <w:t>İş kapsamındaki bazı binalarda aynı projenin uygulanmış olması muhtemeldir. Bu durumda MADDE 2 ve MADDE 3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te belirtilen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alışmalar sonrası farklı malzeme özellikleri (beton mukavemetinde farklılık gibi) olmasına rağmen taşıyıcı sistem iyileştirmesi aynı şekilde tasarlanabilen; ancak eleman bazında (değişik temel uygulaması, kolon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lendirmesi vb.)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lendirmede farklılıklar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eren işler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Proje Tekrarı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olarak alınacaktır. </w:t>
      </w:r>
    </w:p>
    <w:p w:rsidR="001E547F" w:rsidRPr="001E547F" w:rsidRDefault="001E547F" w:rsidP="001E547F">
      <w:r w:rsidRPr="001E547F">
        <w:rPr>
          <w:b/>
          <w:bCs/>
          <w:lang w:val="de-DE"/>
        </w:rPr>
        <w:t>4.2.</w:t>
      </w:r>
      <w:r w:rsidRPr="001E547F">
        <w:rPr>
          <w:lang w:val="de-DE"/>
        </w:rPr>
        <w:t xml:space="preserve">   </w:t>
      </w:r>
      <w:r w:rsidRPr="001E547F">
        <w:rPr>
          <w:b/>
          <w:bCs/>
          <w:lang w:val="de-DE"/>
        </w:rPr>
        <w:t>Gü</w:t>
      </w:r>
      <w:r w:rsidRPr="001E547F">
        <w:rPr>
          <w:rFonts w:ascii="Tahoma" w:hAnsi="Tahoma" w:cs="Tahoma"/>
          <w:b/>
          <w:bCs/>
          <w:lang w:val="de-DE"/>
        </w:rPr>
        <w:t>�</w:t>
      </w:r>
      <w:r w:rsidRPr="001E547F">
        <w:rPr>
          <w:b/>
          <w:bCs/>
          <w:lang w:val="de-DE"/>
        </w:rPr>
        <w:t>lendirme İşleri Yaklaşık Maliyetinin, Keşif ve Metrajların Hazırlanması</w:t>
      </w:r>
    </w:p>
    <w:p w:rsidR="001E547F" w:rsidRPr="001E547F" w:rsidRDefault="001E547F" w:rsidP="001E547F">
      <w:r w:rsidRPr="001E547F">
        <w:rPr>
          <w:lang w:val="de-DE"/>
        </w:rPr>
        <w:t>Firma tarafından hazırlanan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projelerinde yeralan tüm imalatlar ile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lendirme sebebiyle ortaya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ıkacak tüm işlerin (sıva, boya, kaplama vb.) metrajları yapılarak bu imalatlara ilişkin birim fiyat analizleri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ıkarılacaktır. Ayrıca her bina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in keşif düzenlenecek ve takviye projelerinde yeralan imalatların yapımını tarifleyen ayrıntılı bir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Teknik Şartname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 hazırlanacaktır.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bCs/>
          <w:lang w:val="de-DE"/>
        </w:rPr>
        <w:t>4.3.</w:t>
      </w:r>
      <w:r w:rsidRPr="001E547F">
        <w:rPr>
          <w:lang w:val="de-DE"/>
        </w:rPr>
        <w:t xml:space="preserve">   </w:t>
      </w:r>
      <w:r w:rsidRPr="001E547F">
        <w:rPr>
          <w:b/>
          <w:bCs/>
          <w:lang w:val="de-DE"/>
        </w:rPr>
        <w:t>Diğer İşler</w:t>
      </w:r>
    </w:p>
    <w:p w:rsidR="001E547F" w:rsidRPr="001E547F" w:rsidRDefault="001E547F" w:rsidP="001E547F">
      <w:r w:rsidRPr="001E547F">
        <w:rPr>
          <w:lang w:val="de-DE"/>
        </w:rPr>
        <w:t>Mekanik, elektrik, yalıtım, drenaj ve benzeri donanım ve tesisat;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işleri esnasında kısmen veya tamamen tahrip olabilir; yenilenmeleri gerekebilir. Bu gibi hallerde, bu tür kısmi veya yenileme işleri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in de gerekmesi halinde ayrıca uygulama projesi Firma tarafından, ilave bir bedel ödenmeksizin hazırlanacaktır.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bookmarkStart w:id="8" w:name="_Ref79249366"/>
      <w:r w:rsidRPr="001E547F">
        <w:rPr>
          <w:b/>
          <w:bCs/>
          <w:lang w:val="de-DE"/>
        </w:rPr>
        <w:t>MADDE 5.</w:t>
      </w:r>
      <w:r w:rsidRPr="001E547F">
        <w:rPr>
          <w:lang w:val="de-DE"/>
        </w:rPr>
        <w:t xml:space="preserve">        </w:t>
      </w:r>
      <w:r w:rsidRPr="001E547F">
        <w:rPr>
          <w:b/>
          <w:bCs/>
          <w:lang w:val="de-DE"/>
        </w:rPr>
        <w:t>PROJE VE RAPOR VERME YÜKÜMLÜLÜĞÜ</w:t>
      </w:r>
      <w:bookmarkEnd w:id="8"/>
    </w:p>
    <w:p w:rsidR="001E547F" w:rsidRPr="001E547F" w:rsidRDefault="001E547F" w:rsidP="001E547F">
      <w:r w:rsidRPr="001E547F">
        <w:rPr>
          <w:lang w:val="de-DE"/>
        </w:rPr>
        <w:t>Firma tüm iş adımları ile ilgili olarak, işbu şartnamede a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ık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a yada zımmen belirtilen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eşitli rapor, hesap, proje, tutanak ve belgeleri İdare'ye sunacaktır. Bu dökümanlar onaydan sonra düzeltilmiş olarak ayrıca CD-ROM üzerinde verilecektir.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t>Bu rapor, hesap, proje ve diğer belgeler, aşağıdakiler dahil ancak, bunlarla sınırlı olmayan Firma hizmetlerini kapsayacaktır :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bCs/>
          <w:lang w:val="de-DE"/>
        </w:rPr>
        <w:t>5.1.1.</w:t>
      </w:r>
      <w:r w:rsidRPr="001E547F">
        <w:rPr>
          <w:lang w:val="de-DE"/>
        </w:rPr>
        <w:t xml:space="preserve">      </w:t>
      </w:r>
      <w:r w:rsidRPr="001E547F">
        <w:rPr>
          <w:b/>
          <w:bCs/>
          <w:lang w:val="de-DE"/>
        </w:rPr>
        <w:t>Genel</w:t>
      </w:r>
    </w:p>
    <w:p w:rsidR="001E547F" w:rsidRPr="001E547F" w:rsidRDefault="001E547F" w:rsidP="001E547F">
      <w:r w:rsidRPr="001E547F">
        <w:rPr>
          <w:lang w:val="de-DE"/>
        </w:rPr>
        <w:t>Tüm raporların bir taslak nüshası, üzerinde görüşmek üzere önce İdare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ye sunulacaktır. Bunun ardından Firma bu görüşmelerde yapılan değişiklikleri kapsayan nihai raporu hazırlayacaktır.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bCs/>
          <w:lang w:val="de-DE"/>
        </w:rPr>
        <w:t>5.1.2.</w:t>
      </w:r>
      <w:r w:rsidRPr="001E547F">
        <w:rPr>
          <w:lang w:val="de-DE"/>
        </w:rPr>
        <w:t xml:space="preserve">      </w:t>
      </w:r>
      <w:r w:rsidRPr="001E547F">
        <w:rPr>
          <w:b/>
          <w:bCs/>
          <w:lang w:val="de-DE"/>
        </w:rPr>
        <w:t>İnceleme ve Analiz</w:t>
      </w:r>
    </w:p>
    <w:p w:rsidR="001E547F" w:rsidRPr="001E547F" w:rsidRDefault="001E547F" w:rsidP="001E547F">
      <w:r w:rsidRPr="001E547F">
        <w:rPr>
          <w:lang w:val="de-DE"/>
        </w:rPr>
        <w:t>Madde.2.1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belirtilen röleve, inceleme, deney ve gözlem sonu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larını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eren ve bu konularla ilgili Firma görüşlerini kapsayan rapor (incelenen binanın tüm cephelerini ve Madde2.1.2.1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belirtilen hasar rölevelerine referanslı olmak üzere taşıyıcı eleman hasarlarına ilişkin yeterli sayı ve ayrıntıda fotoğrafları raporlara ekleyecektir), ve Madde3.1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belirtilen hesapları i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eren rapor.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b/>
          <w:bCs/>
          <w:lang w:val="de-DE"/>
        </w:rPr>
        <w:t>5.1.3.</w:t>
      </w:r>
      <w:r w:rsidRPr="001E547F">
        <w:rPr>
          <w:lang w:val="de-DE"/>
        </w:rPr>
        <w:t xml:space="preserve">      </w:t>
      </w:r>
      <w:r w:rsidRPr="001E547F">
        <w:rPr>
          <w:b/>
          <w:bCs/>
          <w:lang w:val="de-DE"/>
        </w:rPr>
        <w:t>Gü</w:t>
      </w:r>
      <w:r w:rsidRPr="001E547F">
        <w:rPr>
          <w:rFonts w:ascii="Tahoma" w:hAnsi="Tahoma" w:cs="Tahoma"/>
          <w:b/>
          <w:bCs/>
          <w:lang w:val="de-DE"/>
        </w:rPr>
        <w:t>�</w:t>
      </w:r>
      <w:r w:rsidRPr="001E547F">
        <w:rPr>
          <w:b/>
          <w:bCs/>
          <w:lang w:val="de-DE"/>
        </w:rPr>
        <w:t xml:space="preserve">lendirme Safhası Dökümanları </w:t>
      </w:r>
    </w:p>
    <w:p w:rsidR="001E547F" w:rsidRPr="001E547F" w:rsidRDefault="001E547F" w:rsidP="001E547F">
      <w:r w:rsidRPr="001E547F">
        <w:rPr>
          <w:lang w:val="de-DE"/>
        </w:rPr>
        <w:t>Madde.4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de belirtilen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lendirme sistemlerine ait özel detaylar, ilgili hesaplar; gü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lendirilmiş durum röleveleri ve hesapları ile keşif-metraj ve Teknik Şartname.</w:t>
      </w:r>
    </w:p>
    <w:p w:rsidR="001E547F" w:rsidRPr="001E547F" w:rsidRDefault="001E547F" w:rsidP="001E547F">
      <w:r w:rsidRPr="001E547F">
        <w:rPr>
          <w:lang w:val="de-DE"/>
        </w:rPr>
        <w:t> </w:t>
      </w:r>
    </w:p>
    <w:p w:rsidR="001E547F" w:rsidRPr="001E547F" w:rsidRDefault="001E547F" w:rsidP="001E547F">
      <w:r w:rsidRPr="001E547F">
        <w:rPr>
          <w:lang w:val="de-DE"/>
        </w:rPr>
        <w:lastRenderedPageBreak/>
        <w:t> </w:t>
      </w:r>
    </w:p>
    <w:p w:rsidR="001E547F" w:rsidRPr="001E547F" w:rsidRDefault="001E547F" w:rsidP="001E547F">
      <w:r w:rsidRPr="001E547F">
        <w:rPr>
          <w:lang w:val="de-DE"/>
        </w:rPr>
        <w:br w:type="page"/>
      </w:r>
      <w:r w:rsidRPr="001E547F">
        <w:rPr>
          <w:b/>
          <w:lang w:val="de-DE"/>
        </w:rPr>
        <w:lastRenderedPageBreak/>
        <w:t xml:space="preserve">TEMEL SİSTEMİ KONTROL ÇUKURU TESLİM TUTANAĞI </w:t>
      </w:r>
    </w:p>
    <w:p w:rsidR="001E547F" w:rsidRPr="001E547F" w:rsidRDefault="001E547F" w:rsidP="001E547F">
      <w:r w:rsidRPr="001E547F">
        <w:rPr>
          <w:b/>
          <w:lang w:val="de-DE"/>
        </w:rPr>
        <w:t>(TUTANAK-1)</w:t>
      </w:r>
    </w:p>
    <w:p w:rsidR="001E547F" w:rsidRPr="001E547F" w:rsidRDefault="001E547F" w:rsidP="001E547F">
      <w:r w:rsidRPr="001E547F">
        <w:rPr>
          <w:b/>
          <w:lang w:val="de-DE"/>
        </w:rPr>
        <w:t>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85"/>
        <w:gridCol w:w="584"/>
        <w:gridCol w:w="360"/>
        <w:gridCol w:w="3249"/>
        <w:gridCol w:w="360"/>
        <w:gridCol w:w="3339"/>
      </w:tblGrid>
      <w:tr w:rsidR="001E547F" w:rsidRPr="001E547F" w:rsidTr="001E547F">
        <w:trPr>
          <w:trHeight w:hRule="exact" w:val="3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�������������������</w:t>
            </w:r>
            <w:r w:rsidRPr="001E547F">
              <w:rPr>
                <w:lang w:val="en-AU"/>
              </w:rPr>
              <w:t>... Arsası Zemin Etüdü İşi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Muayene Çukuru No.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 xml:space="preserve">.. nolu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de-DE"/>
              </w:rPr>
              <w:t>Arsa plankotesine göre kuyu üst kotu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.......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Muayene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ukuru a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ılma tarihi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  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./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/200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Muayene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ukuru derinliği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Alınan örselenmiş numune adedi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Alınan Örselenmemiş Numune Sayısı (UD)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Yer altı su seviyesi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rPr>
          <w:trHeight w:val="2258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Zemin  Kesiti ve Tanımlaması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de-DE"/>
        </w:rPr>
        <w:t xml:space="preserve">Yukarıda belirtilen kontrol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ukuru </w:t>
      </w:r>
      <w:r w:rsidRPr="001E547F">
        <w:rPr>
          <w:rFonts w:ascii="Tahoma" w:hAnsi="Tahoma" w:cs="Tahoma"/>
          <w:lang w:val="de-DE"/>
        </w:rPr>
        <w:t>�����������</w:t>
      </w:r>
      <w:r w:rsidRPr="001E547F">
        <w:rPr>
          <w:lang w:val="de-DE"/>
        </w:rPr>
        <w:t xml:space="preserve"> tarafından 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>../</w:t>
      </w:r>
      <w:r w:rsidRPr="001E547F">
        <w:rPr>
          <w:rFonts w:ascii="Tahoma" w:hAnsi="Tahoma" w:cs="Tahoma"/>
          <w:lang w:val="de-DE"/>
        </w:rPr>
        <w:t>�</w:t>
      </w:r>
      <w:r w:rsidRPr="001E547F">
        <w:rPr>
          <w:lang w:val="de-DE"/>
        </w:rPr>
        <w:t xml:space="preserve">../ </w:t>
      </w:r>
      <w:r w:rsidRPr="001E547F">
        <w:rPr>
          <w:lang w:val="en-AU"/>
        </w:rPr>
        <w:t>200..  tarihinde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ılarak gerekli tespitler ve inceleme yapılmış olup,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     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./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.. /2006</w:t>
      </w:r>
    </w:p>
    <w:p w:rsidR="001E547F" w:rsidRPr="001E547F" w:rsidRDefault="001E547F" w:rsidP="001E547F">
      <w:r w:rsidRPr="001E547F">
        <w:rPr>
          <w:b/>
          <w:lang w:val="en-AU"/>
        </w:rPr>
        <w:t xml:space="preserve">                   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7"/>
        <w:gridCol w:w="28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1E547F" w:rsidRPr="001E54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547F" w:rsidRPr="001E547F" w:rsidRDefault="001E547F" w:rsidP="001E547F">
                  <w:r w:rsidRPr="001E547F">
                    <w:rPr>
                      <w:lang w:val="en-AU"/>
                    </w:rPr>
                    <w:t>Kuzey</w:t>
                  </w:r>
                </w:p>
              </w:tc>
            </w:tr>
          </w:tbl>
          <w:p w:rsidR="001E547F" w:rsidRPr="001E547F" w:rsidRDefault="001E547F" w:rsidP="001E547F"/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45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de-DE"/>
              </w:rPr>
              <w:t>Arsa Krokisi ve Kontrol Yeri</w:t>
            </w:r>
          </w:p>
        </w:tc>
      </w:tr>
    </w:tbl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Zemin Etüd Firması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br w:type="page"/>
      </w:r>
      <w:r w:rsidRPr="001E547F">
        <w:rPr>
          <w:b/>
          <w:lang w:val="en-AU"/>
        </w:rPr>
        <w:lastRenderedPageBreak/>
        <w:t xml:space="preserve">D O N A T I    T E S P İ T   T U T A N A Ğ I </w:t>
      </w:r>
      <w:r w:rsidRPr="001E547F">
        <w:rPr>
          <w:b/>
          <w:lang w:val="en-US"/>
        </w:rPr>
        <w:t>(TUTANAK-2)</w:t>
      </w:r>
    </w:p>
    <w:p w:rsidR="001E547F" w:rsidRPr="001E547F" w:rsidRDefault="001E547F" w:rsidP="001E547F">
      <w:r w:rsidRPr="001E547F">
        <w:rPr>
          <w:b/>
          <w:lang w:val="en-US"/>
        </w:rPr>
        <w:t> </w:t>
      </w:r>
    </w:p>
    <w:p w:rsidR="001E547F" w:rsidRPr="001E547F" w:rsidRDefault="001E547F" w:rsidP="001E547F">
      <w:r w:rsidRPr="001E547F">
        <w:rPr>
          <w:b/>
          <w:lang w:val="en-AU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83"/>
        <w:gridCol w:w="6748"/>
      </w:tblGrid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Bina adresi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Firma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Kontrol teşkilatı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 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18"/>
        <w:gridCol w:w="120"/>
        <w:gridCol w:w="1138"/>
        <w:gridCol w:w="1408"/>
        <w:gridCol w:w="1257"/>
        <w:gridCol w:w="1362"/>
        <w:gridCol w:w="1356"/>
        <w:gridCol w:w="1356"/>
      </w:tblGrid>
      <w:tr w:rsidR="001E547F" w:rsidRPr="001E547F" w:rsidTr="001E547F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İncelenen Yapı Elemanı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Düz Demir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(adet/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ap)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Etriye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ap/aralık)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Sıklaştırma Bölgesi Boyu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 xml:space="preserve">Sıklaştırma Bölgesi 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Etriye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ap/aralık)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 xml:space="preserve">Etriye Kancaları Kıvrılma şekli 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(135</w:t>
            </w:r>
            <w:r w:rsidRPr="001E547F">
              <w:rPr>
                <w:vertAlign w:val="superscript"/>
                <w:lang w:val="en-AU"/>
              </w:rPr>
              <w:t>0</w:t>
            </w:r>
            <w:r w:rsidRPr="001E547F">
              <w:rPr>
                <w:lang w:val="en-AU"/>
              </w:rPr>
              <w:t xml:space="preserve">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 xml:space="preserve"> 90</w:t>
            </w:r>
            <w:r w:rsidRPr="001E547F">
              <w:rPr>
                <w:vertAlign w:val="superscript"/>
                <w:lang w:val="en-AU"/>
              </w:rPr>
              <w:t>0</w:t>
            </w:r>
            <w:r w:rsidRPr="001E547F">
              <w:rPr>
                <w:lang w:val="en-AU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Donatıda Korozyon Olup Olmadığı ve Korozyon Seviyesi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lastRenderedPageBreak/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Yukarıda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ık bilgileri bulunan binanın mevcut donatı durumunun tespiti i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in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/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/200.. tarihinde mahalline gidilerek tespit edilen demir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ap ve adetleri ile demir aralıkları yukarıda yazılmış olup,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</w:t>
      </w:r>
    </w:p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Karot Alan Firma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rPr>
          <w:trHeight w:val="9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br w:type="page"/>
      </w:r>
      <w:r w:rsidRPr="001E547F">
        <w:rPr>
          <w:b/>
          <w:lang w:val="en-AU"/>
        </w:rPr>
        <w:lastRenderedPageBreak/>
        <w:t xml:space="preserve"> </w:t>
      </w:r>
      <w:r w:rsidRPr="001E547F">
        <w:rPr>
          <w:b/>
          <w:lang w:val="de-DE"/>
        </w:rPr>
        <w:t>S E R T L E Ş M İ Ş     B E T O N D A N     K A  R O T    N U M U N E S İ     A L M A</w:t>
      </w:r>
    </w:p>
    <w:p w:rsidR="001E547F" w:rsidRPr="001E547F" w:rsidRDefault="001E547F" w:rsidP="001E547F">
      <w:r w:rsidRPr="001E547F">
        <w:rPr>
          <w:b/>
          <w:lang w:val="en-US"/>
        </w:rPr>
        <w:t>T U T A N A Ğ I  (TUTANAK-3)</w:t>
      </w:r>
    </w:p>
    <w:p w:rsidR="001E547F" w:rsidRPr="001E547F" w:rsidRDefault="001E547F" w:rsidP="001E547F">
      <w:r w:rsidRPr="001E547F">
        <w:rPr>
          <w:b/>
          <w:lang w:val="en-US"/>
        </w:rPr>
        <w:t> </w:t>
      </w:r>
    </w:p>
    <w:p w:rsidR="001E547F" w:rsidRPr="001E547F" w:rsidRDefault="001E547F" w:rsidP="001E547F">
      <w:r w:rsidRPr="001E547F">
        <w:rPr>
          <w:b/>
          <w:lang w:val="en-AU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83"/>
        <w:gridCol w:w="6748"/>
      </w:tblGrid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Bina adresi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Karot alan kuruluş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Firma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Kontrol teşkilatı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159"/>
        <w:gridCol w:w="1620"/>
        <w:gridCol w:w="1440"/>
        <w:gridCol w:w="3239"/>
      </w:tblGrid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Numune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Numune alınan yapı elemanı 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(proje üzerindeki aks ve kat belirtilerek)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Numunenin  alınıp alınamadığı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(Evet / Hayır)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Numune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apı ve yüksekliği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(mm olarak)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Düşünceler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Yukarıda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ık bilgileri bulunan binanın beton dayanımının tespiti i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in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/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/200.. tarihinde mahalline gidilerek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.. adet beton karot numunesi alınmış olup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</w:t>
      </w:r>
    </w:p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b/>
          <w:lang w:val="en-AU"/>
        </w:rPr>
        <w:t> </w:t>
      </w:r>
    </w:p>
    <w:p w:rsidR="001E547F" w:rsidRPr="001E547F" w:rsidRDefault="001E547F" w:rsidP="001E547F">
      <w:r w:rsidRPr="001E547F">
        <w:rPr>
          <w:b/>
          <w:lang w:val="en-AU"/>
        </w:rPr>
        <w:lastRenderedPageBreak/>
        <w:t> </w:t>
      </w:r>
    </w:p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Karot Alan Firma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rPr>
          <w:trHeight w:val="9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de-DE"/>
        </w:rPr>
        <w:br w:type="page"/>
      </w:r>
      <w:r w:rsidRPr="001E547F">
        <w:rPr>
          <w:b/>
          <w:lang w:val="de-DE"/>
        </w:rPr>
        <w:lastRenderedPageBreak/>
        <w:t>B E T O N    T E S T   Ç E K İ C İ   D E N E Y   T U T A N A Ğ I (TUTANAK-4)</w:t>
      </w:r>
    </w:p>
    <w:p w:rsidR="001E547F" w:rsidRPr="001E547F" w:rsidRDefault="001E547F" w:rsidP="001E547F">
      <w:r w:rsidRPr="001E547F">
        <w:rPr>
          <w:b/>
          <w:lang w:val="de-DE"/>
        </w:rPr>
        <w:t> </w:t>
      </w:r>
    </w:p>
    <w:p w:rsidR="001E547F" w:rsidRPr="001E547F" w:rsidRDefault="001E547F" w:rsidP="001E547F">
      <w:r w:rsidRPr="001E547F">
        <w:rPr>
          <w:b/>
          <w:lang w:val="de-DE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4"/>
        <w:gridCol w:w="6421"/>
      </w:tblGrid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Bina adresi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Deneyi yapan kuruluş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Firma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Kontrol teşkilatı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Test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ekici tipi ve seri 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 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899"/>
        <w:gridCol w:w="719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1E547F" w:rsidRPr="001E547F" w:rsidTr="001E547F">
        <w:trPr>
          <w:trHeight w:val="8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Deney Yapılan Eleman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Beton Yaşı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Vuruş Yönü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Geri Tepme Sayısı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  <w:p w:rsidR="001E547F" w:rsidRPr="001E547F" w:rsidRDefault="001E547F" w:rsidP="001E547F">
            <w:r w:rsidRPr="001E547F">
              <w:rPr>
                <w:lang w:val="en-AU"/>
              </w:rPr>
              <w:t>Ortalama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>Yukarıda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ık bilgileri bulunan binanın beton dayanımının tespiti i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in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/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/200.. tarihinde mahalline gidilerek beton test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ekici ile yapılan deney sonucunda bulunan geri tepme sayıları yukarıda yazılmış olup,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</w:t>
      </w:r>
    </w:p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Karot Alan Firma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rPr>
          <w:trHeight w:val="9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b/>
          <w:lang w:val="en-AU"/>
        </w:rPr>
        <w:t xml:space="preserve"> </w:t>
      </w:r>
      <w:r w:rsidRPr="001E547F">
        <w:rPr>
          <w:b/>
          <w:lang w:val="de-DE"/>
        </w:rPr>
        <w:t>M U A Y E N E   Ç U K U R U    T E S L İ M    T U T A N A Ğ I  (TUTANAK-5)</w:t>
      </w:r>
    </w:p>
    <w:p w:rsidR="001E547F" w:rsidRPr="001E547F" w:rsidRDefault="001E547F" w:rsidP="001E547F">
      <w:r w:rsidRPr="001E547F">
        <w:rPr>
          <w:b/>
          <w:lang w:val="de-DE"/>
        </w:rPr>
        <w:t>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85"/>
        <w:gridCol w:w="584"/>
        <w:gridCol w:w="360"/>
        <w:gridCol w:w="3249"/>
        <w:gridCol w:w="360"/>
        <w:gridCol w:w="3339"/>
      </w:tblGrid>
      <w:tr w:rsidR="001E547F" w:rsidRPr="001E547F" w:rsidTr="001E547F">
        <w:trPr>
          <w:trHeight w:hRule="exact" w:val="39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�������������������</w:t>
            </w:r>
            <w:r w:rsidRPr="001E547F">
              <w:rPr>
                <w:lang w:val="en-AU"/>
              </w:rPr>
              <w:t>... Arsası Zemin Etüdü İşi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Muayene Çukuru No.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 xml:space="preserve">.. nolu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Arsa plankotesine göre kuyu üst kotu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.......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Muayene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ukuru a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ılma tarihi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  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./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/200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Muayene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ukuru derinliği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Alınan örselenmiş numune adedi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Alınan Örselenmemiş Numune Sayısı (UD)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Yer altı su seviyesi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rPr>
          <w:trHeight w:val="2258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Zemin  Kesiti ve Tanımlaması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 xml:space="preserve">Yukarıda belirtilen muayene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ukuru </w:t>
      </w:r>
      <w:r w:rsidRPr="001E547F">
        <w:rPr>
          <w:rFonts w:ascii="Tahoma" w:hAnsi="Tahoma" w:cs="Tahoma"/>
          <w:lang w:val="en-AU"/>
        </w:rPr>
        <w:t>�����������</w:t>
      </w:r>
      <w:r w:rsidRPr="001E547F">
        <w:rPr>
          <w:lang w:val="en-AU"/>
        </w:rPr>
        <w:t xml:space="preserve"> tarafından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../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../ 200..  tarihinde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ılarak gerekli tespitler ve inceleme yapılmış olup,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     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./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.. /2006</w:t>
      </w:r>
    </w:p>
    <w:p w:rsidR="001E547F" w:rsidRPr="001E547F" w:rsidRDefault="001E547F" w:rsidP="001E547F">
      <w:r w:rsidRPr="001E547F">
        <w:rPr>
          <w:b/>
          <w:lang w:val="en-AU"/>
        </w:rPr>
        <w:t xml:space="preserve">                   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7"/>
        <w:gridCol w:w="28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1E547F" w:rsidRPr="001E54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547F" w:rsidRPr="001E547F" w:rsidRDefault="001E547F" w:rsidP="001E547F">
                  <w:r w:rsidRPr="001E547F">
                    <w:rPr>
                      <w:lang w:val="en-AU"/>
                    </w:rPr>
                    <w:t>Kuzey</w:t>
                  </w:r>
                </w:p>
              </w:tc>
            </w:tr>
          </w:tbl>
          <w:p w:rsidR="001E547F" w:rsidRPr="001E547F" w:rsidRDefault="001E547F" w:rsidP="001E547F"/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45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de-DE"/>
              </w:rPr>
              <w:t>Arsa Krokisi ve Kuyu Yeri</w:t>
            </w:r>
          </w:p>
        </w:tc>
      </w:tr>
    </w:tbl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Zemin Etüd Firması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E547F" w:rsidRPr="001E547F" w:rsidRDefault="001E547F" w:rsidP="001E547F">
      <w:r w:rsidRPr="001E547F">
        <w:rPr>
          <w:lang w:val="en-AU"/>
        </w:rPr>
        <w:br w:type="page"/>
      </w:r>
      <w:r w:rsidRPr="001E547F">
        <w:rPr>
          <w:b/>
          <w:lang w:val="en-US"/>
        </w:rPr>
        <w:lastRenderedPageBreak/>
        <w:t>S O N D A J   K U Y U S U    T E S L İ M    T U T A N A Ğ I  (TUTANAK-6)</w:t>
      </w:r>
    </w:p>
    <w:p w:rsidR="001E547F" w:rsidRPr="001E547F" w:rsidRDefault="001E547F" w:rsidP="001E547F">
      <w:r w:rsidRPr="001E547F">
        <w:rPr>
          <w:b/>
          <w:lang w:val="en-US"/>
        </w:rPr>
        <w:t> </w:t>
      </w:r>
    </w:p>
    <w:p w:rsidR="001E547F" w:rsidRPr="001E547F" w:rsidRDefault="001E547F" w:rsidP="001E547F">
      <w:r w:rsidRPr="001E547F">
        <w:rPr>
          <w:b/>
          <w:lang w:val="en-US"/>
        </w:rPr>
        <w:t> 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5"/>
        <w:gridCol w:w="4198"/>
        <w:gridCol w:w="360"/>
        <w:gridCol w:w="3344"/>
      </w:tblGrid>
      <w:tr w:rsidR="001E547F" w:rsidRPr="001E547F" w:rsidTr="001E547F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İşin 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�������������������</w:t>
            </w:r>
            <w:r w:rsidRPr="001E547F">
              <w:rPr>
                <w:lang w:val="en-AU"/>
              </w:rPr>
              <w:t>... Arsası Zemin Etüdü İşi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Sondaj No.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SK-</w:t>
            </w:r>
            <w:r w:rsidRPr="001E547F">
              <w:rPr>
                <w:rFonts w:ascii="Tahoma" w:hAnsi="Tahoma" w:cs="Tahoma"/>
                <w:lang w:val="en-AU"/>
              </w:rPr>
              <w:t>��</w:t>
            </w:r>
            <w:r w:rsidRPr="001E547F">
              <w:rPr>
                <w:lang w:val="en-AU"/>
              </w:rPr>
              <w:t>.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Arsa plankotesine göre sondaj üst kotu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.......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Sondajın türü (Zemin / kaya)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Sondajın uygulama şekli (Burgulu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burgusuz /sulu-susuz)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Sondaj makinesinin türü (marka/model)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Başlama Tarihi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  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./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/200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Bitiş Tarihi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 xml:space="preserve">   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./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  <w:r w:rsidRPr="001E547F">
              <w:rPr>
                <w:lang w:val="en-AU"/>
              </w:rPr>
              <w:t>/200</w:t>
            </w:r>
            <w:r w:rsidRPr="001E547F">
              <w:rPr>
                <w:rFonts w:ascii="Tahoma" w:hAnsi="Tahoma" w:cs="Tahoma"/>
                <w:lang w:val="en-AU"/>
              </w:rPr>
              <w:t>�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Sondaj Derinliği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Yapılan SPT Deney Sayısı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Alınan Örselenmemiş Numune Sayısı (UD)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adet</w:t>
            </w:r>
          </w:p>
        </w:tc>
      </w:tr>
      <w:tr w:rsidR="001E547F" w:rsidRPr="001E547F" w:rsidTr="001E547F">
        <w:trPr>
          <w:trHeight w:hRule="exact" w:val="39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Yeraltısu seviyesi (m)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rFonts w:ascii="Tahoma" w:hAnsi="Tahoma" w:cs="Tahoma"/>
                <w:lang w:val="en-AU"/>
              </w:rPr>
              <w:t>���</w:t>
            </w:r>
            <w:r w:rsidRPr="001E547F">
              <w:rPr>
                <w:lang w:val="en-AU"/>
              </w:rPr>
              <w:t>.. m</w:t>
            </w:r>
          </w:p>
        </w:tc>
      </w:tr>
      <w:tr w:rsidR="001E547F" w:rsidRPr="001E547F" w:rsidTr="001E547F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547F" w:rsidRPr="001E547F" w:rsidRDefault="001E547F" w:rsidP="001E547F"/>
        </w:tc>
      </w:tr>
    </w:tbl>
    <w:p w:rsidR="001E547F" w:rsidRPr="001E547F" w:rsidRDefault="001E547F" w:rsidP="001E547F">
      <w:r w:rsidRPr="001E547F">
        <w:rPr>
          <w:lang w:val="en-AU"/>
        </w:rPr>
        <w:t> </w:t>
      </w:r>
    </w:p>
    <w:p w:rsidR="001E547F" w:rsidRPr="001E547F" w:rsidRDefault="001E547F" w:rsidP="001E547F">
      <w:r w:rsidRPr="001E547F">
        <w:rPr>
          <w:lang w:val="en-AU"/>
        </w:rPr>
        <w:t xml:space="preserve">Yukarıda belirtilen sondaj kuyusu  </w:t>
      </w:r>
      <w:r w:rsidRPr="001E547F">
        <w:rPr>
          <w:rFonts w:ascii="Tahoma" w:hAnsi="Tahoma" w:cs="Tahoma"/>
          <w:lang w:val="en-AU"/>
        </w:rPr>
        <w:t>�����������</w:t>
      </w:r>
      <w:r w:rsidRPr="001E547F">
        <w:rPr>
          <w:lang w:val="en-AU"/>
        </w:rPr>
        <w:t xml:space="preserve">.  tarafından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../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>.. / 200.. tarihinde a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ılarak gerekli tespit ve deneyler yapılmış olup, iş bu tutanak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sahife ve </w:t>
      </w:r>
      <w:r w:rsidRPr="001E547F">
        <w:rPr>
          <w:rFonts w:ascii="Tahoma" w:hAnsi="Tahoma" w:cs="Tahoma"/>
          <w:lang w:val="en-AU"/>
        </w:rPr>
        <w:t>�</w:t>
      </w:r>
      <w:r w:rsidRPr="001E547F">
        <w:rPr>
          <w:lang w:val="en-AU"/>
        </w:rPr>
        <w:t xml:space="preserve"> nüsha olarak tanzim ve imza edilmiştir.   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./</w:t>
      </w:r>
      <w:r w:rsidRPr="001E547F">
        <w:rPr>
          <w:rFonts w:ascii="Tahoma" w:hAnsi="Tahoma" w:cs="Tahoma"/>
          <w:b/>
          <w:lang w:val="en-AU"/>
        </w:rPr>
        <w:t>�</w:t>
      </w:r>
      <w:r w:rsidRPr="001E547F">
        <w:rPr>
          <w:b/>
          <w:lang w:val="en-AU"/>
        </w:rPr>
        <w:t>.. /2006</w:t>
      </w:r>
    </w:p>
    <w:p w:rsidR="001E547F" w:rsidRPr="001E547F" w:rsidRDefault="001E547F" w:rsidP="001E547F">
      <w:r w:rsidRPr="001E547F">
        <w:rPr>
          <w:b/>
          <w:lang w:val="en-AU"/>
        </w:rPr>
        <w:t xml:space="preserve">                   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27"/>
        <w:gridCol w:w="28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1E547F" w:rsidRPr="001E54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547F" w:rsidRPr="001E547F" w:rsidRDefault="001E547F" w:rsidP="001E547F">
                  <w:r w:rsidRPr="001E547F">
                    <w:rPr>
                      <w:lang w:val="en-AU"/>
                    </w:rPr>
                    <w:t>Kuzey</w:t>
                  </w:r>
                </w:p>
              </w:tc>
            </w:tr>
          </w:tbl>
          <w:p w:rsidR="001E547F" w:rsidRPr="001E547F" w:rsidRDefault="001E547F" w:rsidP="001E547F"/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lastRenderedPageBreak/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  <w:tr w:rsidR="001E547F" w:rsidRPr="001E547F" w:rsidTr="001E547F"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4560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de-DE"/>
              </w:rPr>
              <w:t>Arsa Krokisi ve Kuyu Yeri</w:t>
            </w:r>
          </w:p>
        </w:tc>
      </w:tr>
    </w:tbl>
    <w:p w:rsidR="001E547F" w:rsidRPr="001E547F" w:rsidRDefault="001E547F" w:rsidP="001E547F">
      <w:r w:rsidRPr="001E547F">
        <w:rPr>
          <w:b/>
          <w:lang w:val="en-AU"/>
        </w:rPr>
        <w:t>İsim ve İmzalar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5"/>
        <w:gridCol w:w="3085"/>
      </w:tblGrid>
      <w:tr w:rsidR="001E547F" w:rsidRPr="001E547F" w:rsidTr="001E547F">
        <w:trPr>
          <w:trHeight w:val="34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Firma Yetkilisi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Zemin Etüd Firması Yetkilisi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 xml:space="preserve">Mal Sahibi Kuruluş Temsilcisi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b/>
                <w:lang w:val="en-AU"/>
              </w:rPr>
              <w:t>Bayındırlık ve İskan Müdürlüğü Temsilcisi</w:t>
            </w:r>
          </w:p>
        </w:tc>
      </w:tr>
      <w:tr w:rsidR="001E547F" w:rsidRPr="001E547F" w:rsidTr="001E547F">
        <w:trPr>
          <w:trHeight w:val="98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47F" w:rsidRPr="001E547F" w:rsidRDefault="001E547F" w:rsidP="001E547F">
            <w:r w:rsidRPr="001E547F">
              <w:rPr>
                <w:lang w:val="en-AU"/>
              </w:rPr>
              <w:t> </w:t>
            </w:r>
          </w:p>
        </w:tc>
      </w:tr>
    </w:tbl>
    <w:p w:rsidR="00146E46" w:rsidRDefault="00146E46">
      <w:bookmarkStart w:id="9" w:name="_GoBack"/>
      <w:bookmarkEnd w:id="9"/>
    </w:p>
    <w:sectPr w:rsidR="00146E46" w:rsidSect="00EC1FA9">
      <w:pgSz w:w="11906" w:h="16838"/>
      <w:pgMar w:top="567" w:right="284" w:bottom="284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74"/>
    <w:rsid w:val="00146E46"/>
    <w:rsid w:val="001E547F"/>
    <w:rsid w:val="00E0716B"/>
    <w:rsid w:val="00EC1FA9"/>
    <w:rsid w:val="00F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E547F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E547F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1E547F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1E547F"/>
    <w:pPr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1E547F"/>
    <w:pPr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1E547F"/>
    <w:pPr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54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E54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54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E54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1E54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E547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E547F"/>
    <w:rPr>
      <w:color w:val="0000FF"/>
      <w:u w:val="single"/>
      <w:vertAlign w:val="baseline"/>
    </w:rPr>
  </w:style>
  <w:style w:type="character" w:styleId="zlenenKpr">
    <w:name w:val="FollowedHyperlink"/>
    <w:basedOn w:val="VarsaylanParagrafYazTipi"/>
    <w:uiPriority w:val="99"/>
    <w:semiHidden/>
    <w:unhideWhenUsed/>
    <w:rsid w:val="001E547F"/>
    <w:rPr>
      <w:color w:val="800080"/>
      <w:u w:val="single"/>
      <w:vertAlign w:val="baseline"/>
    </w:rPr>
  </w:style>
  <w:style w:type="character" w:styleId="HTMLKsaltmas">
    <w:name w:val="HTML Acronym"/>
    <w:basedOn w:val="VarsaylanParagrafYazTipi"/>
    <w:uiPriority w:val="99"/>
    <w:semiHidden/>
    <w:unhideWhenUsed/>
    <w:rsid w:val="001E547F"/>
    <w:rPr>
      <w:vertAlign w:val="baselin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E547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character" w:styleId="HTMLKodu">
    <w:name w:val="HTML Code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character" w:styleId="HTMLTanm">
    <w:name w:val="HTML Definition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character" w:styleId="Vurgu">
    <w:name w:val="Emphasis"/>
    <w:basedOn w:val="VarsaylanParagrafYazTipi"/>
    <w:uiPriority w:val="20"/>
    <w:qFormat/>
    <w:rsid w:val="001E547F"/>
    <w:rPr>
      <w:i/>
      <w:iCs/>
      <w:vertAlign w:val="baseline"/>
    </w:rPr>
  </w:style>
  <w:style w:type="character" w:styleId="HTMLKlavye">
    <w:name w:val="HTML Keyboard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E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E547F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vertAlign w:val="baseline"/>
    </w:rPr>
  </w:style>
  <w:style w:type="character" w:styleId="Gl">
    <w:name w:val="Strong"/>
    <w:basedOn w:val="VarsaylanParagrafYazTipi"/>
    <w:uiPriority w:val="22"/>
    <w:qFormat/>
    <w:rsid w:val="001E547F"/>
    <w:rPr>
      <w:b/>
      <w:bCs/>
      <w:vertAlign w:val="baseline"/>
    </w:rPr>
  </w:style>
  <w:style w:type="character" w:styleId="HTMLDaktilo">
    <w:name w:val="HTML Typewriter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character" w:styleId="HTMLDeiken">
    <w:name w:val="HTML Variable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haberduyuru">
    <w:name w:val="inhaberduyuru"/>
    <w:basedOn w:val="Normal"/>
    <w:rsid w:val="001E547F"/>
    <w:pPr>
      <w:pBdr>
        <w:top w:val="single" w:sz="6" w:space="1" w:color="7CD1A4"/>
        <w:left w:val="single" w:sz="6" w:space="1" w:color="7CD1A4"/>
        <w:bottom w:val="single" w:sz="6" w:space="1" w:color="7CD1A4"/>
        <w:right w:val="single" w:sz="6" w:space="1" w:color="7CD1A4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margin">
    <w:name w:val="sagmargin"/>
    <w:basedOn w:val="Normal"/>
    <w:rsid w:val="001E547F"/>
    <w:pPr>
      <w:spacing w:after="0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haberduyurubaslik">
    <w:name w:val="inhaberduyuru_baslik"/>
    <w:basedOn w:val="Normal"/>
    <w:rsid w:val="001E547F"/>
    <w:pPr>
      <w:shd w:val="clear" w:color="auto" w:fill="78C59B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tr-TR"/>
    </w:rPr>
  </w:style>
  <w:style w:type="paragraph" w:customStyle="1" w:styleId="satir1">
    <w:name w:val="satir1"/>
    <w:basedOn w:val="Normal"/>
    <w:rsid w:val="001E547F"/>
    <w:pPr>
      <w:shd w:val="clear" w:color="auto" w:fill="F2F2F2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tir2">
    <w:name w:val="satir2"/>
    <w:basedOn w:val="Normal"/>
    <w:rsid w:val="001E547F"/>
    <w:pPr>
      <w:shd w:val="clear" w:color="auto" w:fill="EBEBEB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1E547F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marginright20">
    <w:name w:val="marginright20"/>
    <w:basedOn w:val="Normal"/>
    <w:rsid w:val="001E547F"/>
    <w:pPr>
      <w:spacing w:after="0" w:line="240" w:lineRule="auto"/>
      <w:ind w:righ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top20">
    <w:name w:val="margintop20"/>
    <w:basedOn w:val="Normal"/>
    <w:rsid w:val="001E547F"/>
    <w:pPr>
      <w:spacing w:before="225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left20">
    <w:name w:val="marginleft20"/>
    <w:basedOn w:val="Normal"/>
    <w:rsid w:val="001E547F"/>
    <w:pPr>
      <w:spacing w:after="0" w:line="240" w:lineRule="auto"/>
      <w:ind w:lef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bottom20">
    <w:name w:val="marginbottom20"/>
    <w:basedOn w:val="Normal"/>
    <w:rsid w:val="001E547F"/>
    <w:pPr>
      <w:spacing w:after="22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li">
    <w:name w:val="ortali"/>
    <w:basedOn w:val="Normal"/>
    <w:rsid w:val="001E547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li">
    <w:name w:val="resimli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siz">
    <w:name w:val="resimsiz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kucuk">
    <w:name w:val="kucu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basinaltbaslik">
    <w:name w:val="basinalt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DA1A1D"/>
      <w:sz w:val="17"/>
      <w:szCs w:val="17"/>
      <w:lang w:eastAsia="tr-TR"/>
    </w:rPr>
  </w:style>
  <w:style w:type="paragraph" w:customStyle="1" w:styleId="sayfaicerikbaslik">
    <w:name w:val="sayfaicerikbaslik"/>
    <w:basedOn w:val="Normal"/>
    <w:rsid w:val="001E547F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tr-TR"/>
    </w:rPr>
  </w:style>
  <w:style w:type="paragraph" w:customStyle="1" w:styleId="detaysecmece">
    <w:name w:val="detaysecmece"/>
    <w:basedOn w:val="Normal"/>
    <w:rsid w:val="001E547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5696"/>
      <w:sz w:val="18"/>
      <w:szCs w:val="18"/>
      <w:lang w:eastAsia="tr-TR"/>
    </w:rPr>
  </w:style>
  <w:style w:type="paragraph" w:customStyle="1" w:styleId="miniikonlar">
    <w:name w:val="miniikonlar"/>
    <w:basedOn w:val="Normal"/>
    <w:rsid w:val="001E547F"/>
    <w:pPr>
      <w:shd w:val="clear" w:color="auto" w:fill="FF0000"/>
      <w:spacing w:before="75" w:after="75" w:line="240" w:lineRule="auto"/>
      <w:ind w:left="75"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map">
    <w:name w:val="sitema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dir">
    <w:name w:val="yazdi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nglish">
    <w:name w:val="english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">
    <w:name w:val="doc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x">
    <w:name w:val="doc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wnload">
    <w:name w:val="download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pg">
    <w:name w:val="jpg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">
    <w:name w:val="lin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df">
    <w:name w:val="pd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pt">
    <w:name w:val="pp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ptx">
    <w:name w:val="ppt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ar">
    <w:name w:val="ra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video">
    <w:name w:val="video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s">
    <w:name w:val="xls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sx">
    <w:name w:val="xls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ip">
    <w:name w:val="zi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xt">
    <w:name w:val="tx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lider-wrap">
    <w:name w:val="slider-wra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ripviewer">
    <w:name w:val="stripviewer"/>
    <w:basedOn w:val="Normal"/>
    <w:rsid w:val="001E547F"/>
    <w:pPr>
      <w:pBdr>
        <w:top w:val="single" w:sz="6" w:space="0" w:color="005696"/>
        <w:left w:val="single" w:sz="6" w:space="0" w:color="005696"/>
        <w:bottom w:val="single" w:sz="6" w:space="0" w:color="005696"/>
        <w:right w:val="single" w:sz="6" w:space="0" w:color="00569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ripnavl">
    <w:name w:val="stripnavl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ripnavr">
    <w:name w:val="stripnav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ripnav">
    <w:name w:val="stripnav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nav-thumb">
    <w:name w:val="nav-thumb"/>
    <w:basedOn w:val="Normal"/>
    <w:rsid w:val="001E547F"/>
    <w:pPr>
      <w:pBdr>
        <w:top w:val="single" w:sz="6" w:space="0" w:color="005696"/>
        <w:left w:val="single" w:sz="6" w:space="0" w:color="005696"/>
        <w:bottom w:val="single" w:sz="6" w:space="0" w:color="005696"/>
        <w:right w:val="single" w:sz="6" w:space="0" w:color="005696"/>
      </w:pBdr>
      <w:spacing w:before="120" w:after="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hoto-meta-data">
    <w:name w:val="photo-meta-data"/>
    <w:basedOn w:val="Normal"/>
    <w:rsid w:val="001E547F"/>
    <w:pPr>
      <w:spacing w:after="0" w:line="27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tr-TR"/>
    </w:rPr>
  </w:style>
  <w:style w:type="paragraph" w:customStyle="1" w:styleId="cross-link">
    <w:name w:val="cross-lin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e-thumb">
    <w:name w:val="active-thumb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bercontrol">
    <w:name w:val="haber_control"/>
    <w:basedOn w:val="Normal"/>
    <w:rsid w:val="001E547F"/>
    <w:pPr>
      <w:spacing w:after="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oatleft">
    <w:name w:val="floatlef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">
    <w:name w:val="clea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rapper">
    <w:name w:val="wrappe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">
    <w:name w:val="bresim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haber">
    <w:name w:val="bresimhabe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iklama">
    <w:name w:val="aciklam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">
    <w:name w:val="panel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baslik">
    <w:name w:val="il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nufus">
    <w:name w:val="ilnufus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tanim">
    <w:name w:val="iltanim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limaj">
    <w:name w:val="solimaj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va">
    <w:name w:val="yuv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">
    <w:name w:val="sayf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sif">
    <w:name w:val="pasi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ktif">
    <w:name w:val="akti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nlendirme">
    <w:name w:val="yonlendirme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iciinput">
    <w:name w:val="siteiciinpu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939198"/>
      <w:sz w:val="18"/>
      <w:szCs w:val="18"/>
      <w:lang w:eastAsia="tr-TR"/>
    </w:rPr>
  </w:style>
  <w:style w:type="paragraph" w:customStyle="1" w:styleId="arabuton">
    <w:name w:val="arabuton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text">
    <w:name w:val="habertext"/>
    <w:basedOn w:val="VarsaylanParagrafYazTipi"/>
    <w:rsid w:val="001E547F"/>
    <w:rPr>
      <w:vertAlign w:val="baseline"/>
    </w:rPr>
  </w:style>
  <w:style w:type="paragraph" w:customStyle="1" w:styleId="ilbaslik1">
    <w:name w:val="ilbaslik1"/>
    <w:basedOn w:val="Normal"/>
    <w:rsid w:val="001E547F"/>
    <w:pPr>
      <w:pBdr>
        <w:bottom w:val="single" w:sz="12" w:space="4" w:color="CCDDE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5C2C"/>
      <w:sz w:val="24"/>
      <w:szCs w:val="24"/>
      <w:lang w:eastAsia="tr-TR"/>
    </w:rPr>
  </w:style>
  <w:style w:type="paragraph" w:customStyle="1" w:styleId="ilnufus1">
    <w:name w:val="ilnufus1"/>
    <w:basedOn w:val="Normal"/>
    <w:rsid w:val="001E547F"/>
    <w:pPr>
      <w:pBdr>
        <w:bottom w:val="single" w:sz="6" w:space="4" w:color="CCDDE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color w:val="00A950"/>
      <w:sz w:val="17"/>
      <w:szCs w:val="17"/>
      <w:lang w:eastAsia="tr-TR"/>
    </w:rPr>
  </w:style>
  <w:style w:type="paragraph" w:customStyle="1" w:styleId="iltanim1">
    <w:name w:val="iltanim1"/>
    <w:basedOn w:val="Normal"/>
    <w:rsid w:val="001E547F"/>
    <w:pPr>
      <w:spacing w:after="0" w:line="195" w:lineRule="atLeast"/>
      <w:textAlignment w:val="baseline"/>
    </w:pPr>
    <w:rPr>
      <w:rFonts w:ascii="Times New Roman" w:eastAsia="Times New Roman" w:hAnsi="Times New Roman" w:cs="Times New Roman"/>
      <w:color w:val="005C2C"/>
      <w:sz w:val="17"/>
      <w:szCs w:val="17"/>
      <w:lang w:eastAsia="tr-TR"/>
    </w:rPr>
  </w:style>
  <w:style w:type="paragraph" w:customStyle="1" w:styleId="sagmargin1">
    <w:name w:val="sagmargin1"/>
    <w:basedOn w:val="Normal"/>
    <w:rsid w:val="001E547F"/>
    <w:pPr>
      <w:spacing w:after="0" w:line="240" w:lineRule="auto"/>
      <w:ind w:righ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text1">
    <w:name w:val="habertext1"/>
    <w:basedOn w:val="VarsaylanParagrafYazTipi"/>
    <w:rsid w:val="001E547F"/>
    <w:rPr>
      <w:color w:val="3F3F3F"/>
      <w:sz w:val="18"/>
      <w:szCs w:val="18"/>
      <w:vertAlign w:val="baseline"/>
    </w:rPr>
  </w:style>
  <w:style w:type="paragraph" w:customStyle="1" w:styleId="solimaj1">
    <w:name w:val="solimaj1"/>
    <w:basedOn w:val="Normal"/>
    <w:rsid w:val="001E547F"/>
    <w:pPr>
      <w:spacing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va1">
    <w:name w:val="yuva1"/>
    <w:basedOn w:val="Normal"/>
    <w:rsid w:val="001E547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after="300" w:line="240" w:lineRule="auto"/>
      <w:ind w:lef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1">
    <w:name w:val="bresim1"/>
    <w:basedOn w:val="Normal"/>
    <w:rsid w:val="001E547F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haber1">
    <w:name w:val="bresimhaber1"/>
    <w:basedOn w:val="Normal"/>
    <w:rsid w:val="001E547F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">
    <w:name w:val="baslik1"/>
    <w:basedOn w:val="Normal"/>
    <w:rsid w:val="001E547F"/>
    <w:pPr>
      <w:spacing w:after="75" w:line="225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tarih1">
    <w:name w:val="tarih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aciklama1">
    <w:name w:val="aciklama1"/>
    <w:basedOn w:val="Normal"/>
    <w:rsid w:val="001E547F"/>
    <w:pPr>
      <w:spacing w:before="75" w:after="0" w:line="225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aslik2">
    <w:name w:val="baslik2"/>
    <w:basedOn w:val="Normal"/>
    <w:rsid w:val="001E547F"/>
    <w:pPr>
      <w:spacing w:after="75" w:line="225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tarih2">
    <w:name w:val="tarih2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aciklama2">
    <w:name w:val="aciklama2"/>
    <w:basedOn w:val="Normal"/>
    <w:rsid w:val="001E547F"/>
    <w:pPr>
      <w:spacing w:before="75" w:after="0" w:line="225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ayfa1">
    <w:name w:val="sayfa1"/>
    <w:basedOn w:val="Normal"/>
    <w:rsid w:val="001E547F"/>
    <w:pPr>
      <w:shd w:val="clear" w:color="auto" w:fill="FFFFFF"/>
      <w:spacing w:after="0" w:line="240" w:lineRule="auto"/>
      <w:ind w:left="45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asif1">
    <w:name w:val="pasif1"/>
    <w:basedOn w:val="Normal"/>
    <w:rsid w:val="001E547F"/>
    <w:pPr>
      <w:pBdr>
        <w:top w:val="single" w:sz="6" w:space="0" w:color="BECDDA"/>
        <w:left w:val="single" w:sz="6" w:space="0" w:color="BECDDA"/>
        <w:bottom w:val="single" w:sz="6" w:space="0" w:color="BECDDA"/>
        <w:right w:val="single" w:sz="6" w:space="0" w:color="BECDD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color w:val="688CAA"/>
      <w:sz w:val="24"/>
      <w:szCs w:val="24"/>
      <w:lang w:eastAsia="tr-TR"/>
    </w:rPr>
  </w:style>
  <w:style w:type="paragraph" w:customStyle="1" w:styleId="pasif2">
    <w:name w:val="pasif2"/>
    <w:basedOn w:val="Normal"/>
    <w:rsid w:val="001E547F"/>
    <w:pPr>
      <w:pBdr>
        <w:top w:val="single" w:sz="6" w:space="0" w:color="BECDDA"/>
        <w:left w:val="single" w:sz="6" w:space="0" w:color="BECDDA"/>
        <w:bottom w:val="single" w:sz="6" w:space="0" w:color="BECDDA"/>
        <w:right w:val="single" w:sz="6" w:space="0" w:color="BECDDA"/>
      </w:pBdr>
      <w:shd w:val="clear" w:color="auto" w:fill="BECDDA"/>
      <w:spacing w:after="0" w:line="240" w:lineRule="auto"/>
      <w:textAlignment w:val="baseline"/>
    </w:pPr>
    <w:rPr>
      <w:rFonts w:ascii="Times New Roman" w:eastAsia="Times New Roman" w:hAnsi="Times New Roman" w:cs="Times New Roman"/>
      <w:color w:val="688CAA"/>
      <w:sz w:val="24"/>
      <w:szCs w:val="24"/>
      <w:lang w:eastAsia="tr-TR"/>
    </w:rPr>
  </w:style>
  <w:style w:type="paragraph" w:customStyle="1" w:styleId="aktif1">
    <w:name w:val="aktif1"/>
    <w:basedOn w:val="Normal"/>
    <w:rsid w:val="001E547F"/>
    <w:pPr>
      <w:pBdr>
        <w:top w:val="single" w:sz="6" w:space="0" w:color="285B86"/>
        <w:left w:val="single" w:sz="6" w:space="0" w:color="285B86"/>
        <w:bottom w:val="single" w:sz="6" w:space="0" w:color="285B86"/>
        <w:right w:val="single" w:sz="6" w:space="0" w:color="285B86"/>
      </w:pBdr>
      <w:shd w:val="clear" w:color="auto" w:fill="285B86"/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onlendirme1">
    <w:name w:val="yonlendirme1"/>
    <w:basedOn w:val="Normal"/>
    <w:rsid w:val="001E547F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color w:val="FFA04C"/>
      <w:sz w:val="24"/>
      <w:szCs w:val="24"/>
      <w:lang w:eastAsia="tr-TR"/>
    </w:rPr>
  </w:style>
  <w:style w:type="paragraph" w:customStyle="1" w:styleId="yonlendirme2">
    <w:name w:val="yonlendirme2"/>
    <w:basedOn w:val="Normal"/>
    <w:rsid w:val="001E547F"/>
    <w:pPr>
      <w:pBdr>
        <w:top w:val="single" w:sz="6" w:space="5" w:color="FF9966"/>
        <w:left w:val="single" w:sz="6" w:space="6" w:color="FF9966"/>
        <w:bottom w:val="single" w:sz="6" w:space="5" w:color="FF9966"/>
        <w:right w:val="single" w:sz="6" w:space="6" w:color="FF9966"/>
      </w:pBdr>
      <w:shd w:val="clear" w:color="auto" w:fill="FFD6B2"/>
      <w:spacing w:after="0" w:line="240" w:lineRule="auto"/>
      <w:textAlignment w:val="baseline"/>
    </w:pPr>
    <w:rPr>
      <w:rFonts w:ascii="Times New Roman" w:eastAsia="Times New Roman" w:hAnsi="Times New Roman" w:cs="Times New Roman"/>
      <w:color w:val="FF7700"/>
      <w:sz w:val="24"/>
      <w:szCs w:val="24"/>
      <w:lang w:eastAsia="tr-TR"/>
    </w:rPr>
  </w:style>
  <w:style w:type="paragraph" w:customStyle="1" w:styleId="baslik3">
    <w:name w:val="baslik3"/>
    <w:basedOn w:val="Normal"/>
    <w:rsid w:val="001E547F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tr-TR"/>
    </w:rPr>
  </w:style>
  <w:style w:type="paragraph" w:customStyle="1" w:styleId="aciklama3">
    <w:name w:val="aciklama3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baslik4">
    <w:name w:val="baslik4"/>
    <w:basedOn w:val="Normal"/>
    <w:rsid w:val="001E547F"/>
    <w:pPr>
      <w:spacing w:before="90" w:after="0" w:line="240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tr-TR"/>
    </w:rPr>
  </w:style>
  <w:style w:type="paragraph" w:customStyle="1" w:styleId="baslik5">
    <w:name w:val="baslik5"/>
    <w:basedOn w:val="Normal"/>
    <w:rsid w:val="001E547F"/>
    <w:pPr>
      <w:spacing w:before="75" w:after="75" w:line="210" w:lineRule="atLeast"/>
      <w:ind w:left="75" w:right="75"/>
      <w:textAlignment w:val="baseline"/>
    </w:pPr>
    <w:rPr>
      <w:rFonts w:ascii="Times New Roman" w:eastAsia="Times New Roman" w:hAnsi="Times New Roman" w:cs="Times New Roman"/>
      <w:color w:val="666666"/>
      <w:sz w:val="17"/>
      <w:szCs w:val="17"/>
      <w:lang w:eastAsia="tr-TR"/>
    </w:rPr>
  </w:style>
  <w:style w:type="paragraph" w:customStyle="1" w:styleId="floatleft1">
    <w:name w:val="floatleft1"/>
    <w:basedOn w:val="Normal"/>
    <w:rsid w:val="001E547F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1">
    <w:name w:val="clear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rapper1">
    <w:name w:val="wrapper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1">
    <w:name w:val="panel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E547F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E547F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1E547F"/>
    <w:pPr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1E547F"/>
    <w:pPr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1E547F"/>
    <w:pPr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1E547F"/>
    <w:pPr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54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E54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E54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E54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1E54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1E547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E547F"/>
    <w:rPr>
      <w:color w:val="0000FF"/>
      <w:u w:val="single"/>
      <w:vertAlign w:val="baseline"/>
    </w:rPr>
  </w:style>
  <w:style w:type="character" w:styleId="zlenenKpr">
    <w:name w:val="FollowedHyperlink"/>
    <w:basedOn w:val="VarsaylanParagrafYazTipi"/>
    <w:uiPriority w:val="99"/>
    <w:semiHidden/>
    <w:unhideWhenUsed/>
    <w:rsid w:val="001E547F"/>
    <w:rPr>
      <w:color w:val="800080"/>
      <w:u w:val="single"/>
      <w:vertAlign w:val="baseline"/>
    </w:rPr>
  </w:style>
  <w:style w:type="character" w:styleId="HTMLKsaltmas">
    <w:name w:val="HTML Acronym"/>
    <w:basedOn w:val="VarsaylanParagrafYazTipi"/>
    <w:uiPriority w:val="99"/>
    <w:semiHidden/>
    <w:unhideWhenUsed/>
    <w:rsid w:val="001E547F"/>
    <w:rPr>
      <w:vertAlign w:val="baselin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E547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character" w:styleId="HTMLKodu">
    <w:name w:val="HTML Code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character" w:styleId="HTMLTanm">
    <w:name w:val="HTML Definition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character" w:styleId="Vurgu">
    <w:name w:val="Emphasis"/>
    <w:basedOn w:val="VarsaylanParagrafYazTipi"/>
    <w:uiPriority w:val="20"/>
    <w:qFormat/>
    <w:rsid w:val="001E547F"/>
    <w:rPr>
      <w:i/>
      <w:iCs/>
      <w:vertAlign w:val="baseline"/>
    </w:rPr>
  </w:style>
  <w:style w:type="character" w:styleId="HTMLKlavye">
    <w:name w:val="HTML Keyboard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E5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E547F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vertAlign w:val="baseline"/>
    </w:rPr>
  </w:style>
  <w:style w:type="character" w:styleId="Gl">
    <w:name w:val="Strong"/>
    <w:basedOn w:val="VarsaylanParagrafYazTipi"/>
    <w:uiPriority w:val="22"/>
    <w:qFormat/>
    <w:rsid w:val="001E547F"/>
    <w:rPr>
      <w:b/>
      <w:bCs/>
      <w:vertAlign w:val="baseline"/>
    </w:rPr>
  </w:style>
  <w:style w:type="character" w:styleId="HTMLDaktilo">
    <w:name w:val="HTML Typewriter"/>
    <w:basedOn w:val="VarsaylanParagrafYazTipi"/>
    <w:uiPriority w:val="99"/>
    <w:semiHidden/>
    <w:unhideWhenUsed/>
    <w:rsid w:val="001E547F"/>
    <w:rPr>
      <w:rFonts w:ascii="Courier New" w:eastAsia="Times New Roman" w:hAnsi="Courier New" w:cs="Courier New"/>
      <w:sz w:val="20"/>
      <w:szCs w:val="20"/>
      <w:vertAlign w:val="baseline"/>
    </w:rPr>
  </w:style>
  <w:style w:type="character" w:styleId="HTMLDeiken">
    <w:name w:val="HTML Variable"/>
    <w:basedOn w:val="VarsaylanParagrafYazTipi"/>
    <w:uiPriority w:val="99"/>
    <w:semiHidden/>
    <w:unhideWhenUsed/>
    <w:rsid w:val="001E547F"/>
    <w:rPr>
      <w:i/>
      <w:iCs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haberduyuru">
    <w:name w:val="inhaberduyuru"/>
    <w:basedOn w:val="Normal"/>
    <w:rsid w:val="001E547F"/>
    <w:pPr>
      <w:pBdr>
        <w:top w:val="single" w:sz="6" w:space="1" w:color="7CD1A4"/>
        <w:left w:val="single" w:sz="6" w:space="1" w:color="7CD1A4"/>
        <w:bottom w:val="single" w:sz="6" w:space="1" w:color="7CD1A4"/>
        <w:right w:val="single" w:sz="6" w:space="1" w:color="7CD1A4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margin">
    <w:name w:val="sagmargin"/>
    <w:basedOn w:val="Normal"/>
    <w:rsid w:val="001E547F"/>
    <w:pPr>
      <w:spacing w:after="0" w:line="240" w:lineRule="auto"/>
      <w:ind w:right="24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haberduyurubaslik">
    <w:name w:val="inhaberduyuru_baslik"/>
    <w:basedOn w:val="Normal"/>
    <w:rsid w:val="001E547F"/>
    <w:pPr>
      <w:shd w:val="clear" w:color="auto" w:fill="78C59B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tr-TR"/>
    </w:rPr>
  </w:style>
  <w:style w:type="paragraph" w:customStyle="1" w:styleId="satir1">
    <w:name w:val="satir1"/>
    <w:basedOn w:val="Normal"/>
    <w:rsid w:val="001E547F"/>
    <w:pPr>
      <w:shd w:val="clear" w:color="auto" w:fill="F2F2F2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tir2">
    <w:name w:val="satir2"/>
    <w:basedOn w:val="Normal"/>
    <w:rsid w:val="001E547F"/>
    <w:pPr>
      <w:shd w:val="clear" w:color="auto" w:fill="EBEBEB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1E547F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marginright20">
    <w:name w:val="marginright20"/>
    <w:basedOn w:val="Normal"/>
    <w:rsid w:val="001E547F"/>
    <w:pPr>
      <w:spacing w:after="0" w:line="240" w:lineRule="auto"/>
      <w:ind w:righ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top20">
    <w:name w:val="margintop20"/>
    <w:basedOn w:val="Normal"/>
    <w:rsid w:val="001E547F"/>
    <w:pPr>
      <w:spacing w:before="225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left20">
    <w:name w:val="marginleft20"/>
    <w:basedOn w:val="Normal"/>
    <w:rsid w:val="001E547F"/>
    <w:pPr>
      <w:spacing w:after="0" w:line="240" w:lineRule="auto"/>
      <w:ind w:lef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rginbottom20">
    <w:name w:val="marginbottom20"/>
    <w:basedOn w:val="Normal"/>
    <w:rsid w:val="001E547F"/>
    <w:pPr>
      <w:spacing w:after="225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li">
    <w:name w:val="ortali"/>
    <w:basedOn w:val="Normal"/>
    <w:rsid w:val="001E547F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li">
    <w:name w:val="resimli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simsiz">
    <w:name w:val="resimsiz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ih">
    <w:name w:val="tarih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kucuk">
    <w:name w:val="kucu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basinaltbaslik">
    <w:name w:val="basinalt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DA1A1D"/>
      <w:sz w:val="17"/>
      <w:szCs w:val="17"/>
      <w:lang w:eastAsia="tr-TR"/>
    </w:rPr>
  </w:style>
  <w:style w:type="paragraph" w:customStyle="1" w:styleId="sayfaicerikbaslik">
    <w:name w:val="sayfaicerikbaslik"/>
    <w:basedOn w:val="Normal"/>
    <w:rsid w:val="001E547F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tr-TR"/>
    </w:rPr>
  </w:style>
  <w:style w:type="paragraph" w:customStyle="1" w:styleId="detaysecmece">
    <w:name w:val="detaysecmece"/>
    <w:basedOn w:val="Normal"/>
    <w:rsid w:val="001E547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5696"/>
      <w:sz w:val="18"/>
      <w:szCs w:val="18"/>
      <w:lang w:eastAsia="tr-TR"/>
    </w:rPr>
  </w:style>
  <w:style w:type="paragraph" w:customStyle="1" w:styleId="miniikonlar">
    <w:name w:val="miniikonlar"/>
    <w:basedOn w:val="Normal"/>
    <w:rsid w:val="001E547F"/>
    <w:pPr>
      <w:shd w:val="clear" w:color="auto" w:fill="FF0000"/>
      <w:spacing w:before="75" w:after="75" w:line="240" w:lineRule="auto"/>
      <w:ind w:left="75"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map">
    <w:name w:val="sitema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zdir">
    <w:name w:val="yazdi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nglish">
    <w:name w:val="english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">
    <w:name w:val="doc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cx">
    <w:name w:val="doc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ownload">
    <w:name w:val="download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pg">
    <w:name w:val="jpg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nk">
    <w:name w:val="lin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df">
    <w:name w:val="pd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pt">
    <w:name w:val="pp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ptx">
    <w:name w:val="ppt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ar">
    <w:name w:val="ra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video">
    <w:name w:val="video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s">
    <w:name w:val="xls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sx">
    <w:name w:val="xlsx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ip">
    <w:name w:val="zi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xt">
    <w:name w:val="tx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lider-wrap">
    <w:name w:val="slider-wrap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ripviewer">
    <w:name w:val="stripviewer"/>
    <w:basedOn w:val="Normal"/>
    <w:rsid w:val="001E547F"/>
    <w:pPr>
      <w:pBdr>
        <w:top w:val="single" w:sz="6" w:space="0" w:color="005696"/>
        <w:left w:val="single" w:sz="6" w:space="0" w:color="005696"/>
        <w:bottom w:val="single" w:sz="6" w:space="0" w:color="005696"/>
        <w:right w:val="single" w:sz="6" w:space="0" w:color="00569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ripnavl">
    <w:name w:val="stripnavl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ripnavr">
    <w:name w:val="stripnav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ripnav">
    <w:name w:val="stripnav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nav-thumb">
    <w:name w:val="nav-thumb"/>
    <w:basedOn w:val="Normal"/>
    <w:rsid w:val="001E547F"/>
    <w:pPr>
      <w:pBdr>
        <w:top w:val="single" w:sz="6" w:space="0" w:color="005696"/>
        <w:left w:val="single" w:sz="6" w:space="0" w:color="005696"/>
        <w:bottom w:val="single" w:sz="6" w:space="0" w:color="005696"/>
        <w:right w:val="single" w:sz="6" w:space="0" w:color="005696"/>
      </w:pBdr>
      <w:spacing w:before="120" w:after="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hoto-meta-data">
    <w:name w:val="photo-meta-data"/>
    <w:basedOn w:val="Normal"/>
    <w:rsid w:val="001E547F"/>
    <w:pPr>
      <w:spacing w:after="0" w:line="270" w:lineRule="atLeast"/>
      <w:textAlignment w:val="baseline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tr-TR"/>
    </w:rPr>
  </w:style>
  <w:style w:type="paragraph" w:customStyle="1" w:styleId="cross-link">
    <w:name w:val="cross-lin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e-thumb">
    <w:name w:val="active-thumb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bercontrol">
    <w:name w:val="haber_control"/>
    <w:basedOn w:val="Normal"/>
    <w:rsid w:val="001E547F"/>
    <w:pPr>
      <w:spacing w:after="0" w:line="240" w:lineRule="auto"/>
      <w:ind w:right="7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oatleft">
    <w:name w:val="floatlef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">
    <w:name w:val="clea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rapper">
    <w:name w:val="wrappe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">
    <w:name w:val="bresim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haber">
    <w:name w:val="bresimhaber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">
    <w:name w:val="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iklama">
    <w:name w:val="aciklam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">
    <w:name w:val="panel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baslik">
    <w:name w:val="ilbaslik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nufus">
    <w:name w:val="ilnufus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ltanim">
    <w:name w:val="iltanim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olimaj">
    <w:name w:val="solimaj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va">
    <w:name w:val="yuv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yfa">
    <w:name w:val="sayfa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sif">
    <w:name w:val="pasi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ktif">
    <w:name w:val="aktif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onlendirme">
    <w:name w:val="yonlendirme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iciinput">
    <w:name w:val="siteiciinput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939198"/>
      <w:sz w:val="18"/>
      <w:szCs w:val="18"/>
      <w:lang w:eastAsia="tr-TR"/>
    </w:rPr>
  </w:style>
  <w:style w:type="paragraph" w:customStyle="1" w:styleId="arabuton">
    <w:name w:val="arabuton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text">
    <w:name w:val="habertext"/>
    <w:basedOn w:val="VarsaylanParagrafYazTipi"/>
    <w:rsid w:val="001E547F"/>
    <w:rPr>
      <w:vertAlign w:val="baseline"/>
    </w:rPr>
  </w:style>
  <w:style w:type="paragraph" w:customStyle="1" w:styleId="ilbaslik1">
    <w:name w:val="ilbaslik1"/>
    <w:basedOn w:val="Normal"/>
    <w:rsid w:val="001E547F"/>
    <w:pPr>
      <w:pBdr>
        <w:bottom w:val="single" w:sz="12" w:space="4" w:color="CCDDE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5C2C"/>
      <w:sz w:val="24"/>
      <w:szCs w:val="24"/>
      <w:lang w:eastAsia="tr-TR"/>
    </w:rPr>
  </w:style>
  <w:style w:type="paragraph" w:customStyle="1" w:styleId="ilnufus1">
    <w:name w:val="ilnufus1"/>
    <w:basedOn w:val="Normal"/>
    <w:rsid w:val="001E547F"/>
    <w:pPr>
      <w:pBdr>
        <w:bottom w:val="single" w:sz="6" w:space="4" w:color="CCDDE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color w:val="00A950"/>
      <w:sz w:val="17"/>
      <w:szCs w:val="17"/>
      <w:lang w:eastAsia="tr-TR"/>
    </w:rPr>
  </w:style>
  <w:style w:type="paragraph" w:customStyle="1" w:styleId="iltanim1">
    <w:name w:val="iltanim1"/>
    <w:basedOn w:val="Normal"/>
    <w:rsid w:val="001E547F"/>
    <w:pPr>
      <w:spacing w:after="0" w:line="195" w:lineRule="atLeast"/>
      <w:textAlignment w:val="baseline"/>
    </w:pPr>
    <w:rPr>
      <w:rFonts w:ascii="Times New Roman" w:eastAsia="Times New Roman" w:hAnsi="Times New Roman" w:cs="Times New Roman"/>
      <w:color w:val="005C2C"/>
      <w:sz w:val="17"/>
      <w:szCs w:val="17"/>
      <w:lang w:eastAsia="tr-TR"/>
    </w:rPr>
  </w:style>
  <w:style w:type="paragraph" w:customStyle="1" w:styleId="sagmargin1">
    <w:name w:val="sagmargin1"/>
    <w:basedOn w:val="Normal"/>
    <w:rsid w:val="001E547F"/>
    <w:pPr>
      <w:spacing w:after="0" w:line="240" w:lineRule="auto"/>
      <w:ind w:right="225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text1">
    <w:name w:val="habertext1"/>
    <w:basedOn w:val="VarsaylanParagrafYazTipi"/>
    <w:rsid w:val="001E547F"/>
    <w:rPr>
      <w:color w:val="3F3F3F"/>
      <w:sz w:val="18"/>
      <w:szCs w:val="18"/>
      <w:vertAlign w:val="baseline"/>
    </w:rPr>
  </w:style>
  <w:style w:type="paragraph" w:customStyle="1" w:styleId="solimaj1">
    <w:name w:val="solimaj1"/>
    <w:basedOn w:val="Normal"/>
    <w:rsid w:val="001E547F"/>
    <w:pPr>
      <w:spacing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va1">
    <w:name w:val="yuva1"/>
    <w:basedOn w:val="Normal"/>
    <w:rsid w:val="001E547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1F1F1"/>
      <w:spacing w:after="300" w:line="240" w:lineRule="auto"/>
      <w:ind w:lef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1">
    <w:name w:val="bresim1"/>
    <w:basedOn w:val="Normal"/>
    <w:rsid w:val="001E547F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resimhaber1">
    <w:name w:val="bresimhaber1"/>
    <w:basedOn w:val="Normal"/>
    <w:rsid w:val="001E547F"/>
    <w:pPr>
      <w:spacing w:after="15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slik1">
    <w:name w:val="baslik1"/>
    <w:basedOn w:val="Normal"/>
    <w:rsid w:val="001E547F"/>
    <w:pPr>
      <w:spacing w:after="75" w:line="225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tarih1">
    <w:name w:val="tarih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aciklama1">
    <w:name w:val="aciklama1"/>
    <w:basedOn w:val="Normal"/>
    <w:rsid w:val="001E547F"/>
    <w:pPr>
      <w:spacing w:before="75" w:after="0" w:line="225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aslik2">
    <w:name w:val="baslik2"/>
    <w:basedOn w:val="Normal"/>
    <w:rsid w:val="001E547F"/>
    <w:pPr>
      <w:spacing w:after="75" w:line="225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tr-TR"/>
    </w:rPr>
  </w:style>
  <w:style w:type="paragraph" w:customStyle="1" w:styleId="tarih2">
    <w:name w:val="tarih2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17"/>
      <w:szCs w:val="17"/>
      <w:lang w:eastAsia="tr-TR"/>
    </w:rPr>
  </w:style>
  <w:style w:type="paragraph" w:customStyle="1" w:styleId="aciklama2">
    <w:name w:val="aciklama2"/>
    <w:basedOn w:val="Normal"/>
    <w:rsid w:val="001E547F"/>
    <w:pPr>
      <w:spacing w:before="75" w:after="0" w:line="225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ayfa1">
    <w:name w:val="sayfa1"/>
    <w:basedOn w:val="Normal"/>
    <w:rsid w:val="001E547F"/>
    <w:pPr>
      <w:shd w:val="clear" w:color="auto" w:fill="FFFFFF"/>
      <w:spacing w:after="0" w:line="240" w:lineRule="auto"/>
      <w:ind w:left="45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asif1">
    <w:name w:val="pasif1"/>
    <w:basedOn w:val="Normal"/>
    <w:rsid w:val="001E547F"/>
    <w:pPr>
      <w:pBdr>
        <w:top w:val="single" w:sz="6" w:space="0" w:color="BECDDA"/>
        <w:left w:val="single" w:sz="6" w:space="0" w:color="BECDDA"/>
        <w:bottom w:val="single" w:sz="6" w:space="0" w:color="BECDDA"/>
        <w:right w:val="single" w:sz="6" w:space="0" w:color="BECDDA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color w:val="688CAA"/>
      <w:sz w:val="24"/>
      <w:szCs w:val="24"/>
      <w:lang w:eastAsia="tr-TR"/>
    </w:rPr>
  </w:style>
  <w:style w:type="paragraph" w:customStyle="1" w:styleId="pasif2">
    <w:name w:val="pasif2"/>
    <w:basedOn w:val="Normal"/>
    <w:rsid w:val="001E547F"/>
    <w:pPr>
      <w:pBdr>
        <w:top w:val="single" w:sz="6" w:space="0" w:color="BECDDA"/>
        <w:left w:val="single" w:sz="6" w:space="0" w:color="BECDDA"/>
        <w:bottom w:val="single" w:sz="6" w:space="0" w:color="BECDDA"/>
        <w:right w:val="single" w:sz="6" w:space="0" w:color="BECDDA"/>
      </w:pBdr>
      <w:shd w:val="clear" w:color="auto" w:fill="BECDDA"/>
      <w:spacing w:after="0" w:line="240" w:lineRule="auto"/>
      <w:textAlignment w:val="baseline"/>
    </w:pPr>
    <w:rPr>
      <w:rFonts w:ascii="Times New Roman" w:eastAsia="Times New Roman" w:hAnsi="Times New Roman" w:cs="Times New Roman"/>
      <w:color w:val="688CAA"/>
      <w:sz w:val="24"/>
      <w:szCs w:val="24"/>
      <w:lang w:eastAsia="tr-TR"/>
    </w:rPr>
  </w:style>
  <w:style w:type="paragraph" w:customStyle="1" w:styleId="aktif1">
    <w:name w:val="aktif1"/>
    <w:basedOn w:val="Normal"/>
    <w:rsid w:val="001E547F"/>
    <w:pPr>
      <w:pBdr>
        <w:top w:val="single" w:sz="6" w:space="0" w:color="285B86"/>
        <w:left w:val="single" w:sz="6" w:space="0" w:color="285B86"/>
        <w:bottom w:val="single" w:sz="6" w:space="0" w:color="285B86"/>
        <w:right w:val="single" w:sz="6" w:space="0" w:color="285B86"/>
      </w:pBdr>
      <w:shd w:val="clear" w:color="auto" w:fill="285B86"/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onlendirme1">
    <w:name w:val="yonlendirme1"/>
    <w:basedOn w:val="Normal"/>
    <w:rsid w:val="001E547F"/>
    <w:pPr>
      <w:pBdr>
        <w:top w:val="single" w:sz="6" w:space="5" w:color="CDCDCD"/>
        <w:left w:val="single" w:sz="6" w:space="6" w:color="CDCDCD"/>
        <w:bottom w:val="single" w:sz="6" w:space="5" w:color="CDCDCD"/>
        <w:right w:val="single" w:sz="6" w:space="6" w:color="CDCDCD"/>
      </w:pBdr>
      <w:shd w:val="clear" w:color="auto" w:fill="FFFFFF"/>
      <w:spacing w:after="0" w:line="240" w:lineRule="auto"/>
      <w:textAlignment w:val="baseline"/>
    </w:pPr>
    <w:rPr>
      <w:rFonts w:ascii="Times New Roman" w:eastAsia="Times New Roman" w:hAnsi="Times New Roman" w:cs="Times New Roman"/>
      <w:color w:val="FFA04C"/>
      <w:sz w:val="24"/>
      <w:szCs w:val="24"/>
      <w:lang w:eastAsia="tr-TR"/>
    </w:rPr>
  </w:style>
  <w:style w:type="paragraph" w:customStyle="1" w:styleId="yonlendirme2">
    <w:name w:val="yonlendirme2"/>
    <w:basedOn w:val="Normal"/>
    <w:rsid w:val="001E547F"/>
    <w:pPr>
      <w:pBdr>
        <w:top w:val="single" w:sz="6" w:space="5" w:color="FF9966"/>
        <w:left w:val="single" w:sz="6" w:space="6" w:color="FF9966"/>
        <w:bottom w:val="single" w:sz="6" w:space="5" w:color="FF9966"/>
        <w:right w:val="single" w:sz="6" w:space="6" w:color="FF9966"/>
      </w:pBdr>
      <w:shd w:val="clear" w:color="auto" w:fill="FFD6B2"/>
      <w:spacing w:after="0" w:line="240" w:lineRule="auto"/>
      <w:textAlignment w:val="baseline"/>
    </w:pPr>
    <w:rPr>
      <w:rFonts w:ascii="Times New Roman" w:eastAsia="Times New Roman" w:hAnsi="Times New Roman" w:cs="Times New Roman"/>
      <w:color w:val="FF7700"/>
      <w:sz w:val="24"/>
      <w:szCs w:val="24"/>
      <w:lang w:eastAsia="tr-TR"/>
    </w:rPr>
  </w:style>
  <w:style w:type="paragraph" w:customStyle="1" w:styleId="baslik3">
    <w:name w:val="baslik3"/>
    <w:basedOn w:val="Normal"/>
    <w:rsid w:val="001E547F"/>
    <w:pPr>
      <w:spacing w:after="75" w:line="240" w:lineRule="auto"/>
      <w:textAlignment w:val="baseline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tr-TR"/>
    </w:rPr>
  </w:style>
  <w:style w:type="paragraph" w:customStyle="1" w:styleId="aciklama3">
    <w:name w:val="aciklama3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baslik4">
    <w:name w:val="baslik4"/>
    <w:basedOn w:val="Normal"/>
    <w:rsid w:val="001E547F"/>
    <w:pPr>
      <w:spacing w:before="90" w:after="0" w:line="240" w:lineRule="atLeast"/>
      <w:textAlignment w:val="baseline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tr-TR"/>
    </w:rPr>
  </w:style>
  <w:style w:type="paragraph" w:customStyle="1" w:styleId="baslik5">
    <w:name w:val="baslik5"/>
    <w:basedOn w:val="Normal"/>
    <w:rsid w:val="001E547F"/>
    <w:pPr>
      <w:spacing w:before="75" w:after="75" w:line="210" w:lineRule="atLeast"/>
      <w:ind w:left="75" w:right="75"/>
      <w:textAlignment w:val="baseline"/>
    </w:pPr>
    <w:rPr>
      <w:rFonts w:ascii="Times New Roman" w:eastAsia="Times New Roman" w:hAnsi="Times New Roman" w:cs="Times New Roman"/>
      <w:color w:val="666666"/>
      <w:sz w:val="17"/>
      <w:szCs w:val="17"/>
      <w:lang w:eastAsia="tr-TR"/>
    </w:rPr>
  </w:style>
  <w:style w:type="paragraph" w:customStyle="1" w:styleId="floatleft1">
    <w:name w:val="floatleft1"/>
    <w:basedOn w:val="Normal"/>
    <w:rsid w:val="001E547F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1">
    <w:name w:val="clear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rapper1">
    <w:name w:val="wrapper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nel1">
    <w:name w:val="panel1"/>
    <w:basedOn w:val="Normal"/>
    <w:rsid w:val="001E547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806">
                  <w:marLeft w:val="-7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7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3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2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3196</Words>
  <Characters>18221</Characters>
  <Application>Microsoft Office Word</Application>
  <DocSecurity>0</DocSecurity>
  <Lines>151</Lines>
  <Paragraphs>42</Paragraphs>
  <ScaleCrop>false</ScaleCrop>
  <Company/>
  <LinksUpToDate>false</LinksUpToDate>
  <CharactersWithSpaces>21375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Mehmet Kilic</cp:lastModifiedBy>
  <cp:revision>2</cp:revision>
  <dcterms:created xsi:type="dcterms:W3CDTF">2014-04-18T11:48:00Z</dcterms:created>
  <dcterms:modified xsi:type="dcterms:W3CDTF">2014-04-18T11:49:00Z</dcterms:modified>
</cp:coreProperties>
</file>