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2C7" w:rsidRPr="002B1BAD" w:rsidRDefault="00706505" w:rsidP="002B1BAD">
      <w:pPr>
        <w:spacing w:after="200" w:line="276" w:lineRule="auto"/>
        <w:jc w:val="both"/>
        <w:rPr>
          <w:sz w:val="28"/>
          <w:szCs w:val="28"/>
        </w:rPr>
      </w:pPr>
      <w:bookmarkStart w:id="0" w:name="_GoBack"/>
      <w:bookmarkEnd w:id="0"/>
      <w:r w:rsidRPr="006258EA">
        <w:rPr>
          <w:b/>
        </w:rPr>
        <w:t xml:space="preserve"> </w:t>
      </w:r>
    </w:p>
    <w:p w:rsidR="00A222C7" w:rsidRDefault="00A222C7" w:rsidP="00A222C7">
      <w:pPr>
        <w:jc w:val="center"/>
        <w:rPr>
          <w:b/>
        </w:rPr>
      </w:pPr>
    </w:p>
    <w:p w:rsidR="00402764" w:rsidRDefault="00402764" w:rsidP="00402764">
      <w:pPr>
        <w:jc w:val="center"/>
      </w:pPr>
      <w:r w:rsidRPr="00866514">
        <w:rPr>
          <w:b/>
          <w:color w:val="FF0000"/>
          <w:u w:val="single"/>
        </w:rPr>
        <w:t>(BU BÖLÜME BELEDİYENİN ANTETİ YAZILACAK)</w:t>
      </w:r>
    </w:p>
    <w:p w:rsidR="00706505" w:rsidRDefault="00706505" w:rsidP="00706505">
      <w:pPr>
        <w:jc w:val="center"/>
      </w:pPr>
    </w:p>
    <w:p w:rsidR="006258EA" w:rsidRPr="0027652C" w:rsidRDefault="006258EA" w:rsidP="00706505">
      <w:pPr>
        <w:jc w:val="center"/>
      </w:pPr>
    </w:p>
    <w:p w:rsidR="00706505" w:rsidRPr="0027652C" w:rsidRDefault="00706505" w:rsidP="00706505">
      <w:r>
        <w:t xml:space="preserve">Sayı   : </w:t>
      </w:r>
      <w:r w:rsidR="00BD47E6">
        <w:tab/>
      </w:r>
      <w:r w:rsidR="00BD47E6">
        <w:tab/>
      </w:r>
      <w:r w:rsidR="00BD47E6">
        <w:tab/>
      </w:r>
      <w:r w:rsidR="00BD47E6">
        <w:tab/>
      </w:r>
      <w:r w:rsidR="00BD47E6">
        <w:tab/>
      </w:r>
      <w:r w:rsidR="00BD47E6">
        <w:tab/>
      </w:r>
      <w:r w:rsidR="00BD47E6">
        <w:tab/>
      </w:r>
      <w:r w:rsidR="00BD47E6">
        <w:tab/>
      </w:r>
      <w:r w:rsidR="00BD47E6">
        <w:tab/>
        <w:t>Tarih:</w:t>
      </w:r>
    </w:p>
    <w:p w:rsidR="00706505" w:rsidRPr="0027652C" w:rsidRDefault="0087034A" w:rsidP="00706505">
      <w:r w:rsidRPr="0027652C">
        <w:t>Konu: Çevre</w:t>
      </w:r>
      <w:r w:rsidR="00706505">
        <w:t xml:space="preserve"> Kirliliğinin Giderilmesi</w:t>
      </w:r>
      <w:r w:rsidR="00706505">
        <w:tab/>
      </w:r>
      <w:r w:rsidR="00706505">
        <w:tab/>
      </w:r>
      <w:r w:rsidR="00706505">
        <w:tab/>
      </w:r>
      <w:r w:rsidR="00706505">
        <w:tab/>
      </w:r>
      <w:r w:rsidR="00706505">
        <w:tab/>
      </w:r>
      <w:r w:rsidR="00706505">
        <w:tab/>
      </w:r>
      <w:r w:rsidR="00706505">
        <w:tab/>
      </w:r>
    </w:p>
    <w:p w:rsidR="00706505" w:rsidRPr="0027652C" w:rsidRDefault="00706505" w:rsidP="00706505">
      <w:r>
        <w:tab/>
        <w:t>(Çöp Toplama Aracı) Yardım Talebi</w:t>
      </w:r>
    </w:p>
    <w:p w:rsidR="00706505" w:rsidRPr="0027652C" w:rsidRDefault="00706505" w:rsidP="00706505">
      <w:pPr>
        <w:jc w:val="center"/>
      </w:pPr>
    </w:p>
    <w:p w:rsidR="00706505" w:rsidRDefault="00706505" w:rsidP="00706505">
      <w:pPr>
        <w:jc w:val="center"/>
      </w:pPr>
    </w:p>
    <w:p w:rsidR="00706505" w:rsidRDefault="00706505" w:rsidP="00706505">
      <w:pPr>
        <w:jc w:val="center"/>
      </w:pPr>
    </w:p>
    <w:p w:rsidR="001E3FBC" w:rsidRPr="00E20BFE" w:rsidRDefault="001E3FBC" w:rsidP="001E3FBC">
      <w:pPr>
        <w:tabs>
          <w:tab w:val="left" w:pos="567"/>
        </w:tabs>
        <w:jc w:val="center"/>
        <w:rPr>
          <w:sz w:val="26"/>
          <w:szCs w:val="26"/>
        </w:rPr>
      </w:pPr>
      <w:r w:rsidRPr="00E20BFE">
        <w:rPr>
          <w:sz w:val="26"/>
          <w:szCs w:val="26"/>
        </w:rPr>
        <w:t>T.C.</w:t>
      </w:r>
    </w:p>
    <w:p w:rsidR="001E3FBC" w:rsidRPr="00E20BFE" w:rsidRDefault="001E3FBC" w:rsidP="001E3FBC">
      <w:pPr>
        <w:tabs>
          <w:tab w:val="left" w:pos="567"/>
        </w:tabs>
        <w:jc w:val="center"/>
        <w:rPr>
          <w:sz w:val="26"/>
          <w:szCs w:val="26"/>
        </w:rPr>
      </w:pPr>
      <w:r w:rsidRPr="00E20BFE">
        <w:rPr>
          <w:sz w:val="26"/>
          <w:szCs w:val="26"/>
        </w:rPr>
        <w:tab/>
        <w:t>ÇEVRE VE ŞEHİRCİLİK BAKANLIĞINA</w:t>
      </w:r>
    </w:p>
    <w:p w:rsidR="001E3FBC" w:rsidRPr="00E20BFE" w:rsidRDefault="001E3FBC" w:rsidP="001E3FBC">
      <w:pPr>
        <w:tabs>
          <w:tab w:val="left" w:pos="567"/>
        </w:tabs>
        <w:jc w:val="center"/>
        <w:rPr>
          <w:sz w:val="26"/>
          <w:szCs w:val="26"/>
        </w:rPr>
      </w:pPr>
      <w:r w:rsidRPr="00E20BFE">
        <w:rPr>
          <w:sz w:val="26"/>
          <w:szCs w:val="26"/>
        </w:rPr>
        <w:tab/>
        <w:t>(Çevre Yönetimi Genel Müdürlüğü)</w:t>
      </w:r>
    </w:p>
    <w:p w:rsidR="001E3FBC" w:rsidRPr="00E20BFE" w:rsidRDefault="001E3FBC" w:rsidP="001E3FBC">
      <w:pPr>
        <w:tabs>
          <w:tab w:val="left" w:pos="567"/>
        </w:tabs>
        <w:jc w:val="center"/>
        <w:rPr>
          <w:sz w:val="26"/>
          <w:szCs w:val="26"/>
        </w:rPr>
      </w:pPr>
    </w:p>
    <w:p w:rsidR="00706505" w:rsidRPr="0027652C" w:rsidRDefault="00706505" w:rsidP="00706505">
      <w:pPr>
        <w:ind w:left="5664" w:firstLine="708"/>
      </w:pPr>
    </w:p>
    <w:p w:rsidR="00706505" w:rsidRPr="0027652C" w:rsidRDefault="00706505" w:rsidP="00706505"/>
    <w:p w:rsidR="00706505" w:rsidRPr="0027652C" w:rsidRDefault="00706505" w:rsidP="00706505"/>
    <w:p w:rsidR="00706505" w:rsidRPr="0027652C" w:rsidRDefault="00706505" w:rsidP="00706505">
      <w:pPr>
        <w:ind w:firstLine="708"/>
        <w:jc w:val="both"/>
      </w:pPr>
      <w:r>
        <w:t>Çevre kirliliğinin giderilmesi, ç</w:t>
      </w:r>
      <w:r w:rsidRPr="0027652C">
        <w:t xml:space="preserve">evrenin korunması, iyileştirilmesi ve temizlenmesi </w:t>
      </w:r>
      <w:r>
        <w:t>maksadıyla</w:t>
      </w:r>
      <w:r w:rsidRPr="0027652C">
        <w:t xml:space="preserve"> kullanılmak üzere </w:t>
      </w:r>
      <w:r>
        <w:t>acilen “</w:t>
      </w:r>
      <w:proofErr w:type="gramStart"/>
      <w:r w:rsidR="00D26AEE">
        <w:t>………………………………</w:t>
      </w:r>
      <w:proofErr w:type="gramEnd"/>
      <w:r>
        <w:t xml:space="preserve"> </w:t>
      </w:r>
      <w:proofErr w:type="gramStart"/>
      <w:r>
        <w:t>aracı</w:t>
      </w:r>
      <w:proofErr w:type="gramEnd"/>
      <w:r>
        <w:t xml:space="preserve">” na ihtiyaç bulunmaktadır. Mali </w:t>
      </w:r>
      <w:r w:rsidR="006258EA">
        <w:t>imkânlarımızın</w:t>
      </w:r>
      <w:r>
        <w:t xml:space="preserve"> yetersiz olması sebebiyle temin edilemeyen</w:t>
      </w:r>
      <w:r w:rsidR="00F67270">
        <w:t xml:space="preserve"> çöp toplama aracının </w:t>
      </w:r>
      <w:r>
        <w:t>Belediyemiz adına satın alınabilmesi için Bakanlığınız bütçesinin ilgili kaleminden karşılanmak üzere Belediyemize şartlı nakdi yardım yapılması hususunda,</w:t>
      </w:r>
    </w:p>
    <w:p w:rsidR="00706505" w:rsidRPr="0027652C" w:rsidRDefault="00706505" w:rsidP="00706505"/>
    <w:p w:rsidR="00706505" w:rsidRPr="0027652C" w:rsidRDefault="00706505" w:rsidP="00706505">
      <w:r w:rsidRPr="0027652C">
        <w:tab/>
        <w:t>Bilgilerinizi ve gereğini arz ederim.</w:t>
      </w:r>
    </w:p>
    <w:p w:rsidR="00706505" w:rsidRPr="0027652C" w:rsidRDefault="00706505" w:rsidP="00706505"/>
    <w:p w:rsidR="00706505" w:rsidRPr="0027652C" w:rsidRDefault="00706505" w:rsidP="00706505"/>
    <w:p w:rsidR="00706505" w:rsidRPr="0027652C" w:rsidRDefault="00706505" w:rsidP="00706505"/>
    <w:p w:rsidR="00706505" w:rsidRPr="0027652C" w:rsidRDefault="00706505" w:rsidP="00706505">
      <w:r w:rsidRPr="0027652C">
        <w:tab/>
      </w:r>
      <w:r w:rsidRPr="0027652C">
        <w:tab/>
      </w:r>
      <w:r w:rsidRPr="0027652C">
        <w:tab/>
      </w:r>
      <w:r w:rsidRPr="0027652C">
        <w:tab/>
      </w:r>
      <w:r w:rsidRPr="0027652C">
        <w:tab/>
      </w:r>
      <w:r w:rsidRPr="0027652C">
        <w:tab/>
      </w:r>
      <w:r w:rsidRPr="0027652C">
        <w:tab/>
      </w:r>
      <w:r w:rsidRPr="0027652C">
        <w:tab/>
      </w:r>
      <w:r w:rsidRPr="0027652C">
        <w:tab/>
      </w:r>
      <w:r w:rsidRPr="0027652C">
        <w:tab/>
      </w:r>
      <w:r w:rsidRPr="0027652C">
        <w:tab/>
      </w:r>
      <w:proofErr w:type="gramStart"/>
      <w:r>
        <w:t>………………………</w:t>
      </w:r>
      <w:proofErr w:type="gramEnd"/>
    </w:p>
    <w:p w:rsidR="00706505" w:rsidRPr="0027652C" w:rsidRDefault="00706505" w:rsidP="00706505">
      <w:r w:rsidRPr="0027652C">
        <w:tab/>
      </w:r>
      <w:r w:rsidRPr="0027652C">
        <w:tab/>
      </w:r>
      <w:r w:rsidRPr="0027652C">
        <w:tab/>
      </w:r>
      <w:r w:rsidRPr="0027652C">
        <w:tab/>
      </w:r>
      <w:r w:rsidRPr="0027652C">
        <w:tab/>
      </w:r>
      <w:r w:rsidRPr="0027652C">
        <w:tab/>
      </w:r>
      <w:r w:rsidRPr="0027652C">
        <w:tab/>
      </w:r>
      <w:r w:rsidRPr="0027652C">
        <w:tab/>
      </w:r>
      <w:r w:rsidRPr="0027652C">
        <w:tab/>
      </w:r>
      <w:r w:rsidRPr="0027652C">
        <w:tab/>
      </w:r>
      <w:r w:rsidRPr="0027652C">
        <w:tab/>
        <w:t xml:space="preserve">    Belediye Başkanı</w:t>
      </w:r>
    </w:p>
    <w:p w:rsidR="00706505" w:rsidRPr="0027652C" w:rsidRDefault="00706505" w:rsidP="00706505"/>
    <w:p w:rsidR="00706505" w:rsidRDefault="00706505" w:rsidP="00706505">
      <w:pPr>
        <w:rPr>
          <w:u w:val="single"/>
        </w:rPr>
      </w:pPr>
    </w:p>
    <w:p w:rsidR="00706505" w:rsidRDefault="00706505" w:rsidP="00706505">
      <w:pPr>
        <w:rPr>
          <w:u w:val="single"/>
        </w:rPr>
      </w:pPr>
    </w:p>
    <w:p w:rsidR="00706505" w:rsidRDefault="00706505" w:rsidP="00706505">
      <w:pPr>
        <w:rPr>
          <w:u w:val="single"/>
        </w:rPr>
      </w:pPr>
    </w:p>
    <w:p w:rsidR="00706505" w:rsidRPr="0027652C" w:rsidRDefault="00706505" w:rsidP="00706505">
      <w:pPr>
        <w:rPr>
          <w:u w:val="single"/>
        </w:rPr>
      </w:pPr>
      <w:r w:rsidRPr="0027652C">
        <w:rPr>
          <w:u w:val="single"/>
        </w:rPr>
        <w:t>EKLER:</w:t>
      </w:r>
    </w:p>
    <w:p w:rsidR="00706505" w:rsidRPr="0027652C" w:rsidRDefault="00706505" w:rsidP="00706505">
      <w:r w:rsidRPr="0027652C">
        <w:t>1-Encümen Kararı,</w:t>
      </w:r>
    </w:p>
    <w:p w:rsidR="00706505" w:rsidRPr="0027652C" w:rsidRDefault="00706505" w:rsidP="00706505">
      <w:r w:rsidRPr="0027652C">
        <w:t>2-Taahhütname</w:t>
      </w:r>
    </w:p>
    <w:p w:rsidR="00706505" w:rsidRPr="0027652C" w:rsidRDefault="00706505" w:rsidP="00706505">
      <w:r w:rsidRPr="0027652C">
        <w:t>3-Protokol</w:t>
      </w:r>
    </w:p>
    <w:p w:rsidR="00706505" w:rsidRDefault="00706505" w:rsidP="00706505">
      <w:r w:rsidRPr="0027652C">
        <w:t xml:space="preserve">4-Gerekçe raporu </w:t>
      </w:r>
    </w:p>
    <w:p w:rsidR="007E2F7A" w:rsidRPr="0027652C" w:rsidRDefault="007E2F7A" w:rsidP="00706505">
      <w:r>
        <w:t>5-Yaklaşık Maliyet Tablosu</w:t>
      </w:r>
    </w:p>
    <w:p w:rsidR="00706505" w:rsidRDefault="00706505" w:rsidP="00706505"/>
    <w:p w:rsidR="00706505" w:rsidRPr="0027652C" w:rsidRDefault="00706505" w:rsidP="00706505"/>
    <w:p w:rsidR="00706505" w:rsidRPr="0027652C" w:rsidRDefault="00706505" w:rsidP="00706505">
      <w:pPr>
        <w:rPr>
          <w:u w:val="single"/>
        </w:rPr>
      </w:pPr>
      <w:r w:rsidRPr="0027652C">
        <w:rPr>
          <w:u w:val="single"/>
        </w:rPr>
        <w:t>TARAFIMIZA AİT BİLGİLER:</w:t>
      </w:r>
    </w:p>
    <w:p w:rsidR="00706505" w:rsidRPr="0027652C" w:rsidRDefault="00706505" w:rsidP="00706505">
      <w:r w:rsidRPr="0027652C">
        <w:t>1-Nüfus</w:t>
      </w:r>
      <w:proofErr w:type="gramStart"/>
      <w:r w:rsidRPr="0027652C">
        <w:t>:……….</w:t>
      </w:r>
      <w:proofErr w:type="gramEnd"/>
    </w:p>
    <w:p w:rsidR="00706505" w:rsidRPr="0027652C" w:rsidRDefault="00706505" w:rsidP="00706505">
      <w:r w:rsidRPr="0027652C">
        <w:t xml:space="preserve">2- Çevre ve </w:t>
      </w:r>
      <w:r w:rsidR="004D3CA2">
        <w:t>Şehircilik</w:t>
      </w:r>
      <w:r w:rsidRPr="0027652C">
        <w:t xml:space="preserve"> Bakanlığından daha önce tahsis edilen araç türleri</w:t>
      </w:r>
      <w:proofErr w:type="gramStart"/>
      <w:r w:rsidRPr="0027652C">
        <w:t>:…………………………………………………………...</w:t>
      </w:r>
      <w:proofErr w:type="gramEnd"/>
    </w:p>
    <w:p w:rsidR="00706505" w:rsidRPr="0027652C" w:rsidRDefault="00706505" w:rsidP="00706505">
      <w:r w:rsidRPr="0027652C">
        <w:t>3-Tem</w:t>
      </w:r>
      <w:r>
        <w:t xml:space="preserve">izlik ve Çevre ve </w:t>
      </w:r>
      <w:r w:rsidR="00F67270">
        <w:t>Şehircilik</w:t>
      </w:r>
      <w:r>
        <w:t xml:space="preserve"> hizmetle</w:t>
      </w:r>
      <w:r w:rsidRPr="0027652C">
        <w:t>rinde kullanılan araç türleri</w:t>
      </w:r>
      <w:proofErr w:type="gramStart"/>
      <w:r w:rsidRPr="0027652C">
        <w:t>:…………………………………………………………</w:t>
      </w:r>
      <w:r>
        <w:t>..</w:t>
      </w:r>
      <w:r w:rsidRPr="0027652C">
        <w:t>.</w:t>
      </w:r>
      <w:proofErr w:type="gramEnd"/>
    </w:p>
    <w:p w:rsidR="00706505" w:rsidRPr="0027652C" w:rsidRDefault="00706505" w:rsidP="00706505"/>
    <w:p w:rsidR="00706505" w:rsidRDefault="00706505" w:rsidP="00706505"/>
    <w:p w:rsidR="00706505" w:rsidRPr="0027652C" w:rsidRDefault="00706505" w:rsidP="00706505">
      <w:r w:rsidRPr="0027652C">
        <w:t>Tel</w:t>
      </w:r>
      <w:r>
        <w:tab/>
      </w:r>
      <w:r w:rsidRPr="0027652C">
        <w:t>:</w:t>
      </w:r>
    </w:p>
    <w:p w:rsidR="00706505" w:rsidRPr="0027652C" w:rsidRDefault="00706505" w:rsidP="00706505">
      <w:proofErr w:type="spellStart"/>
      <w:r w:rsidRPr="0027652C">
        <w:t>Fax</w:t>
      </w:r>
      <w:proofErr w:type="spellEnd"/>
      <w:r>
        <w:tab/>
      </w:r>
      <w:r w:rsidRPr="0027652C">
        <w:t>:</w:t>
      </w:r>
    </w:p>
    <w:p w:rsidR="00706505" w:rsidRPr="0027652C" w:rsidRDefault="00706505" w:rsidP="00706505">
      <w:r w:rsidRPr="0027652C">
        <w:t>Adres</w:t>
      </w:r>
      <w:r>
        <w:tab/>
      </w:r>
      <w:r w:rsidRPr="0027652C">
        <w:t>:</w:t>
      </w:r>
    </w:p>
    <w:p w:rsidR="00706505" w:rsidRPr="0027652C" w:rsidRDefault="00706505" w:rsidP="00706505"/>
    <w:p w:rsidR="00706505" w:rsidRPr="00A85E5A" w:rsidRDefault="00706505" w:rsidP="00706505">
      <w:pPr>
        <w:rPr>
          <w:sz w:val="28"/>
          <w:szCs w:val="28"/>
        </w:rPr>
      </w:pPr>
    </w:p>
    <w:p w:rsidR="00706505" w:rsidRPr="00A85E5A" w:rsidRDefault="00706505" w:rsidP="00706505">
      <w:pPr>
        <w:rPr>
          <w:sz w:val="28"/>
          <w:szCs w:val="28"/>
        </w:rPr>
      </w:pPr>
    </w:p>
    <w:p w:rsidR="00706505" w:rsidRPr="00A85E5A" w:rsidRDefault="00706505" w:rsidP="00706505">
      <w:pPr>
        <w:rPr>
          <w:sz w:val="28"/>
          <w:szCs w:val="28"/>
        </w:rPr>
      </w:pPr>
    </w:p>
    <w:p w:rsidR="00706505" w:rsidRPr="00A85E5A" w:rsidRDefault="00706505" w:rsidP="00706505">
      <w:pPr>
        <w:rPr>
          <w:sz w:val="28"/>
          <w:szCs w:val="28"/>
        </w:rPr>
      </w:pPr>
    </w:p>
    <w:p w:rsidR="00706505" w:rsidRPr="00A85E5A" w:rsidRDefault="00706505" w:rsidP="00706505">
      <w:pPr>
        <w:rPr>
          <w:sz w:val="28"/>
          <w:szCs w:val="28"/>
        </w:rPr>
      </w:pPr>
    </w:p>
    <w:p w:rsidR="00B8212A" w:rsidRDefault="00B8212A" w:rsidP="008B2F37">
      <w:pPr>
        <w:pStyle w:val="stbilgi"/>
        <w:jc w:val="center"/>
      </w:pPr>
    </w:p>
    <w:p w:rsidR="00B8212A" w:rsidRDefault="00B8212A" w:rsidP="008B2F37">
      <w:pPr>
        <w:pStyle w:val="stbilgi"/>
        <w:jc w:val="center"/>
      </w:pPr>
    </w:p>
    <w:p w:rsidR="00B8212A" w:rsidRDefault="00B8212A" w:rsidP="008B2F37">
      <w:pPr>
        <w:pStyle w:val="stbilgi"/>
        <w:jc w:val="center"/>
      </w:pPr>
    </w:p>
    <w:p w:rsidR="00B8212A" w:rsidRPr="00540A3F" w:rsidRDefault="00B8212A" w:rsidP="00B8212A">
      <w:pPr>
        <w:rPr>
          <w:sz w:val="28"/>
          <w:szCs w:val="28"/>
          <w:highlight w:val="yellow"/>
        </w:rPr>
      </w:pPr>
    </w:p>
    <w:p w:rsidR="00B8212A" w:rsidRPr="00540A3F" w:rsidRDefault="00B8212A" w:rsidP="00B8212A">
      <w:pPr>
        <w:rPr>
          <w:sz w:val="28"/>
          <w:szCs w:val="28"/>
        </w:rPr>
      </w:pPr>
    </w:p>
    <w:p w:rsidR="00B8212A" w:rsidRPr="00540A3F" w:rsidRDefault="00B8212A" w:rsidP="00B8212A">
      <w:pPr>
        <w:rPr>
          <w:sz w:val="28"/>
          <w:szCs w:val="28"/>
        </w:rPr>
      </w:pPr>
    </w:p>
    <w:p w:rsidR="00B8212A" w:rsidRPr="00540A3F" w:rsidRDefault="00B8212A" w:rsidP="00B8212A">
      <w:pPr>
        <w:jc w:val="center"/>
        <w:rPr>
          <w:sz w:val="28"/>
          <w:szCs w:val="28"/>
        </w:rPr>
      </w:pPr>
      <w:r w:rsidRPr="00540A3F">
        <w:rPr>
          <w:sz w:val="28"/>
          <w:szCs w:val="28"/>
        </w:rPr>
        <w:t>GEREKÇE RAPORU</w:t>
      </w:r>
    </w:p>
    <w:p w:rsidR="00B8212A" w:rsidRPr="00540A3F" w:rsidRDefault="00B8212A" w:rsidP="00B8212A">
      <w:pPr>
        <w:jc w:val="center"/>
        <w:rPr>
          <w:sz w:val="28"/>
          <w:szCs w:val="28"/>
        </w:rPr>
      </w:pPr>
    </w:p>
    <w:p w:rsidR="00B8212A" w:rsidRPr="00540A3F" w:rsidRDefault="00B8212A" w:rsidP="00B8212A">
      <w:pPr>
        <w:jc w:val="center"/>
        <w:rPr>
          <w:sz w:val="28"/>
          <w:szCs w:val="28"/>
        </w:rPr>
      </w:pPr>
    </w:p>
    <w:p w:rsidR="00B8212A" w:rsidRDefault="00B8212A" w:rsidP="00B8212A">
      <w:pPr>
        <w:jc w:val="center"/>
      </w:pPr>
    </w:p>
    <w:p w:rsidR="00B8212A" w:rsidRDefault="00B8212A" w:rsidP="00B8212A"/>
    <w:p w:rsidR="00B8212A" w:rsidRDefault="00B8212A" w:rsidP="00B8212A">
      <w:pPr>
        <w:autoSpaceDE w:val="0"/>
        <w:autoSpaceDN w:val="0"/>
        <w:adjustRightInd w:val="0"/>
        <w:jc w:val="both"/>
        <w:rPr>
          <w:sz w:val="28"/>
          <w:szCs w:val="28"/>
        </w:rPr>
      </w:pPr>
      <w:r>
        <w:t xml:space="preserve"> </w:t>
      </w:r>
      <w:r>
        <w:tab/>
      </w:r>
      <w:r w:rsidRPr="00540A3F">
        <w:rPr>
          <w:sz w:val="28"/>
          <w:szCs w:val="28"/>
        </w:rPr>
        <w:t>Belediyemiz katı atıkların halk sağlığına zarar vermeyecek şekilde uzaklaştırılmasını sağlamayı amaç edinmiş olup, ancak bu atıkları</w:t>
      </w:r>
      <w:r>
        <w:rPr>
          <w:sz w:val="28"/>
          <w:szCs w:val="28"/>
        </w:rPr>
        <w:t xml:space="preserve"> gereği gibi</w:t>
      </w:r>
      <w:r w:rsidRPr="00540A3F">
        <w:rPr>
          <w:sz w:val="28"/>
          <w:szCs w:val="28"/>
        </w:rPr>
        <w:t xml:space="preserve"> taşıyacak</w:t>
      </w:r>
      <w:r w:rsidR="00D26AEE">
        <w:rPr>
          <w:sz w:val="28"/>
          <w:szCs w:val="28"/>
        </w:rPr>
        <w:t xml:space="preserve">, temizleyecek </w:t>
      </w:r>
      <w:r w:rsidRPr="00540A3F">
        <w:rPr>
          <w:sz w:val="28"/>
          <w:szCs w:val="28"/>
        </w:rPr>
        <w:t xml:space="preserve"> </w:t>
      </w:r>
      <w:r>
        <w:rPr>
          <w:sz w:val="28"/>
          <w:szCs w:val="28"/>
        </w:rPr>
        <w:t>yeterli</w:t>
      </w:r>
      <w:r w:rsidRPr="00540A3F">
        <w:rPr>
          <w:sz w:val="28"/>
          <w:szCs w:val="28"/>
        </w:rPr>
        <w:t xml:space="preserve"> atık taşıma</w:t>
      </w:r>
      <w:r w:rsidR="00D26AEE">
        <w:rPr>
          <w:sz w:val="28"/>
          <w:szCs w:val="28"/>
        </w:rPr>
        <w:t xml:space="preserve"> ve temizleme </w:t>
      </w:r>
      <w:r w:rsidRPr="00540A3F">
        <w:rPr>
          <w:sz w:val="28"/>
          <w:szCs w:val="28"/>
        </w:rPr>
        <w:t xml:space="preserve"> aracımız (</w:t>
      </w:r>
      <w:proofErr w:type="gramStart"/>
      <w:r w:rsidR="00D26AEE">
        <w:rPr>
          <w:sz w:val="28"/>
          <w:szCs w:val="28"/>
        </w:rPr>
        <w:t>……………………………..</w:t>
      </w:r>
      <w:proofErr w:type="gramEnd"/>
      <w:r>
        <w:rPr>
          <w:sz w:val="28"/>
          <w:szCs w:val="28"/>
        </w:rPr>
        <w:t xml:space="preserve"> </w:t>
      </w:r>
      <w:proofErr w:type="gramStart"/>
      <w:r>
        <w:rPr>
          <w:sz w:val="28"/>
          <w:szCs w:val="28"/>
        </w:rPr>
        <w:t>aracı</w:t>
      </w:r>
      <w:proofErr w:type="gramEnd"/>
      <w:r w:rsidRPr="00540A3F">
        <w:rPr>
          <w:sz w:val="28"/>
          <w:szCs w:val="28"/>
        </w:rPr>
        <w:t>) bulunmamaktadır.</w:t>
      </w:r>
      <w:r>
        <w:rPr>
          <w:sz w:val="28"/>
          <w:szCs w:val="28"/>
        </w:rPr>
        <w:t xml:space="preserve"> </w:t>
      </w:r>
      <w:r w:rsidRPr="00540A3F">
        <w:rPr>
          <w:sz w:val="28"/>
          <w:szCs w:val="28"/>
        </w:rPr>
        <w:t xml:space="preserve"> </w:t>
      </w:r>
    </w:p>
    <w:p w:rsidR="00B8212A" w:rsidRPr="00540A3F" w:rsidRDefault="00B8212A" w:rsidP="00B8212A">
      <w:pPr>
        <w:autoSpaceDE w:val="0"/>
        <w:autoSpaceDN w:val="0"/>
        <w:adjustRightInd w:val="0"/>
        <w:jc w:val="both"/>
        <w:rPr>
          <w:rFonts w:eastAsiaTheme="minorHAnsi"/>
          <w:sz w:val="28"/>
          <w:szCs w:val="28"/>
          <w:lang w:eastAsia="en-US"/>
        </w:rPr>
      </w:pPr>
    </w:p>
    <w:p w:rsidR="00B8212A" w:rsidRDefault="00B8212A" w:rsidP="00B8212A">
      <w:pPr>
        <w:autoSpaceDE w:val="0"/>
        <w:autoSpaceDN w:val="0"/>
        <w:adjustRightInd w:val="0"/>
        <w:jc w:val="both"/>
        <w:rPr>
          <w:sz w:val="28"/>
          <w:szCs w:val="28"/>
        </w:rPr>
      </w:pPr>
      <w:r w:rsidRPr="003C1366">
        <w:rPr>
          <w:sz w:val="28"/>
          <w:szCs w:val="28"/>
        </w:rPr>
        <w:t xml:space="preserve"> </w:t>
      </w:r>
      <w:r>
        <w:rPr>
          <w:sz w:val="28"/>
          <w:szCs w:val="28"/>
        </w:rPr>
        <w:tab/>
      </w:r>
      <w:r w:rsidRPr="003C1366">
        <w:rPr>
          <w:sz w:val="28"/>
          <w:szCs w:val="28"/>
        </w:rPr>
        <w:t xml:space="preserve">Katı </w:t>
      </w:r>
      <w:r>
        <w:rPr>
          <w:sz w:val="28"/>
          <w:szCs w:val="28"/>
        </w:rPr>
        <w:t>Atıkların K</w:t>
      </w:r>
      <w:r w:rsidRPr="003C1366">
        <w:rPr>
          <w:sz w:val="28"/>
          <w:szCs w:val="28"/>
        </w:rPr>
        <w:t>ontrolü</w:t>
      </w:r>
      <w:r>
        <w:rPr>
          <w:sz w:val="28"/>
          <w:szCs w:val="28"/>
        </w:rPr>
        <w:t xml:space="preserve"> Y</w:t>
      </w:r>
      <w:r w:rsidRPr="003C1366">
        <w:rPr>
          <w:sz w:val="28"/>
          <w:szCs w:val="28"/>
        </w:rPr>
        <w:t xml:space="preserve">önetmeliğinin 20 </w:t>
      </w:r>
      <w:proofErr w:type="spellStart"/>
      <w:r w:rsidRPr="003C1366">
        <w:rPr>
          <w:sz w:val="28"/>
          <w:szCs w:val="28"/>
        </w:rPr>
        <w:t>nci</w:t>
      </w:r>
      <w:proofErr w:type="spellEnd"/>
      <w:r w:rsidRPr="003C1366">
        <w:rPr>
          <w:sz w:val="28"/>
          <w:szCs w:val="28"/>
        </w:rPr>
        <w:t xml:space="preserve"> maddesinde; “Toplanan evsel ve evsel nitelikli endüstriyel katı atıkların, görünüş, koku, toz, sızdırma ve benzeri faktörler yönünden çevreyi kirletmeyecek şekilde kapalı özel araçlarda taşınması zorunludur“ denilmektedir. </w:t>
      </w:r>
    </w:p>
    <w:p w:rsidR="00B8212A" w:rsidRDefault="00B8212A" w:rsidP="00B8212A">
      <w:pPr>
        <w:autoSpaceDE w:val="0"/>
        <w:autoSpaceDN w:val="0"/>
        <w:adjustRightInd w:val="0"/>
        <w:jc w:val="both"/>
        <w:rPr>
          <w:sz w:val="28"/>
          <w:szCs w:val="28"/>
        </w:rPr>
      </w:pPr>
    </w:p>
    <w:p w:rsidR="00B8212A" w:rsidRPr="003C1366" w:rsidRDefault="00B8212A" w:rsidP="00B8212A">
      <w:pPr>
        <w:autoSpaceDE w:val="0"/>
        <w:autoSpaceDN w:val="0"/>
        <w:adjustRightInd w:val="0"/>
        <w:jc w:val="both"/>
        <w:rPr>
          <w:sz w:val="28"/>
          <w:szCs w:val="28"/>
        </w:rPr>
      </w:pPr>
      <w:r>
        <w:rPr>
          <w:sz w:val="28"/>
          <w:szCs w:val="28"/>
        </w:rPr>
        <w:tab/>
        <w:t xml:space="preserve">Yönetmelikte tarif edildiği şekilde </w:t>
      </w:r>
      <w:proofErr w:type="gramStart"/>
      <w:r w:rsidR="00D26AEE">
        <w:rPr>
          <w:sz w:val="28"/>
          <w:szCs w:val="28"/>
        </w:rPr>
        <w:t>…………………………………………..</w:t>
      </w:r>
      <w:proofErr w:type="gramEnd"/>
      <w:r>
        <w:rPr>
          <w:sz w:val="28"/>
          <w:szCs w:val="28"/>
        </w:rPr>
        <w:t>aracımızın olması durumunda, katı atıklar düzenli olarak toplan</w:t>
      </w:r>
      <w:r w:rsidR="004C5AA1">
        <w:rPr>
          <w:sz w:val="28"/>
          <w:szCs w:val="28"/>
        </w:rPr>
        <w:t>ması</w:t>
      </w:r>
      <w:r>
        <w:rPr>
          <w:sz w:val="28"/>
          <w:szCs w:val="28"/>
        </w:rPr>
        <w:t xml:space="preserve">, </w:t>
      </w:r>
      <w:r w:rsidR="004C5AA1">
        <w:rPr>
          <w:sz w:val="28"/>
          <w:szCs w:val="28"/>
        </w:rPr>
        <w:t>temizlenmesi sağlanarak,  bu</w:t>
      </w:r>
      <w:r>
        <w:rPr>
          <w:sz w:val="28"/>
          <w:szCs w:val="28"/>
        </w:rPr>
        <w:t xml:space="preserve"> yolla hem çevre kirliliğinin giderilmesi sağlanmış, hem de halk sağlığı korunmuş olacaktır.</w:t>
      </w:r>
    </w:p>
    <w:p w:rsidR="00B8212A" w:rsidRPr="003C1366" w:rsidRDefault="00B8212A" w:rsidP="00B8212A">
      <w:pPr>
        <w:autoSpaceDE w:val="0"/>
        <w:autoSpaceDN w:val="0"/>
        <w:adjustRightInd w:val="0"/>
        <w:jc w:val="both"/>
        <w:rPr>
          <w:sz w:val="28"/>
          <w:szCs w:val="28"/>
        </w:rPr>
      </w:pPr>
    </w:p>
    <w:p w:rsidR="00B8212A" w:rsidRPr="00540A3F" w:rsidRDefault="00B8212A" w:rsidP="00B8212A">
      <w:pPr>
        <w:autoSpaceDE w:val="0"/>
        <w:autoSpaceDN w:val="0"/>
        <w:adjustRightInd w:val="0"/>
        <w:ind w:firstLine="708"/>
        <w:jc w:val="both"/>
        <w:rPr>
          <w:sz w:val="28"/>
          <w:szCs w:val="28"/>
          <w:lang w:val="de-DE"/>
        </w:rPr>
      </w:pPr>
      <w:proofErr w:type="spellStart"/>
      <w:r>
        <w:rPr>
          <w:sz w:val="28"/>
          <w:szCs w:val="28"/>
          <w:lang w:val="de-DE"/>
        </w:rPr>
        <w:t>Bu</w:t>
      </w:r>
      <w:proofErr w:type="spellEnd"/>
      <w:r>
        <w:rPr>
          <w:sz w:val="28"/>
          <w:szCs w:val="28"/>
          <w:lang w:val="de-DE"/>
        </w:rPr>
        <w:t xml:space="preserve"> </w:t>
      </w:r>
      <w:proofErr w:type="spellStart"/>
      <w:r>
        <w:rPr>
          <w:sz w:val="28"/>
          <w:szCs w:val="28"/>
          <w:lang w:val="de-DE"/>
        </w:rPr>
        <w:t>sebeple</w:t>
      </w:r>
      <w:proofErr w:type="spellEnd"/>
      <w:r>
        <w:rPr>
          <w:sz w:val="28"/>
          <w:szCs w:val="28"/>
          <w:lang w:val="de-DE"/>
        </w:rPr>
        <w:t xml:space="preserve"> </w:t>
      </w:r>
      <w:proofErr w:type="spellStart"/>
      <w:r>
        <w:rPr>
          <w:sz w:val="28"/>
          <w:szCs w:val="28"/>
          <w:lang w:val="de-DE"/>
        </w:rPr>
        <w:t>katı</w:t>
      </w:r>
      <w:proofErr w:type="spellEnd"/>
      <w:r>
        <w:rPr>
          <w:sz w:val="28"/>
          <w:szCs w:val="28"/>
          <w:lang w:val="de-DE"/>
        </w:rPr>
        <w:t xml:space="preserve"> </w:t>
      </w:r>
      <w:proofErr w:type="spellStart"/>
      <w:r>
        <w:rPr>
          <w:sz w:val="28"/>
          <w:szCs w:val="28"/>
          <w:lang w:val="de-DE"/>
        </w:rPr>
        <w:t>atıkların</w:t>
      </w:r>
      <w:proofErr w:type="spellEnd"/>
      <w:r>
        <w:rPr>
          <w:sz w:val="28"/>
          <w:szCs w:val="28"/>
          <w:lang w:val="de-DE"/>
        </w:rPr>
        <w:t xml:space="preserve">, </w:t>
      </w:r>
      <w:proofErr w:type="spellStart"/>
      <w:r>
        <w:rPr>
          <w:sz w:val="28"/>
          <w:szCs w:val="28"/>
          <w:lang w:val="de-DE"/>
        </w:rPr>
        <w:t>yukarıda</w:t>
      </w:r>
      <w:proofErr w:type="spellEnd"/>
      <w:r>
        <w:rPr>
          <w:sz w:val="28"/>
          <w:szCs w:val="28"/>
          <w:lang w:val="de-DE"/>
        </w:rPr>
        <w:t xml:space="preserve"> </w:t>
      </w:r>
      <w:proofErr w:type="spellStart"/>
      <w:r>
        <w:rPr>
          <w:sz w:val="28"/>
          <w:szCs w:val="28"/>
          <w:lang w:val="de-DE"/>
        </w:rPr>
        <w:t>belirtilen</w:t>
      </w:r>
      <w:proofErr w:type="spellEnd"/>
      <w:r>
        <w:rPr>
          <w:sz w:val="28"/>
          <w:szCs w:val="28"/>
          <w:lang w:val="de-DE"/>
        </w:rPr>
        <w:t xml:space="preserve"> </w:t>
      </w:r>
      <w:proofErr w:type="spellStart"/>
      <w:r>
        <w:rPr>
          <w:sz w:val="28"/>
          <w:szCs w:val="28"/>
          <w:lang w:val="de-DE"/>
        </w:rPr>
        <w:t>yönetmelik</w:t>
      </w:r>
      <w:proofErr w:type="spellEnd"/>
      <w:r>
        <w:rPr>
          <w:sz w:val="28"/>
          <w:szCs w:val="28"/>
          <w:lang w:val="de-DE"/>
        </w:rPr>
        <w:t xml:space="preserve"> </w:t>
      </w:r>
      <w:proofErr w:type="spellStart"/>
      <w:r>
        <w:rPr>
          <w:sz w:val="28"/>
          <w:szCs w:val="28"/>
          <w:lang w:val="de-DE"/>
        </w:rPr>
        <w:t>hükümleri</w:t>
      </w:r>
      <w:proofErr w:type="spellEnd"/>
      <w:r>
        <w:rPr>
          <w:sz w:val="28"/>
          <w:szCs w:val="28"/>
          <w:lang w:val="de-DE"/>
        </w:rPr>
        <w:t xml:space="preserve"> </w:t>
      </w:r>
      <w:proofErr w:type="spellStart"/>
      <w:r>
        <w:rPr>
          <w:sz w:val="28"/>
          <w:szCs w:val="28"/>
          <w:lang w:val="de-DE"/>
        </w:rPr>
        <w:t>gereğince</w:t>
      </w:r>
      <w:proofErr w:type="spellEnd"/>
      <w:r>
        <w:rPr>
          <w:sz w:val="28"/>
          <w:szCs w:val="28"/>
          <w:lang w:val="de-DE"/>
        </w:rPr>
        <w:t xml:space="preserve"> </w:t>
      </w:r>
      <w:proofErr w:type="spellStart"/>
      <w:r>
        <w:rPr>
          <w:sz w:val="28"/>
          <w:szCs w:val="28"/>
          <w:lang w:val="de-DE"/>
        </w:rPr>
        <w:t>çevre</w:t>
      </w:r>
      <w:proofErr w:type="spellEnd"/>
      <w:r>
        <w:rPr>
          <w:sz w:val="28"/>
          <w:szCs w:val="28"/>
          <w:lang w:val="de-DE"/>
        </w:rPr>
        <w:t xml:space="preserve"> </w:t>
      </w:r>
      <w:proofErr w:type="spellStart"/>
      <w:r>
        <w:rPr>
          <w:sz w:val="28"/>
          <w:szCs w:val="28"/>
          <w:lang w:val="de-DE"/>
        </w:rPr>
        <w:t>kirliliğine</w:t>
      </w:r>
      <w:proofErr w:type="spellEnd"/>
      <w:r>
        <w:rPr>
          <w:sz w:val="28"/>
          <w:szCs w:val="28"/>
          <w:lang w:val="de-DE"/>
        </w:rPr>
        <w:t xml:space="preserve"> </w:t>
      </w:r>
      <w:proofErr w:type="spellStart"/>
      <w:r>
        <w:rPr>
          <w:sz w:val="28"/>
          <w:szCs w:val="28"/>
          <w:lang w:val="de-DE"/>
        </w:rPr>
        <w:t>ve</w:t>
      </w:r>
      <w:proofErr w:type="spellEnd"/>
      <w:r>
        <w:rPr>
          <w:sz w:val="28"/>
          <w:szCs w:val="28"/>
          <w:lang w:val="de-DE"/>
        </w:rPr>
        <w:t xml:space="preserve"> </w:t>
      </w:r>
      <w:proofErr w:type="spellStart"/>
      <w:r>
        <w:rPr>
          <w:sz w:val="28"/>
          <w:szCs w:val="28"/>
          <w:lang w:val="de-DE"/>
        </w:rPr>
        <w:t>halk</w:t>
      </w:r>
      <w:proofErr w:type="spellEnd"/>
      <w:r>
        <w:rPr>
          <w:sz w:val="28"/>
          <w:szCs w:val="28"/>
          <w:lang w:val="de-DE"/>
        </w:rPr>
        <w:t xml:space="preserve"> </w:t>
      </w:r>
      <w:proofErr w:type="spellStart"/>
      <w:r>
        <w:rPr>
          <w:sz w:val="28"/>
          <w:szCs w:val="28"/>
          <w:lang w:val="de-DE"/>
        </w:rPr>
        <w:t>sağlığına</w:t>
      </w:r>
      <w:proofErr w:type="spellEnd"/>
      <w:r>
        <w:rPr>
          <w:sz w:val="28"/>
          <w:szCs w:val="28"/>
          <w:lang w:val="de-DE"/>
        </w:rPr>
        <w:t xml:space="preserve"> </w:t>
      </w:r>
      <w:proofErr w:type="spellStart"/>
      <w:r>
        <w:rPr>
          <w:sz w:val="28"/>
          <w:szCs w:val="28"/>
          <w:lang w:val="de-DE"/>
        </w:rPr>
        <w:t>zarar</w:t>
      </w:r>
      <w:proofErr w:type="spellEnd"/>
      <w:r>
        <w:rPr>
          <w:sz w:val="28"/>
          <w:szCs w:val="28"/>
          <w:lang w:val="de-DE"/>
        </w:rPr>
        <w:t xml:space="preserve"> </w:t>
      </w:r>
      <w:proofErr w:type="spellStart"/>
      <w:r>
        <w:rPr>
          <w:sz w:val="28"/>
          <w:szCs w:val="28"/>
          <w:lang w:val="de-DE"/>
        </w:rPr>
        <w:t>vermeyecek</w:t>
      </w:r>
      <w:proofErr w:type="spellEnd"/>
      <w:r>
        <w:rPr>
          <w:sz w:val="28"/>
          <w:szCs w:val="28"/>
          <w:lang w:val="de-DE"/>
        </w:rPr>
        <w:t xml:space="preserve"> </w:t>
      </w:r>
      <w:proofErr w:type="spellStart"/>
      <w:r>
        <w:rPr>
          <w:sz w:val="28"/>
          <w:szCs w:val="28"/>
          <w:lang w:val="de-DE"/>
        </w:rPr>
        <w:t>şekilde</w:t>
      </w:r>
      <w:proofErr w:type="spellEnd"/>
      <w:r>
        <w:rPr>
          <w:sz w:val="28"/>
          <w:szCs w:val="28"/>
          <w:lang w:val="de-DE"/>
        </w:rPr>
        <w:t xml:space="preserve"> </w:t>
      </w:r>
      <w:proofErr w:type="spellStart"/>
      <w:r>
        <w:rPr>
          <w:sz w:val="28"/>
          <w:szCs w:val="28"/>
          <w:lang w:val="de-DE"/>
        </w:rPr>
        <w:t>taşınabilmesi</w:t>
      </w:r>
      <w:proofErr w:type="spellEnd"/>
      <w:r>
        <w:rPr>
          <w:sz w:val="28"/>
          <w:szCs w:val="28"/>
          <w:lang w:val="de-DE"/>
        </w:rPr>
        <w:t xml:space="preserve"> </w:t>
      </w:r>
      <w:proofErr w:type="spellStart"/>
      <w:r>
        <w:rPr>
          <w:sz w:val="28"/>
          <w:szCs w:val="28"/>
          <w:lang w:val="de-DE"/>
        </w:rPr>
        <w:t>için</w:t>
      </w:r>
      <w:proofErr w:type="spellEnd"/>
      <w:r>
        <w:rPr>
          <w:sz w:val="28"/>
          <w:szCs w:val="28"/>
          <w:lang w:val="de-DE"/>
        </w:rPr>
        <w:t xml:space="preserve"> </w:t>
      </w:r>
      <w:proofErr w:type="spellStart"/>
      <w:r w:rsidRPr="00540A3F">
        <w:rPr>
          <w:sz w:val="28"/>
          <w:szCs w:val="28"/>
          <w:lang w:val="de-DE"/>
        </w:rPr>
        <w:t>Belediyemiz</w:t>
      </w:r>
      <w:r>
        <w:rPr>
          <w:sz w:val="28"/>
          <w:szCs w:val="28"/>
          <w:lang w:val="de-DE"/>
        </w:rPr>
        <w:t>ce</w:t>
      </w:r>
      <w:proofErr w:type="spellEnd"/>
      <w:r w:rsidRPr="00540A3F">
        <w:rPr>
          <w:sz w:val="28"/>
          <w:szCs w:val="28"/>
          <w:lang w:val="de-DE"/>
        </w:rPr>
        <w:t xml:space="preserve">  </w:t>
      </w:r>
      <w:proofErr w:type="spellStart"/>
      <w:r w:rsidRPr="00540A3F">
        <w:rPr>
          <w:sz w:val="28"/>
          <w:szCs w:val="28"/>
          <w:lang w:val="de-DE"/>
        </w:rPr>
        <w:t>Çevre</w:t>
      </w:r>
      <w:proofErr w:type="spellEnd"/>
      <w:r w:rsidRPr="00540A3F">
        <w:rPr>
          <w:sz w:val="28"/>
          <w:szCs w:val="28"/>
          <w:lang w:val="de-DE"/>
        </w:rPr>
        <w:t xml:space="preserve"> </w:t>
      </w:r>
      <w:proofErr w:type="spellStart"/>
      <w:r w:rsidRPr="00540A3F">
        <w:rPr>
          <w:sz w:val="28"/>
          <w:szCs w:val="28"/>
          <w:lang w:val="de-DE"/>
        </w:rPr>
        <w:t>ve</w:t>
      </w:r>
      <w:proofErr w:type="spellEnd"/>
      <w:r w:rsidRPr="00540A3F">
        <w:rPr>
          <w:sz w:val="28"/>
          <w:szCs w:val="28"/>
          <w:lang w:val="de-DE"/>
        </w:rPr>
        <w:t xml:space="preserve"> </w:t>
      </w:r>
      <w:proofErr w:type="spellStart"/>
      <w:r w:rsidR="004D3CA2">
        <w:rPr>
          <w:sz w:val="28"/>
          <w:szCs w:val="28"/>
          <w:lang w:val="de-DE"/>
        </w:rPr>
        <w:t>Şehircilik</w:t>
      </w:r>
      <w:proofErr w:type="spellEnd"/>
      <w:r w:rsidRPr="00540A3F">
        <w:rPr>
          <w:sz w:val="28"/>
          <w:szCs w:val="28"/>
          <w:lang w:val="de-DE"/>
        </w:rPr>
        <w:t xml:space="preserve"> </w:t>
      </w:r>
      <w:proofErr w:type="spellStart"/>
      <w:r w:rsidRPr="00540A3F">
        <w:rPr>
          <w:sz w:val="28"/>
          <w:szCs w:val="28"/>
          <w:lang w:val="de-DE"/>
        </w:rPr>
        <w:t>Bakanlığından</w:t>
      </w:r>
      <w:proofErr w:type="spellEnd"/>
      <w:r w:rsidRPr="00540A3F">
        <w:rPr>
          <w:sz w:val="28"/>
          <w:szCs w:val="28"/>
          <w:lang w:val="de-DE"/>
        </w:rPr>
        <w:t xml:space="preserve"> </w:t>
      </w:r>
      <w:r w:rsidRPr="00D26AEE">
        <w:rPr>
          <w:b/>
          <w:sz w:val="28"/>
          <w:szCs w:val="28"/>
          <w:lang w:val="de-DE"/>
        </w:rPr>
        <w:t xml:space="preserve">1 </w:t>
      </w:r>
      <w:proofErr w:type="spellStart"/>
      <w:r w:rsidRPr="00D26AEE">
        <w:rPr>
          <w:b/>
          <w:sz w:val="28"/>
          <w:szCs w:val="28"/>
          <w:lang w:val="de-DE"/>
        </w:rPr>
        <w:t>adet</w:t>
      </w:r>
      <w:proofErr w:type="spellEnd"/>
      <w:r w:rsidRPr="00540A3F">
        <w:rPr>
          <w:sz w:val="28"/>
          <w:szCs w:val="28"/>
          <w:lang w:val="de-DE"/>
        </w:rPr>
        <w:t xml:space="preserve"> </w:t>
      </w:r>
      <w:r w:rsidR="00D26AEE">
        <w:rPr>
          <w:sz w:val="28"/>
          <w:szCs w:val="28"/>
          <w:lang w:val="de-DE"/>
        </w:rPr>
        <w:t>……………………….</w:t>
      </w:r>
      <w:proofErr w:type="spellStart"/>
      <w:r>
        <w:rPr>
          <w:sz w:val="28"/>
          <w:szCs w:val="28"/>
          <w:lang w:val="de-DE"/>
        </w:rPr>
        <w:t>aracının</w:t>
      </w:r>
      <w:proofErr w:type="spellEnd"/>
      <w:r>
        <w:rPr>
          <w:sz w:val="28"/>
          <w:szCs w:val="28"/>
          <w:lang w:val="de-DE"/>
        </w:rPr>
        <w:t xml:space="preserve"> </w:t>
      </w:r>
      <w:proofErr w:type="spellStart"/>
      <w:r>
        <w:rPr>
          <w:sz w:val="28"/>
          <w:szCs w:val="28"/>
          <w:lang w:val="de-DE"/>
        </w:rPr>
        <w:t>temin</w:t>
      </w:r>
      <w:proofErr w:type="spellEnd"/>
      <w:r>
        <w:rPr>
          <w:sz w:val="28"/>
          <w:szCs w:val="28"/>
          <w:lang w:val="de-DE"/>
        </w:rPr>
        <w:t xml:space="preserve"> </w:t>
      </w:r>
      <w:proofErr w:type="spellStart"/>
      <w:r>
        <w:rPr>
          <w:sz w:val="28"/>
          <w:szCs w:val="28"/>
          <w:lang w:val="de-DE"/>
        </w:rPr>
        <w:t>edilmesi</w:t>
      </w:r>
      <w:proofErr w:type="spellEnd"/>
      <w:r>
        <w:rPr>
          <w:sz w:val="28"/>
          <w:szCs w:val="28"/>
          <w:lang w:val="de-DE"/>
        </w:rPr>
        <w:t xml:space="preserve"> </w:t>
      </w:r>
      <w:proofErr w:type="spellStart"/>
      <w:r>
        <w:rPr>
          <w:sz w:val="28"/>
          <w:szCs w:val="28"/>
          <w:lang w:val="de-DE"/>
        </w:rPr>
        <w:t>noktasında</w:t>
      </w:r>
      <w:proofErr w:type="spellEnd"/>
      <w:r>
        <w:rPr>
          <w:sz w:val="28"/>
          <w:szCs w:val="28"/>
          <w:lang w:val="de-DE"/>
        </w:rPr>
        <w:t xml:space="preserve"> </w:t>
      </w:r>
      <w:proofErr w:type="spellStart"/>
      <w:r>
        <w:rPr>
          <w:sz w:val="28"/>
          <w:szCs w:val="28"/>
          <w:lang w:val="de-DE"/>
        </w:rPr>
        <w:t>talepte</w:t>
      </w:r>
      <w:proofErr w:type="spellEnd"/>
      <w:r>
        <w:rPr>
          <w:sz w:val="28"/>
          <w:szCs w:val="28"/>
          <w:lang w:val="de-DE"/>
        </w:rPr>
        <w:t xml:space="preserve"> </w:t>
      </w:r>
      <w:proofErr w:type="spellStart"/>
      <w:r>
        <w:rPr>
          <w:sz w:val="28"/>
          <w:szCs w:val="28"/>
          <w:lang w:val="de-DE"/>
        </w:rPr>
        <w:t>bulunulması</w:t>
      </w:r>
      <w:proofErr w:type="spellEnd"/>
      <w:r>
        <w:rPr>
          <w:sz w:val="28"/>
          <w:szCs w:val="28"/>
          <w:lang w:val="de-DE"/>
        </w:rPr>
        <w:t xml:space="preserve"> </w:t>
      </w:r>
      <w:proofErr w:type="spellStart"/>
      <w:r>
        <w:rPr>
          <w:sz w:val="28"/>
          <w:szCs w:val="28"/>
          <w:lang w:val="de-DE"/>
        </w:rPr>
        <w:t>gerekmektedir</w:t>
      </w:r>
      <w:proofErr w:type="spellEnd"/>
      <w:r>
        <w:rPr>
          <w:sz w:val="28"/>
          <w:szCs w:val="28"/>
          <w:lang w:val="de-DE"/>
        </w:rPr>
        <w:t xml:space="preserve">. </w:t>
      </w:r>
    </w:p>
    <w:p w:rsidR="00B8212A" w:rsidRPr="00540A3F"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both"/>
        <w:rPr>
          <w:lang w:val="de-DE"/>
        </w:rPr>
      </w:pPr>
    </w:p>
    <w:p w:rsidR="00B8212A" w:rsidRDefault="00B8212A" w:rsidP="00B8212A">
      <w:pPr>
        <w:autoSpaceDE w:val="0"/>
        <w:autoSpaceDN w:val="0"/>
        <w:adjustRightInd w:val="0"/>
        <w:ind w:firstLine="708"/>
        <w:jc w:val="both"/>
        <w:rPr>
          <w:lang w:val="de-DE"/>
        </w:rPr>
      </w:pPr>
    </w:p>
    <w:p w:rsidR="00B8212A" w:rsidRDefault="00B8212A" w:rsidP="00B8212A">
      <w:pPr>
        <w:autoSpaceDE w:val="0"/>
        <w:autoSpaceDN w:val="0"/>
        <w:adjustRightInd w:val="0"/>
        <w:ind w:firstLine="708"/>
        <w:jc w:val="both"/>
        <w:rPr>
          <w:lang w:val="de-DE"/>
        </w:rPr>
      </w:pPr>
    </w:p>
    <w:p w:rsidR="00B8212A" w:rsidRDefault="00B8212A" w:rsidP="00B8212A">
      <w:pPr>
        <w:autoSpaceDE w:val="0"/>
        <w:autoSpaceDN w:val="0"/>
        <w:adjustRightInd w:val="0"/>
        <w:ind w:firstLine="708"/>
        <w:jc w:val="both"/>
        <w:rPr>
          <w:lang w:val="de-DE"/>
        </w:rPr>
      </w:pPr>
    </w:p>
    <w:p w:rsidR="00B8212A" w:rsidRPr="00540A3F" w:rsidRDefault="00B8212A" w:rsidP="00B8212A">
      <w:pPr>
        <w:autoSpaceDE w:val="0"/>
        <w:autoSpaceDN w:val="0"/>
        <w:adjustRightInd w:val="0"/>
        <w:ind w:firstLine="708"/>
        <w:jc w:val="both"/>
        <w:rPr>
          <w:sz w:val="28"/>
          <w:szCs w:val="28"/>
          <w:lang w:val="de-DE"/>
        </w:rPr>
      </w:pPr>
    </w:p>
    <w:p w:rsidR="00B8212A" w:rsidRPr="00540A3F" w:rsidRDefault="00B8212A" w:rsidP="00B8212A">
      <w:pPr>
        <w:autoSpaceDE w:val="0"/>
        <w:autoSpaceDN w:val="0"/>
        <w:adjustRightInd w:val="0"/>
        <w:ind w:firstLine="708"/>
        <w:jc w:val="both"/>
        <w:rPr>
          <w:sz w:val="28"/>
          <w:szCs w:val="28"/>
          <w:lang w:val="de-DE"/>
        </w:rPr>
      </w:pPr>
      <w:r w:rsidRPr="00540A3F">
        <w:rPr>
          <w:sz w:val="28"/>
          <w:szCs w:val="28"/>
          <w:lang w:val="de-DE"/>
        </w:rPr>
        <w:tab/>
      </w:r>
      <w:r w:rsidRPr="00540A3F">
        <w:rPr>
          <w:sz w:val="28"/>
          <w:szCs w:val="28"/>
          <w:lang w:val="de-DE"/>
        </w:rPr>
        <w:tab/>
      </w:r>
      <w:r w:rsidRPr="00540A3F">
        <w:rPr>
          <w:sz w:val="28"/>
          <w:szCs w:val="28"/>
          <w:lang w:val="de-DE"/>
        </w:rPr>
        <w:tab/>
      </w:r>
      <w:r w:rsidRPr="00540A3F">
        <w:rPr>
          <w:sz w:val="28"/>
          <w:szCs w:val="28"/>
          <w:lang w:val="de-DE"/>
        </w:rPr>
        <w:tab/>
      </w:r>
      <w:r w:rsidRPr="00540A3F">
        <w:rPr>
          <w:sz w:val="28"/>
          <w:szCs w:val="28"/>
          <w:lang w:val="de-DE"/>
        </w:rPr>
        <w:tab/>
      </w:r>
      <w:r w:rsidRPr="00540A3F">
        <w:rPr>
          <w:sz w:val="28"/>
          <w:szCs w:val="28"/>
          <w:lang w:val="de-DE"/>
        </w:rPr>
        <w:tab/>
      </w:r>
      <w:r w:rsidRPr="00540A3F">
        <w:rPr>
          <w:sz w:val="28"/>
          <w:szCs w:val="28"/>
          <w:lang w:val="de-DE"/>
        </w:rPr>
        <w:tab/>
      </w:r>
      <w:r w:rsidRPr="00540A3F">
        <w:rPr>
          <w:sz w:val="28"/>
          <w:szCs w:val="28"/>
          <w:lang w:val="de-DE"/>
        </w:rPr>
        <w:tab/>
      </w:r>
      <w:r w:rsidRPr="00540A3F">
        <w:rPr>
          <w:sz w:val="28"/>
          <w:szCs w:val="28"/>
          <w:lang w:val="de-DE"/>
        </w:rPr>
        <w:tab/>
      </w:r>
      <w:r w:rsidRPr="00540A3F">
        <w:rPr>
          <w:sz w:val="28"/>
          <w:szCs w:val="28"/>
          <w:lang w:val="de-DE"/>
        </w:rPr>
        <w:tab/>
      </w:r>
      <w:r>
        <w:rPr>
          <w:sz w:val="28"/>
          <w:szCs w:val="28"/>
          <w:lang w:val="de-DE"/>
        </w:rPr>
        <w:t>…………………….</w:t>
      </w:r>
    </w:p>
    <w:p w:rsidR="00B8212A" w:rsidRDefault="00B8212A" w:rsidP="00B8212A">
      <w:pPr>
        <w:autoSpaceDE w:val="0"/>
        <w:autoSpaceDN w:val="0"/>
        <w:adjustRightInd w:val="0"/>
        <w:ind w:firstLine="708"/>
        <w:jc w:val="both"/>
        <w:rPr>
          <w:sz w:val="28"/>
          <w:szCs w:val="28"/>
          <w:lang w:val="de-DE"/>
        </w:rPr>
      </w:pPr>
      <w:r w:rsidRPr="00540A3F">
        <w:rPr>
          <w:sz w:val="28"/>
          <w:szCs w:val="28"/>
          <w:lang w:val="de-DE"/>
        </w:rPr>
        <w:tab/>
      </w:r>
      <w:r w:rsidRPr="00540A3F">
        <w:rPr>
          <w:sz w:val="28"/>
          <w:szCs w:val="28"/>
          <w:lang w:val="de-DE"/>
        </w:rPr>
        <w:tab/>
      </w:r>
      <w:r w:rsidRPr="00540A3F">
        <w:rPr>
          <w:sz w:val="28"/>
          <w:szCs w:val="28"/>
          <w:lang w:val="de-DE"/>
        </w:rPr>
        <w:tab/>
      </w:r>
      <w:r w:rsidRPr="00540A3F">
        <w:rPr>
          <w:sz w:val="28"/>
          <w:szCs w:val="28"/>
          <w:lang w:val="de-DE"/>
        </w:rPr>
        <w:tab/>
      </w:r>
      <w:r w:rsidRPr="00540A3F">
        <w:rPr>
          <w:sz w:val="28"/>
          <w:szCs w:val="28"/>
          <w:lang w:val="de-DE"/>
        </w:rPr>
        <w:tab/>
      </w:r>
      <w:r w:rsidRPr="00540A3F">
        <w:rPr>
          <w:sz w:val="28"/>
          <w:szCs w:val="28"/>
          <w:lang w:val="de-DE"/>
        </w:rPr>
        <w:tab/>
      </w:r>
      <w:r w:rsidRPr="00540A3F">
        <w:rPr>
          <w:sz w:val="28"/>
          <w:szCs w:val="28"/>
          <w:lang w:val="de-DE"/>
        </w:rPr>
        <w:tab/>
      </w:r>
      <w:r w:rsidRPr="00540A3F">
        <w:rPr>
          <w:sz w:val="28"/>
          <w:szCs w:val="28"/>
          <w:lang w:val="de-DE"/>
        </w:rPr>
        <w:tab/>
      </w:r>
      <w:r w:rsidRPr="00540A3F">
        <w:rPr>
          <w:sz w:val="28"/>
          <w:szCs w:val="28"/>
          <w:lang w:val="de-DE"/>
        </w:rPr>
        <w:tab/>
      </w:r>
      <w:r w:rsidRPr="00540A3F">
        <w:rPr>
          <w:sz w:val="28"/>
          <w:szCs w:val="28"/>
          <w:lang w:val="de-DE"/>
        </w:rPr>
        <w:tab/>
        <w:t xml:space="preserve">   </w:t>
      </w:r>
      <w:proofErr w:type="spellStart"/>
      <w:r w:rsidRPr="00540A3F">
        <w:rPr>
          <w:sz w:val="28"/>
          <w:szCs w:val="28"/>
          <w:lang w:val="de-DE"/>
        </w:rPr>
        <w:t>Belediye</w:t>
      </w:r>
      <w:proofErr w:type="spellEnd"/>
      <w:r w:rsidRPr="00540A3F">
        <w:rPr>
          <w:sz w:val="28"/>
          <w:szCs w:val="28"/>
          <w:lang w:val="de-DE"/>
        </w:rPr>
        <w:t xml:space="preserve"> </w:t>
      </w:r>
      <w:proofErr w:type="spellStart"/>
      <w:r w:rsidRPr="00540A3F">
        <w:rPr>
          <w:sz w:val="28"/>
          <w:szCs w:val="28"/>
          <w:lang w:val="de-DE"/>
        </w:rPr>
        <w:t>Başkanı</w:t>
      </w:r>
      <w:proofErr w:type="spellEnd"/>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center"/>
        <w:rPr>
          <w:sz w:val="28"/>
          <w:szCs w:val="28"/>
          <w:lang w:val="de-DE"/>
        </w:rPr>
      </w:pPr>
      <w:r>
        <w:rPr>
          <w:sz w:val="28"/>
          <w:szCs w:val="28"/>
          <w:lang w:val="de-DE"/>
        </w:rPr>
        <w:t>ENCÜMEN KARARI</w:t>
      </w:r>
    </w:p>
    <w:p w:rsidR="00B8212A" w:rsidRDefault="00B8212A" w:rsidP="00B8212A">
      <w:pPr>
        <w:autoSpaceDE w:val="0"/>
        <w:autoSpaceDN w:val="0"/>
        <w:adjustRightInd w:val="0"/>
        <w:ind w:firstLine="708"/>
        <w:rPr>
          <w:sz w:val="28"/>
          <w:szCs w:val="28"/>
          <w:lang w:val="de-DE"/>
        </w:rPr>
      </w:pPr>
    </w:p>
    <w:p w:rsidR="00B8212A" w:rsidRDefault="00B8212A" w:rsidP="00B8212A">
      <w:pPr>
        <w:autoSpaceDE w:val="0"/>
        <w:autoSpaceDN w:val="0"/>
        <w:adjustRightInd w:val="0"/>
        <w:ind w:firstLine="708"/>
        <w:rPr>
          <w:sz w:val="28"/>
          <w:szCs w:val="28"/>
          <w:lang w:val="de-DE"/>
        </w:rPr>
      </w:pPr>
    </w:p>
    <w:p w:rsidR="00B8212A" w:rsidRDefault="00B8212A" w:rsidP="00B8212A">
      <w:pPr>
        <w:autoSpaceDE w:val="0"/>
        <w:autoSpaceDN w:val="0"/>
        <w:adjustRightInd w:val="0"/>
        <w:ind w:firstLine="708"/>
        <w:rPr>
          <w:sz w:val="28"/>
          <w:szCs w:val="28"/>
          <w:lang w:val="de-DE"/>
        </w:rPr>
      </w:pPr>
      <w:proofErr w:type="spellStart"/>
      <w:r>
        <w:rPr>
          <w:sz w:val="28"/>
          <w:szCs w:val="28"/>
          <w:lang w:val="de-DE"/>
        </w:rPr>
        <w:t>Sayı</w:t>
      </w:r>
      <w:proofErr w:type="spellEnd"/>
      <w:r>
        <w:rPr>
          <w:sz w:val="28"/>
          <w:szCs w:val="28"/>
          <w:lang w:val="de-DE"/>
        </w:rPr>
        <w:t>:</w:t>
      </w:r>
    </w:p>
    <w:p w:rsidR="00B8212A" w:rsidRDefault="00B8212A" w:rsidP="00B8212A">
      <w:pPr>
        <w:autoSpaceDE w:val="0"/>
        <w:autoSpaceDN w:val="0"/>
        <w:adjustRightInd w:val="0"/>
        <w:ind w:firstLine="708"/>
        <w:rPr>
          <w:sz w:val="28"/>
          <w:szCs w:val="28"/>
          <w:lang w:val="de-DE"/>
        </w:rPr>
      </w:pPr>
      <w:proofErr w:type="spellStart"/>
      <w:r>
        <w:rPr>
          <w:sz w:val="28"/>
          <w:szCs w:val="28"/>
          <w:lang w:val="de-DE"/>
        </w:rPr>
        <w:t>Tarih</w:t>
      </w:r>
      <w:proofErr w:type="spellEnd"/>
      <w:r>
        <w:rPr>
          <w:sz w:val="28"/>
          <w:szCs w:val="28"/>
          <w:lang w:val="de-DE"/>
        </w:rPr>
        <w:t>:</w:t>
      </w:r>
    </w:p>
    <w:p w:rsidR="00B8212A" w:rsidRDefault="00B8212A" w:rsidP="00B8212A">
      <w:pPr>
        <w:autoSpaceDE w:val="0"/>
        <w:autoSpaceDN w:val="0"/>
        <w:adjustRightInd w:val="0"/>
        <w:ind w:firstLine="708"/>
        <w:rPr>
          <w:sz w:val="28"/>
          <w:szCs w:val="28"/>
          <w:lang w:val="de-DE"/>
        </w:rPr>
      </w:pPr>
    </w:p>
    <w:p w:rsidR="00B8212A" w:rsidRDefault="00B8212A" w:rsidP="00B8212A">
      <w:pPr>
        <w:autoSpaceDE w:val="0"/>
        <w:autoSpaceDN w:val="0"/>
        <w:adjustRightInd w:val="0"/>
        <w:ind w:firstLine="708"/>
        <w:rPr>
          <w:sz w:val="28"/>
          <w:szCs w:val="28"/>
          <w:lang w:val="de-DE"/>
        </w:rPr>
      </w:pPr>
    </w:p>
    <w:p w:rsidR="00B8212A" w:rsidRDefault="00B8212A" w:rsidP="00B8212A">
      <w:pPr>
        <w:autoSpaceDE w:val="0"/>
        <w:autoSpaceDN w:val="0"/>
        <w:adjustRightInd w:val="0"/>
        <w:rPr>
          <w:sz w:val="28"/>
          <w:szCs w:val="28"/>
          <w:lang w:val="de-DE"/>
        </w:rPr>
      </w:pPr>
    </w:p>
    <w:p w:rsidR="00B8212A" w:rsidRDefault="00B8212A" w:rsidP="00B8212A">
      <w:pPr>
        <w:autoSpaceDE w:val="0"/>
        <w:autoSpaceDN w:val="0"/>
        <w:adjustRightInd w:val="0"/>
        <w:ind w:firstLine="708"/>
        <w:rPr>
          <w:sz w:val="28"/>
          <w:szCs w:val="28"/>
          <w:lang w:val="de-DE"/>
        </w:rPr>
      </w:pPr>
    </w:p>
    <w:p w:rsidR="00B8212A" w:rsidRPr="008B2020" w:rsidRDefault="00B8212A" w:rsidP="00B8212A">
      <w:pPr>
        <w:ind w:firstLine="708"/>
        <w:jc w:val="both"/>
        <w:rPr>
          <w:sz w:val="28"/>
          <w:szCs w:val="28"/>
          <w:lang w:val="de-DE"/>
        </w:rPr>
      </w:pPr>
      <w:proofErr w:type="spellStart"/>
      <w:r w:rsidRPr="008B2020">
        <w:rPr>
          <w:sz w:val="28"/>
          <w:szCs w:val="28"/>
          <w:lang w:val="de-DE"/>
        </w:rPr>
        <w:t>Çevre</w:t>
      </w:r>
      <w:proofErr w:type="spellEnd"/>
      <w:r w:rsidRPr="008B2020">
        <w:rPr>
          <w:sz w:val="28"/>
          <w:szCs w:val="28"/>
          <w:lang w:val="de-DE"/>
        </w:rPr>
        <w:t xml:space="preserve"> </w:t>
      </w:r>
      <w:proofErr w:type="spellStart"/>
      <w:r w:rsidRPr="008B2020">
        <w:rPr>
          <w:sz w:val="28"/>
          <w:szCs w:val="28"/>
          <w:lang w:val="de-DE"/>
        </w:rPr>
        <w:t>kirliliğinin</w:t>
      </w:r>
      <w:proofErr w:type="spellEnd"/>
      <w:r w:rsidRPr="008B2020">
        <w:rPr>
          <w:sz w:val="28"/>
          <w:szCs w:val="28"/>
          <w:lang w:val="de-DE"/>
        </w:rPr>
        <w:t xml:space="preserve"> </w:t>
      </w:r>
      <w:proofErr w:type="spellStart"/>
      <w:r w:rsidRPr="008B2020">
        <w:rPr>
          <w:sz w:val="28"/>
          <w:szCs w:val="28"/>
          <w:lang w:val="de-DE"/>
        </w:rPr>
        <w:t>giderilmesi</w:t>
      </w:r>
      <w:proofErr w:type="spellEnd"/>
      <w:r w:rsidRPr="008B2020">
        <w:rPr>
          <w:sz w:val="28"/>
          <w:szCs w:val="28"/>
          <w:lang w:val="de-DE"/>
        </w:rPr>
        <w:t xml:space="preserve">, </w:t>
      </w:r>
      <w:proofErr w:type="spellStart"/>
      <w:r w:rsidRPr="008B2020">
        <w:rPr>
          <w:sz w:val="28"/>
          <w:szCs w:val="28"/>
          <w:lang w:val="de-DE"/>
        </w:rPr>
        <w:t>çevrenin</w:t>
      </w:r>
      <w:proofErr w:type="spellEnd"/>
      <w:r w:rsidRPr="008B2020">
        <w:rPr>
          <w:sz w:val="28"/>
          <w:szCs w:val="28"/>
          <w:lang w:val="de-DE"/>
        </w:rPr>
        <w:t xml:space="preserve"> </w:t>
      </w:r>
      <w:proofErr w:type="spellStart"/>
      <w:r w:rsidRPr="008B2020">
        <w:rPr>
          <w:sz w:val="28"/>
          <w:szCs w:val="28"/>
          <w:lang w:val="de-DE"/>
        </w:rPr>
        <w:t>korunması</w:t>
      </w:r>
      <w:proofErr w:type="spellEnd"/>
      <w:r w:rsidRPr="008B2020">
        <w:rPr>
          <w:sz w:val="28"/>
          <w:szCs w:val="28"/>
          <w:lang w:val="de-DE"/>
        </w:rPr>
        <w:t xml:space="preserve">, </w:t>
      </w:r>
      <w:proofErr w:type="spellStart"/>
      <w:r w:rsidRPr="008B2020">
        <w:rPr>
          <w:sz w:val="28"/>
          <w:szCs w:val="28"/>
          <w:lang w:val="de-DE"/>
        </w:rPr>
        <w:t>iyileştirilmesi</w:t>
      </w:r>
      <w:proofErr w:type="spellEnd"/>
      <w:r w:rsidRPr="008B2020">
        <w:rPr>
          <w:sz w:val="28"/>
          <w:szCs w:val="28"/>
          <w:lang w:val="de-DE"/>
        </w:rPr>
        <w:t xml:space="preserve"> </w:t>
      </w:r>
      <w:proofErr w:type="spellStart"/>
      <w:r w:rsidRPr="008B2020">
        <w:rPr>
          <w:sz w:val="28"/>
          <w:szCs w:val="28"/>
          <w:lang w:val="de-DE"/>
        </w:rPr>
        <w:t>ve</w:t>
      </w:r>
      <w:proofErr w:type="spellEnd"/>
      <w:r w:rsidRPr="008B2020">
        <w:rPr>
          <w:sz w:val="28"/>
          <w:szCs w:val="28"/>
          <w:lang w:val="de-DE"/>
        </w:rPr>
        <w:t xml:space="preserve"> </w:t>
      </w:r>
      <w:proofErr w:type="spellStart"/>
      <w:r w:rsidRPr="008B2020">
        <w:rPr>
          <w:sz w:val="28"/>
          <w:szCs w:val="28"/>
          <w:lang w:val="de-DE"/>
        </w:rPr>
        <w:t>temizlenmesi</w:t>
      </w:r>
      <w:proofErr w:type="spellEnd"/>
      <w:r w:rsidRPr="008B2020">
        <w:rPr>
          <w:sz w:val="28"/>
          <w:szCs w:val="28"/>
          <w:lang w:val="de-DE"/>
        </w:rPr>
        <w:t xml:space="preserve"> </w:t>
      </w:r>
      <w:proofErr w:type="spellStart"/>
      <w:r w:rsidRPr="008B2020">
        <w:rPr>
          <w:sz w:val="28"/>
          <w:szCs w:val="28"/>
          <w:lang w:val="de-DE"/>
        </w:rPr>
        <w:t>maksadıyla</w:t>
      </w:r>
      <w:proofErr w:type="spellEnd"/>
      <w:r w:rsidRPr="008B2020">
        <w:rPr>
          <w:sz w:val="28"/>
          <w:szCs w:val="28"/>
          <w:lang w:val="de-DE"/>
        </w:rPr>
        <w:t xml:space="preserve"> </w:t>
      </w:r>
      <w:proofErr w:type="spellStart"/>
      <w:r w:rsidRPr="008B2020">
        <w:rPr>
          <w:sz w:val="28"/>
          <w:szCs w:val="28"/>
          <w:lang w:val="de-DE"/>
        </w:rPr>
        <w:t>kullanılmak</w:t>
      </w:r>
      <w:proofErr w:type="spellEnd"/>
      <w:r w:rsidRPr="008B2020">
        <w:rPr>
          <w:sz w:val="28"/>
          <w:szCs w:val="28"/>
          <w:lang w:val="de-DE"/>
        </w:rPr>
        <w:t xml:space="preserve"> </w:t>
      </w:r>
      <w:proofErr w:type="spellStart"/>
      <w:r w:rsidRPr="008B2020">
        <w:rPr>
          <w:sz w:val="28"/>
          <w:szCs w:val="28"/>
          <w:lang w:val="de-DE"/>
        </w:rPr>
        <w:t>üzere</w:t>
      </w:r>
      <w:proofErr w:type="spellEnd"/>
      <w:r w:rsidRPr="008B2020">
        <w:rPr>
          <w:sz w:val="28"/>
          <w:szCs w:val="28"/>
          <w:lang w:val="de-DE"/>
        </w:rPr>
        <w:t xml:space="preserve"> </w:t>
      </w:r>
      <w:proofErr w:type="spellStart"/>
      <w:r w:rsidRPr="008B2020">
        <w:rPr>
          <w:sz w:val="28"/>
          <w:szCs w:val="28"/>
          <w:lang w:val="de-DE"/>
        </w:rPr>
        <w:t>acilen</w:t>
      </w:r>
      <w:proofErr w:type="spellEnd"/>
      <w:r w:rsidRPr="008B2020">
        <w:rPr>
          <w:sz w:val="28"/>
          <w:szCs w:val="28"/>
          <w:lang w:val="de-DE"/>
        </w:rPr>
        <w:t xml:space="preserve"> </w:t>
      </w:r>
      <w:r w:rsidRPr="00A604AB">
        <w:rPr>
          <w:b/>
          <w:sz w:val="28"/>
          <w:szCs w:val="28"/>
          <w:lang w:val="de-DE"/>
        </w:rPr>
        <w:t>“</w:t>
      </w:r>
      <w:r w:rsidR="00E66F48">
        <w:rPr>
          <w:b/>
          <w:sz w:val="28"/>
          <w:szCs w:val="28"/>
          <w:lang w:val="de-DE"/>
        </w:rPr>
        <w:t xml:space="preserve">1 </w:t>
      </w:r>
      <w:proofErr w:type="spellStart"/>
      <w:r w:rsidR="00E66F48">
        <w:rPr>
          <w:b/>
          <w:sz w:val="28"/>
          <w:szCs w:val="28"/>
          <w:lang w:val="de-DE"/>
        </w:rPr>
        <w:t>adet</w:t>
      </w:r>
      <w:proofErr w:type="spellEnd"/>
      <w:r w:rsidR="00E66F48">
        <w:rPr>
          <w:b/>
          <w:sz w:val="28"/>
          <w:szCs w:val="28"/>
          <w:lang w:val="de-DE"/>
        </w:rPr>
        <w:t xml:space="preserve"> ..</w:t>
      </w:r>
      <w:r w:rsidR="00D26AEE">
        <w:rPr>
          <w:b/>
          <w:sz w:val="28"/>
          <w:szCs w:val="28"/>
          <w:lang w:val="de-DE"/>
        </w:rPr>
        <w:t>………………….………………..</w:t>
      </w:r>
      <w:proofErr w:type="spellStart"/>
      <w:r w:rsidRPr="00A604AB">
        <w:rPr>
          <w:b/>
          <w:sz w:val="28"/>
          <w:szCs w:val="28"/>
          <w:lang w:val="de-DE"/>
        </w:rPr>
        <w:t>aracı</w:t>
      </w:r>
      <w:proofErr w:type="spellEnd"/>
      <w:r w:rsidRPr="00A604AB">
        <w:rPr>
          <w:b/>
          <w:sz w:val="28"/>
          <w:szCs w:val="28"/>
          <w:lang w:val="de-DE"/>
        </w:rPr>
        <w:t>”</w:t>
      </w:r>
      <w:r w:rsidRPr="008B2020">
        <w:rPr>
          <w:sz w:val="28"/>
          <w:szCs w:val="28"/>
          <w:lang w:val="de-DE"/>
        </w:rPr>
        <w:t xml:space="preserve"> na </w:t>
      </w:r>
      <w:proofErr w:type="spellStart"/>
      <w:r w:rsidRPr="008B2020">
        <w:rPr>
          <w:sz w:val="28"/>
          <w:szCs w:val="28"/>
          <w:lang w:val="de-DE"/>
        </w:rPr>
        <w:t>ihtiyaç</w:t>
      </w:r>
      <w:proofErr w:type="spellEnd"/>
      <w:r w:rsidRPr="008B2020">
        <w:rPr>
          <w:sz w:val="28"/>
          <w:szCs w:val="28"/>
          <w:lang w:val="de-DE"/>
        </w:rPr>
        <w:t xml:space="preserve"> </w:t>
      </w:r>
      <w:proofErr w:type="spellStart"/>
      <w:r w:rsidRPr="008B2020">
        <w:rPr>
          <w:sz w:val="28"/>
          <w:szCs w:val="28"/>
          <w:lang w:val="de-DE"/>
        </w:rPr>
        <w:t>bulunmaktadır</w:t>
      </w:r>
      <w:proofErr w:type="spellEnd"/>
      <w:r w:rsidRPr="008B2020">
        <w:rPr>
          <w:sz w:val="28"/>
          <w:szCs w:val="28"/>
          <w:lang w:val="de-DE"/>
        </w:rPr>
        <w:t xml:space="preserve">. Mali </w:t>
      </w:r>
      <w:proofErr w:type="spellStart"/>
      <w:r w:rsidRPr="008B2020">
        <w:rPr>
          <w:sz w:val="28"/>
          <w:szCs w:val="28"/>
          <w:lang w:val="de-DE"/>
        </w:rPr>
        <w:t>imkanlarımızın</w:t>
      </w:r>
      <w:proofErr w:type="spellEnd"/>
      <w:r w:rsidRPr="008B2020">
        <w:rPr>
          <w:sz w:val="28"/>
          <w:szCs w:val="28"/>
          <w:lang w:val="de-DE"/>
        </w:rPr>
        <w:t xml:space="preserve"> </w:t>
      </w:r>
      <w:proofErr w:type="spellStart"/>
      <w:r w:rsidRPr="008B2020">
        <w:rPr>
          <w:sz w:val="28"/>
          <w:szCs w:val="28"/>
          <w:lang w:val="de-DE"/>
        </w:rPr>
        <w:t>yetersiz</w:t>
      </w:r>
      <w:proofErr w:type="spellEnd"/>
      <w:r w:rsidRPr="008B2020">
        <w:rPr>
          <w:sz w:val="28"/>
          <w:szCs w:val="28"/>
          <w:lang w:val="de-DE"/>
        </w:rPr>
        <w:t xml:space="preserve"> </w:t>
      </w:r>
      <w:proofErr w:type="spellStart"/>
      <w:r w:rsidRPr="008B2020">
        <w:rPr>
          <w:sz w:val="28"/>
          <w:szCs w:val="28"/>
          <w:lang w:val="de-DE"/>
        </w:rPr>
        <w:t>olması</w:t>
      </w:r>
      <w:proofErr w:type="spellEnd"/>
      <w:r w:rsidRPr="008B2020">
        <w:rPr>
          <w:sz w:val="28"/>
          <w:szCs w:val="28"/>
          <w:lang w:val="de-DE"/>
        </w:rPr>
        <w:t xml:space="preserve"> </w:t>
      </w:r>
      <w:proofErr w:type="spellStart"/>
      <w:r w:rsidRPr="008B2020">
        <w:rPr>
          <w:sz w:val="28"/>
          <w:szCs w:val="28"/>
          <w:lang w:val="de-DE"/>
        </w:rPr>
        <w:t>sebebiyle</w:t>
      </w:r>
      <w:proofErr w:type="spellEnd"/>
      <w:r w:rsidRPr="008B2020">
        <w:rPr>
          <w:sz w:val="28"/>
          <w:szCs w:val="28"/>
          <w:lang w:val="de-DE"/>
        </w:rPr>
        <w:t xml:space="preserve"> </w:t>
      </w:r>
      <w:proofErr w:type="spellStart"/>
      <w:r w:rsidRPr="008B2020">
        <w:rPr>
          <w:sz w:val="28"/>
          <w:szCs w:val="28"/>
          <w:lang w:val="de-DE"/>
        </w:rPr>
        <w:t>temin</w:t>
      </w:r>
      <w:proofErr w:type="spellEnd"/>
      <w:r w:rsidRPr="008B2020">
        <w:rPr>
          <w:sz w:val="28"/>
          <w:szCs w:val="28"/>
          <w:lang w:val="de-DE"/>
        </w:rPr>
        <w:t xml:space="preserve"> </w:t>
      </w:r>
      <w:proofErr w:type="spellStart"/>
      <w:r w:rsidRPr="008B2020">
        <w:rPr>
          <w:sz w:val="28"/>
          <w:szCs w:val="28"/>
          <w:lang w:val="de-DE"/>
        </w:rPr>
        <w:t>edilemeyen</w:t>
      </w:r>
      <w:proofErr w:type="spellEnd"/>
      <w:r w:rsidRPr="008B2020">
        <w:rPr>
          <w:sz w:val="28"/>
          <w:szCs w:val="28"/>
          <w:lang w:val="de-DE"/>
        </w:rPr>
        <w:t xml:space="preserve"> </w:t>
      </w:r>
      <w:proofErr w:type="spellStart"/>
      <w:r w:rsidRPr="008B2020">
        <w:rPr>
          <w:sz w:val="28"/>
          <w:szCs w:val="28"/>
          <w:lang w:val="de-DE"/>
        </w:rPr>
        <w:t>bahse</w:t>
      </w:r>
      <w:proofErr w:type="spellEnd"/>
      <w:r w:rsidRPr="008B2020">
        <w:rPr>
          <w:sz w:val="28"/>
          <w:szCs w:val="28"/>
          <w:lang w:val="de-DE"/>
        </w:rPr>
        <w:t xml:space="preserve"> </w:t>
      </w:r>
      <w:proofErr w:type="spellStart"/>
      <w:r w:rsidRPr="008B2020">
        <w:rPr>
          <w:sz w:val="28"/>
          <w:szCs w:val="28"/>
          <w:lang w:val="de-DE"/>
        </w:rPr>
        <w:t>konu</w:t>
      </w:r>
      <w:proofErr w:type="spellEnd"/>
      <w:r w:rsidRPr="008B2020">
        <w:rPr>
          <w:sz w:val="28"/>
          <w:szCs w:val="28"/>
          <w:lang w:val="de-DE"/>
        </w:rPr>
        <w:t xml:space="preserve"> </w:t>
      </w:r>
      <w:proofErr w:type="spellStart"/>
      <w:r w:rsidRPr="008B2020">
        <w:rPr>
          <w:sz w:val="28"/>
          <w:szCs w:val="28"/>
          <w:lang w:val="de-DE"/>
        </w:rPr>
        <w:t>aracın</w:t>
      </w:r>
      <w:proofErr w:type="spellEnd"/>
      <w:r w:rsidRPr="008B2020">
        <w:rPr>
          <w:sz w:val="28"/>
          <w:szCs w:val="28"/>
          <w:lang w:val="de-DE"/>
        </w:rPr>
        <w:t xml:space="preserve"> </w:t>
      </w:r>
      <w:proofErr w:type="spellStart"/>
      <w:r w:rsidRPr="008B2020">
        <w:rPr>
          <w:sz w:val="28"/>
          <w:szCs w:val="28"/>
          <w:lang w:val="de-DE"/>
        </w:rPr>
        <w:t>satın</w:t>
      </w:r>
      <w:proofErr w:type="spellEnd"/>
      <w:r w:rsidRPr="008B2020">
        <w:rPr>
          <w:sz w:val="28"/>
          <w:szCs w:val="28"/>
          <w:lang w:val="de-DE"/>
        </w:rPr>
        <w:t xml:space="preserve"> </w:t>
      </w:r>
      <w:proofErr w:type="spellStart"/>
      <w:r w:rsidRPr="008B2020">
        <w:rPr>
          <w:sz w:val="28"/>
          <w:szCs w:val="28"/>
          <w:lang w:val="de-DE"/>
        </w:rPr>
        <w:t>alınabilmesi</w:t>
      </w:r>
      <w:proofErr w:type="spellEnd"/>
      <w:r w:rsidRPr="008B2020">
        <w:rPr>
          <w:sz w:val="28"/>
          <w:szCs w:val="28"/>
          <w:lang w:val="de-DE"/>
        </w:rPr>
        <w:t xml:space="preserve"> </w:t>
      </w:r>
      <w:proofErr w:type="spellStart"/>
      <w:r w:rsidRPr="008B2020">
        <w:rPr>
          <w:sz w:val="28"/>
          <w:szCs w:val="28"/>
          <w:lang w:val="de-DE"/>
        </w:rPr>
        <w:t>için</w:t>
      </w:r>
      <w:proofErr w:type="spellEnd"/>
      <w:r w:rsidRPr="008B2020">
        <w:rPr>
          <w:sz w:val="28"/>
          <w:szCs w:val="28"/>
          <w:lang w:val="de-DE"/>
        </w:rPr>
        <w:t xml:space="preserve"> </w:t>
      </w:r>
      <w:proofErr w:type="spellStart"/>
      <w:r>
        <w:rPr>
          <w:sz w:val="28"/>
          <w:szCs w:val="28"/>
          <w:lang w:val="de-DE"/>
        </w:rPr>
        <w:t>Çevre</w:t>
      </w:r>
      <w:proofErr w:type="spellEnd"/>
      <w:r>
        <w:rPr>
          <w:sz w:val="28"/>
          <w:szCs w:val="28"/>
          <w:lang w:val="de-DE"/>
        </w:rPr>
        <w:t xml:space="preserve"> </w:t>
      </w:r>
      <w:proofErr w:type="spellStart"/>
      <w:r>
        <w:rPr>
          <w:sz w:val="28"/>
          <w:szCs w:val="28"/>
          <w:lang w:val="de-DE"/>
        </w:rPr>
        <w:t>ve</w:t>
      </w:r>
      <w:proofErr w:type="spellEnd"/>
      <w:r>
        <w:rPr>
          <w:sz w:val="28"/>
          <w:szCs w:val="28"/>
          <w:lang w:val="de-DE"/>
        </w:rPr>
        <w:t xml:space="preserve"> </w:t>
      </w:r>
      <w:proofErr w:type="spellStart"/>
      <w:r w:rsidR="004D3CA2">
        <w:rPr>
          <w:sz w:val="28"/>
          <w:szCs w:val="28"/>
          <w:lang w:val="de-DE"/>
        </w:rPr>
        <w:t>Şehircilik</w:t>
      </w:r>
      <w:proofErr w:type="spellEnd"/>
      <w:r w:rsidR="004D3CA2">
        <w:rPr>
          <w:sz w:val="28"/>
          <w:szCs w:val="28"/>
          <w:lang w:val="de-DE"/>
        </w:rPr>
        <w:t xml:space="preserve"> </w:t>
      </w:r>
      <w:proofErr w:type="spellStart"/>
      <w:r>
        <w:rPr>
          <w:sz w:val="28"/>
          <w:szCs w:val="28"/>
          <w:lang w:val="de-DE"/>
        </w:rPr>
        <w:t>Bakanlığı</w:t>
      </w:r>
      <w:r w:rsidR="00F07F5B">
        <w:rPr>
          <w:sz w:val="28"/>
          <w:szCs w:val="28"/>
          <w:lang w:val="de-DE"/>
        </w:rPr>
        <w:t>’</w:t>
      </w:r>
      <w:r>
        <w:rPr>
          <w:sz w:val="28"/>
          <w:szCs w:val="28"/>
          <w:lang w:val="de-DE"/>
        </w:rPr>
        <w:t>ndan</w:t>
      </w:r>
      <w:proofErr w:type="spellEnd"/>
      <w:r w:rsidR="00F07F5B">
        <w:rPr>
          <w:sz w:val="28"/>
          <w:szCs w:val="28"/>
          <w:lang w:val="de-DE"/>
        </w:rPr>
        <w:t>,</w:t>
      </w:r>
      <w:r>
        <w:rPr>
          <w:sz w:val="28"/>
          <w:szCs w:val="28"/>
          <w:lang w:val="de-DE"/>
        </w:rPr>
        <w:t xml:space="preserve"> </w:t>
      </w:r>
      <w:r w:rsidR="00F07F5B">
        <w:rPr>
          <w:sz w:val="28"/>
          <w:szCs w:val="28"/>
          <w:lang w:val="de-DE"/>
        </w:rPr>
        <w:t xml:space="preserve"> </w:t>
      </w:r>
      <w:proofErr w:type="spellStart"/>
      <w:r w:rsidR="00F07F5B">
        <w:rPr>
          <w:sz w:val="28"/>
          <w:szCs w:val="28"/>
          <w:lang w:val="de-DE"/>
        </w:rPr>
        <w:t>Bakanlığın</w:t>
      </w:r>
      <w:proofErr w:type="spellEnd"/>
      <w:r w:rsidR="00F07F5B">
        <w:rPr>
          <w:sz w:val="28"/>
          <w:szCs w:val="28"/>
          <w:lang w:val="de-DE"/>
        </w:rPr>
        <w:t xml:space="preserve"> </w:t>
      </w:r>
      <w:proofErr w:type="spellStart"/>
      <w:r w:rsidR="00F07F5B">
        <w:rPr>
          <w:sz w:val="28"/>
          <w:szCs w:val="28"/>
          <w:lang w:val="de-DE"/>
        </w:rPr>
        <w:t>uygun</w:t>
      </w:r>
      <w:proofErr w:type="spellEnd"/>
      <w:r w:rsidR="00F07F5B">
        <w:rPr>
          <w:sz w:val="28"/>
          <w:szCs w:val="28"/>
          <w:lang w:val="de-DE"/>
        </w:rPr>
        <w:t xml:space="preserve"> </w:t>
      </w:r>
      <w:proofErr w:type="spellStart"/>
      <w:r w:rsidR="00F07F5B">
        <w:rPr>
          <w:sz w:val="28"/>
          <w:szCs w:val="28"/>
          <w:lang w:val="de-DE"/>
        </w:rPr>
        <w:t>gördüğü</w:t>
      </w:r>
      <w:proofErr w:type="spellEnd"/>
      <w:r w:rsidR="00F07F5B">
        <w:rPr>
          <w:sz w:val="28"/>
          <w:szCs w:val="28"/>
          <w:lang w:val="de-DE"/>
        </w:rPr>
        <w:t xml:space="preserve"> </w:t>
      </w:r>
      <w:proofErr w:type="spellStart"/>
      <w:r w:rsidR="00F07F5B">
        <w:rPr>
          <w:sz w:val="28"/>
          <w:szCs w:val="28"/>
          <w:lang w:val="de-DE"/>
        </w:rPr>
        <w:t>miktarda</w:t>
      </w:r>
      <w:proofErr w:type="spellEnd"/>
      <w:r w:rsidR="00F07F5B">
        <w:rPr>
          <w:sz w:val="28"/>
          <w:szCs w:val="28"/>
          <w:lang w:val="de-DE"/>
        </w:rPr>
        <w:t xml:space="preserve"> </w:t>
      </w:r>
      <w:proofErr w:type="spellStart"/>
      <w:r>
        <w:rPr>
          <w:sz w:val="28"/>
          <w:szCs w:val="28"/>
          <w:lang w:val="de-DE"/>
        </w:rPr>
        <w:t>şartlı</w:t>
      </w:r>
      <w:proofErr w:type="spellEnd"/>
      <w:r>
        <w:rPr>
          <w:sz w:val="28"/>
          <w:szCs w:val="28"/>
          <w:lang w:val="de-DE"/>
        </w:rPr>
        <w:t xml:space="preserve"> </w:t>
      </w:r>
      <w:proofErr w:type="spellStart"/>
      <w:r>
        <w:rPr>
          <w:sz w:val="28"/>
          <w:szCs w:val="28"/>
          <w:lang w:val="de-DE"/>
        </w:rPr>
        <w:t>nakdi</w:t>
      </w:r>
      <w:proofErr w:type="spellEnd"/>
      <w:r>
        <w:rPr>
          <w:sz w:val="28"/>
          <w:szCs w:val="28"/>
          <w:lang w:val="de-DE"/>
        </w:rPr>
        <w:t xml:space="preserve"> </w:t>
      </w:r>
      <w:proofErr w:type="spellStart"/>
      <w:r>
        <w:rPr>
          <w:sz w:val="28"/>
          <w:szCs w:val="28"/>
          <w:lang w:val="de-DE"/>
        </w:rPr>
        <w:t>yardım</w:t>
      </w:r>
      <w:proofErr w:type="spellEnd"/>
      <w:r>
        <w:rPr>
          <w:sz w:val="28"/>
          <w:szCs w:val="28"/>
          <w:lang w:val="de-DE"/>
        </w:rPr>
        <w:t xml:space="preserve"> </w:t>
      </w:r>
      <w:proofErr w:type="spellStart"/>
      <w:r>
        <w:rPr>
          <w:sz w:val="28"/>
          <w:szCs w:val="28"/>
          <w:lang w:val="de-DE"/>
        </w:rPr>
        <w:t>talebinde</w:t>
      </w:r>
      <w:proofErr w:type="spellEnd"/>
      <w:r>
        <w:rPr>
          <w:sz w:val="28"/>
          <w:szCs w:val="28"/>
          <w:lang w:val="de-DE"/>
        </w:rPr>
        <w:t xml:space="preserve"> </w:t>
      </w:r>
      <w:proofErr w:type="spellStart"/>
      <w:r>
        <w:rPr>
          <w:sz w:val="28"/>
          <w:szCs w:val="28"/>
          <w:lang w:val="de-DE"/>
        </w:rPr>
        <w:t>bulunulmasına</w:t>
      </w:r>
      <w:proofErr w:type="spellEnd"/>
      <w:r>
        <w:rPr>
          <w:sz w:val="28"/>
          <w:szCs w:val="28"/>
          <w:lang w:val="de-DE"/>
        </w:rPr>
        <w:t xml:space="preserve">, </w:t>
      </w:r>
      <w:proofErr w:type="spellStart"/>
      <w:r>
        <w:rPr>
          <w:sz w:val="28"/>
          <w:szCs w:val="28"/>
          <w:lang w:val="de-DE"/>
        </w:rPr>
        <w:t>Belediyemiz</w:t>
      </w:r>
      <w:proofErr w:type="spellEnd"/>
      <w:r>
        <w:rPr>
          <w:sz w:val="28"/>
          <w:szCs w:val="28"/>
          <w:lang w:val="de-DE"/>
        </w:rPr>
        <w:t xml:space="preserve"> </w:t>
      </w:r>
      <w:proofErr w:type="spellStart"/>
      <w:r>
        <w:rPr>
          <w:sz w:val="28"/>
          <w:szCs w:val="28"/>
          <w:lang w:val="de-DE"/>
        </w:rPr>
        <w:t>adına</w:t>
      </w:r>
      <w:proofErr w:type="spellEnd"/>
      <w:r>
        <w:rPr>
          <w:sz w:val="28"/>
          <w:szCs w:val="28"/>
          <w:lang w:val="de-DE"/>
        </w:rPr>
        <w:t xml:space="preserve"> </w:t>
      </w:r>
      <w:proofErr w:type="spellStart"/>
      <w:r>
        <w:rPr>
          <w:sz w:val="28"/>
          <w:szCs w:val="28"/>
          <w:lang w:val="de-DE"/>
        </w:rPr>
        <w:t>yardımla</w:t>
      </w:r>
      <w:proofErr w:type="spellEnd"/>
      <w:r>
        <w:rPr>
          <w:sz w:val="28"/>
          <w:szCs w:val="28"/>
          <w:lang w:val="de-DE"/>
        </w:rPr>
        <w:t xml:space="preserve"> </w:t>
      </w:r>
      <w:proofErr w:type="spellStart"/>
      <w:r>
        <w:rPr>
          <w:sz w:val="28"/>
          <w:szCs w:val="28"/>
          <w:lang w:val="de-DE"/>
        </w:rPr>
        <w:t>ilgili</w:t>
      </w:r>
      <w:proofErr w:type="spellEnd"/>
      <w:r>
        <w:rPr>
          <w:sz w:val="28"/>
          <w:szCs w:val="28"/>
          <w:lang w:val="de-DE"/>
        </w:rPr>
        <w:t xml:space="preserve"> </w:t>
      </w:r>
      <w:proofErr w:type="spellStart"/>
      <w:r>
        <w:rPr>
          <w:sz w:val="28"/>
          <w:szCs w:val="28"/>
          <w:lang w:val="de-DE"/>
        </w:rPr>
        <w:t>konularda</w:t>
      </w:r>
      <w:proofErr w:type="spellEnd"/>
      <w:r>
        <w:rPr>
          <w:sz w:val="28"/>
          <w:szCs w:val="28"/>
          <w:lang w:val="de-DE"/>
        </w:rPr>
        <w:t xml:space="preserve"> </w:t>
      </w:r>
      <w:proofErr w:type="spellStart"/>
      <w:r>
        <w:rPr>
          <w:sz w:val="28"/>
          <w:szCs w:val="28"/>
          <w:lang w:val="de-DE"/>
        </w:rPr>
        <w:t>Belediye</w:t>
      </w:r>
      <w:proofErr w:type="spellEnd"/>
      <w:r>
        <w:rPr>
          <w:sz w:val="28"/>
          <w:szCs w:val="28"/>
          <w:lang w:val="de-DE"/>
        </w:rPr>
        <w:t xml:space="preserve"> </w:t>
      </w:r>
      <w:proofErr w:type="spellStart"/>
      <w:r>
        <w:rPr>
          <w:sz w:val="28"/>
          <w:szCs w:val="28"/>
          <w:lang w:val="de-DE"/>
        </w:rPr>
        <w:t>Başkanı</w:t>
      </w:r>
      <w:proofErr w:type="spellEnd"/>
      <w:r>
        <w:rPr>
          <w:sz w:val="28"/>
          <w:szCs w:val="28"/>
          <w:lang w:val="de-DE"/>
        </w:rPr>
        <w:t xml:space="preserve"> ………………………………………………‘a </w:t>
      </w:r>
      <w:proofErr w:type="spellStart"/>
      <w:r>
        <w:rPr>
          <w:sz w:val="28"/>
          <w:szCs w:val="28"/>
          <w:lang w:val="de-DE"/>
        </w:rPr>
        <w:t>yetki</w:t>
      </w:r>
      <w:proofErr w:type="spellEnd"/>
      <w:r>
        <w:rPr>
          <w:sz w:val="28"/>
          <w:szCs w:val="28"/>
          <w:lang w:val="de-DE"/>
        </w:rPr>
        <w:t xml:space="preserve"> </w:t>
      </w:r>
      <w:proofErr w:type="spellStart"/>
      <w:r>
        <w:rPr>
          <w:sz w:val="28"/>
          <w:szCs w:val="28"/>
          <w:lang w:val="de-DE"/>
        </w:rPr>
        <w:t>verilmesine</w:t>
      </w:r>
      <w:proofErr w:type="spellEnd"/>
      <w:r>
        <w:rPr>
          <w:sz w:val="28"/>
          <w:szCs w:val="28"/>
          <w:lang w:val="de-DE"/>
        </w:rPr>
        <w:t xml:space="preserve">, </w:t>
      </w:r>
      <w:proofErr w:type="spellStart"/>
      <w:r>
        <w:rPr>
          <w:sz w:val="28"/>
          <w:szCs w:val="28"/>
          <w:lang w:val="de-DE"/>
        </w:rPr>
        <w:t>yardımın</w:t>
      </w:r>
      <w:proofErr w:type="spellEnd"/>
      <w:r>
        <w:rPr>
          <w:sz w:val="28"/>
          <w:szCs w:val="28"/>
          <w:lang w:val="de-DE"/>
        </w:rPr>
        <w:t xml:space="preserve"> </w:t>
      </w:r>
      <w:proofErr w:type="spellStart"/>
      <w:r>
        <w:rPr>
          <w:sz w:val="28"/>
          <w:szCs w:val="28"/>
          <w:lang w:val="de-DE"/>
        </w:rPr>
        <w:t>tarfımıza</w:t>
      </w:r>
      <w:proofErr w:type="spellEnd"/>
      <w:r>
        <w:rPr>
          <w:sz w:val="28"/>
          <w:szCs w:val="28"/>
          <w:lang w:val="de-DE"/>
        </w:rPr>
        <w:t xml:space="preserve">  </w:t>
      </w:r>
      <w:proofErr w:type="spellStart"/>
      <w:r>
        <w:rPr>
          <w:sz w:val="28"/>
          <w:szCs w:val="28"/>
          <w:lang w:val="de-DE"/>
        </w:rPr>
        <w:t>tahsisi</w:t>
      </w:r>
      <w:proofErr w:type="spellEnd"/>
      <w:r>
        <w:rPr>
          <w:sz w:val="28"/>
          <w:szCs w:val="28"/>
          <w:lang w:val="de-DE"/>
        </w:rPr>
        <w:t xml:space="preserve"> </w:t>
      </w:r>
      <w:proofErr w:type="spellStart"/>
      <w:r>
        <w:rPr>
          <w:sz w:val="28"/>
          <w:szCs w:val="28"/>
          <w:lang w:val="de-DE"/>
        </w:rPr>
        <w:t>yapıldığı</w:t>
      </w:r>
      <w:proofErr w:type="spellEnd"/>
      <w:r>
        <w:rPr>
          <w:sz w:val="28"/>
          <w:szCs w:val="28"/>
          <w:lang w:val="de-DE"/>
        </w:rPr>
        <w:t xml:space="preserve"> </w:t>
      </w:r>
      <w:proofErr w:type="spellStart"/>
      <w:r>
        <w:rPr>
          <w:sz w:val="28"/>
          <w:szCs w:val="28"/>
          <w:lang w:val="de-DE"/>
        </w:rPr>
        <w:t>takdirde</w:t>
      </w:r>
      <w:proofErr w:type="spellEnd"/>
      <w:r>
        <w:rPr>
          <w:sz w:val="28"/>
          <w:szCs w:val="28"/>
          <w:lang w:val="de-DE"/>
        </w:rPr>
        <w:t xml:space="preserve">, </w:t>
      </w:r>
      <w:proofErr w:type="spellStart"/>
      <w:r>
        <w:rPr>
          <w:sz w:val="28"/>
          <w:szCs w:val="28"/>
          <w:lang w:val="de-DE"/>
        </w:rPr>
        <w:t>Belediye</w:t>
      </w:r>
      <w:proofErr w:type="spellEnd"/>
      <w:r>
        <w:rPr>
          <w:sz w:val="28"/>
          <w:szCs w:val="28"/>
          <w:lang w:val="de-DE"/>
        </w:rPr>
        <w:t xml:space="preserve"> </w:t>
      </w:r>
      <w:proofErr w:type="spellStart"/>
      <w:r>
        <w:rPr>
          <w:sz w:val="28"/>
          <w:szCs w:val="28"/>
          <w:lang w:val="de-DE"/>
        </w:rPr>
        <w:t>Başkanı</w:t>
      </w:r>
      <w:proofErr w:type="spellEnd"/>
      <w:r>
        <w:rPr>
          <w:sz w:val="28"/>
          <w:szCs w:val="28"/>
          <w:lang w:val="de-DE"/>
        </w:rPr>
        <w:t xml:space="preserve"> </w:t>
      </w:r>
      <w:proofErr w:type="spellStart"/>
      <w:r>
        <w:rPr>
          <w:sz w:val="28"/>
          <w:szCs w:val="28"/>
          <w:lang w:val="de-DE"/>
        </w:rPr>
        <w:t>veya</w:t>
      </w:r>
      <w:proofErr w:type="spellEnd"/>
      <w:r>
        <w:rPr>
          <w:sz w:val="28"/>
          <w:szCs w:val="28"/>
          <w:lang w:val="de-DE"/>
        </w:rPr>
        <w:t xml:space="preserve"> </w:t>
      </w:r>
      <w:proofErr w:type="spellStart"/>
      <w:r>
        <w:rPr>
          <w:sz w:val="28"/>
          <w:szCs w:val="28"/>
          <w:lang w:val="de-DE"/>
        </w:rPr>
        <w:t>görevlendireceği</w:t>
      </w:r>
      <w:proofErr w:type="spellEnd"/>
      <w:r>
        <w:rPr>
          <w:sz w:val="28"/>
          <w:szCs w:val="28"/>
          <w:lang w:val="de-DE"/>
        </w:rPr>
        <w:t xml:space="preserve"> </w:t>
      </w:r>
      <w:proofErr w:type="spellStart"/>
      <w:r>
        <w:rPr>
          <w:sz w:val="28"/>
          <w:szCs w:val="28"/>
          <w:lang w:val="de-DE"/>
        </w:rPr>
        <w:t>bir</w:t>
      </w:r>
      <w:proofErr w:type="spellEnd"/>
      <w:r>
        <w:rPr>
          <w:sz w:val="28"/>
          <w:szCs w:val="28"/>
          <w:lang w:val="de-DE"/>
        </w:rPr>
        <w:t xml:space="preserve"> </w:t>
      </w:r>
      <w:proofErr w:type="spellStart"/>
      <w:r>
        <w:rPr>
          <w:sz w:val="28"/>
          <w:szCs w:val="28"/>
          <w:lang w:val="de-DE"/>
        </w:rPr>
        <w:t>yetkili</w:t>
      </w:r>
      <w:proofErr w:type="spellEnd"/>
      <w:r>
        <w:rPr>
          <w:sz w:val="28"/>
          <w:szCs w:val="28"/>
          <w:lang w:val="de-DE"/>
        </w:rPr>
        <w:t xml:space="preserve"> </w:t>
      </w:r>
      <w:proofErr w:type="spellStart"/>
      <w:r>
        <w:rPr>
          <w:sz w:val="28"/>
          <w:szCs w:val="28"/>
          <w:lang w:val="de-DE"/>
        </w:rPr>
        <w:t>tarafından</w:t>
      </w:r>
      <w:proofErr w:type="spellEnd"/>
      <w:r>
        <w:rPr>
          <w:sz w:val="28"/>
          <w:szCs w:val="28"/>
          <w:lang w:val="de-DE"/>
        </w:rPr>
        <w:t xml:space="preserve"> </w:t>
      </w:r>
      <w:proofErr w:type="spellStart"/>
      <w:r>
        <w:rPr>
          <w:sz w:val="28"/>
          <w:szCs w:val="28"/>
          <w:lang w:val="de-DE"/>
        </w:rPr>
        <w:t>teslim</w:t>
      </w:r>
      <w:proofErr w:type="spellEnd"/>
      <w:r>
        <w:rPr>
          <w:sz w:val="28"/>
          <w:szCs w:val="28"/>
          <w:lang w:val="de-DE"/>
        </w:rPr>
        <w:t xml:space="preserve"> </w:t>
      </w:r>
      <w:proofErr w:type="spellStart"/>
      <w:r>
        <w:rPr>
          <w:sz w:val="28"/>
          <w:szCs w:val="28"/>
          <w:lang w:val="de-DE"/>
        </w:rPr>
        <w:t>alınmasına</w:t>
      </w:r>
      <w:proofErr w:type="spellEnd"/>
      <w:r>
        <w:rPr>
          <w:sz w:val="28"/>
          <w:szCs w:val="28"/>
          <w:lang w:val="de-DE"/>
        </w:rPr>
        <w:t xml:space="preserve">, </w:t>
      </w:r>
      <w:proofErr w:type="spellStart"/>
      <w:r>
        <w:rPr>
          <w:sz w:val="28"/>
          <w:szCs w:val="28"/>
          <w:lang w:val="de-DE"/>
        </w:rPr>
        <w:t>alınan</w:t>
      </w:r>
      <w:proofErr w:type="spellEnd"/>
      <w:r>
        <w:rPr>
          <w:sz w:val="28"/>
          <w:szCs w:val="28"/>
          <w:lang w:val="de-DE"/>
        </w:rPr>
        <w:t xml:space="preserve"> </w:t>
      </w:r>
      <w:proofErr w:type="spellStart"/>
      <w:r>
        <w:rPr>
          <w:sz w:val="28"/>
          <w:szCs w:val="28"/>
          <w:lang w:val="de-DE"/>
        </w:rPr>
        <w:t>yardımın</w:t>
      </w:r>
      <w:proofErr w:type="spellEnd"/>
      <w:r>
        <w:rPr>
          <w:sz w:val="28"/>
          <w:szCs w:val="28"/>
          <w:lang w:val="de-DE"/>
        </w:rPr>
        <w:t xml:space="preserve"> </w:t>
      </w:r>
      <w:proofErr w:type="spellStart"/>
      <w:r>
        <w:rPr>
          <w:sz w:val="28"/>
          <w:szCs w:val="28"/>
          <w:lang w:val="de-DE"/>
        </w:rPr>
        <w:t>maksadı</w:t>
      </w:r>
      <w:proofErr w:type="spellEnd"/>
      <w:r>
        <w:rPr>
          <w:sz w:val="28"/>
          <w:szCs w:val="28"/>
          <w:lang w:val="de-DE"/>
        </w:rPr>
        <w:t xml:space="preserve"> </w:t>
      </w:r>
      <w:proofErr w:type="spellStart"/>
      <w:r>
        <w:rPr>
          <w:sz w:val="28"/>
          <w:szCs w:val="28"/>
          <w:lang w:val="de-DE"/>
        </w:rPr>
        <w:t>doğrultusunda</w:t>
      </w:r>
      <w:proofErr w:type="spellEnd"/>
      <w:r>
        <w:rPr>
          <w:sz w:val="28"/>
          <w:szCs w:val="28"/>
          <w:lang w:val="de-DE"/>
        </w:rPr>
        <w:t xml:space="preserve"> </w:t>
      </w:r>
      <w:proofErr w:type="spellStart"/>
      <w:r>
        <w:rPr>
          <w:sz w:val="28"/>
          <w:szCs w:val="28"/>
          <w:lang w:val="de-DE"/>
        </w:rPr>
        <w:t>kullanılmasına</w:t>
      </w:r>
      <w:proofErr w:type="spellEnd"/>
      <w:r>
        <w:rPr>
          <w:sz w:val="28"/>
          <w:szCs w:val="28"/>
          <w:lang w:val="de-DE"/>
        </w:rPr>
        <w:t xml:space="preserve">, </w:t>
      </w:r>
      <w:proofErr w:type="spellStart"/>
      <w:r>
        <w:rPr>
          <w:sz w:val="28"/>
          <w:szCs w:val="28"/>
          <w:lang w:val="de-DE"/>
        </w:rPr>
        <w:t>yardımla</w:t>
      </w:r>
      <w:proofErr w:type="spellEnd"/>
      <w:r>
        <w:rPr>
          <w:sz w:val="28"/>
          <w:szCs w:val="28"/>
          <w:lang w:val="de-DE"/>
        </w:rPr>
        <w:t xml:space="preserve"> </w:t>
      </w:r>
      <w:proofErr w:type="spellStart"/>
      <w:r>
        <w:rPr>
          <w:sz w:val="28"/>
          <w:szCs w:val="28"/>
          <w:lang w:val="de-DE"/>
        </w:rPr>
        <w:t>ilgili</w:t>
      </w:r>
      <w:proofErr w:type="spellEnd"/>
      <w:r>
        <w:rPr>
          <w:sz w:val="28"/>
          <w:szCs w:val="28"/>
          <w:lang w:val="de-DE"/>
        </w:rPr>
        <w:t xml:space="preserve"> </w:t>
      </w:r>
      <w:proofErr w:type="spellStart"/>
      <w:r>
        <w:rPr>
          <w:sz w:val="28"/>
          <w:szCs w:val="28"/>
          <w:lang w:val="de-DE"/>
        </w:rPr>
        <w:t>Çevre</w:t>
      </w:r>
      <w:proofErr w:type="spellEnd"/>
      <w:r>
        <w:rPr>
          <w:sz w:val="28"/>
          <w:szCs w:val="28"/>
          <w:lang w:val="de-DE"/>
        </w:rPr>
        <w:t xml:space="preserve"> </w:t>
      </w:r>
      <w:proofErr w:type="spellStart"/>
      <w:r>
        <w:rPr>
          <w:sz w:val="28"/>
          <w:szCs w:val="28"/>
          <w:lang w:val="de-DE"/>
        </w:rPr>
        <w:t>ve</w:t>
      </w:r>
      <w:proofErr w:type="spellEnd"/>
      <w:r>
        <w:rPr>
          <w:sz w:val="28"/>
          <w:szCs w:val="28"/>
          <w:lang w:val="de-DE"/>
        </w:rPr>
        <w:t xml:space="preserve"> </w:t>
      </w:r>
      <w:proofErr w:type="spellStart"/>
      <w:r w:rsidR="004D3CA2">
        <w:rPr>
          <w:sz w:val="28"/>
          <w:szCs w:val="28"/>
          <w:lang w:val="de-DE"/>
        </w:rPr>
        <w:t>Şehircilik</w:t>
      </w:r>
      <w:proofErr w:type="spellEnd"/>
      <w:r>
        <w:rPr>
          <w:sz w:val="28"/>
          <w:szCs w:val="28"/>
          <w:lang w:val="de-DE"/>
        </w:rPr>
        <w:t xml:space="preserve"> </w:t>
      </w:r>
      <w:proofErr w:type="spellStart"/>
      <w:r>
        <w:rPr>
          <w:sz w:val="28"/>
          <w:szCs w:val="28"/>
          <w:lang w:val="de-DE"/>
        </w:rPr>
        <w:t>Bakanlığına</w:t>
      </w:r>
      <w:proofErr w:type="spellEnd"/>
      <w:r>
        <w:rPr>
          <w:sz w:val="28"/>
          <w:szCs w:val="28"/>
          <w:lang w:val="de-DE"/>
        </w:rPr>
        <w:t xml:space="preserve"> </w:t>
      </w:r>
      <w:proofErr w:type="spellStart"/>
      <w:r>
        <w:rPr>
          <w:sz w:val="28"/>
          <w:szCs w:val="28"/>
          <w:lang w:val="de-DE"/>
        </w:rPr>
        <w:t>verilen</w:t>
      </w:r>
      <w:proofErr w:type="spellEnd"/>
      <w:r>
        <w:rPr>
          <w:sz w:val="28"/>
          <w:szCs w:val="28"/>
          <w:lang w:val="de-DE"/>
        </w:rPr>
        <w:t xml:space="preserve"> </w:t>
      </w:r>
      <w:proofErr w:type="spellStart"/>
      <w:r>
        <w:rPr>
          <w:sz w:val="28"/>
          <w:szCs w:val="28"/>
          <w:lang w:val="de-DE"/>
        </w:rPr>
        <w:t>taahhütname</w:t>
      </w:r>
      <w:proofErr w:type="spellEnd"/>
      <w:r>
        <w:rPr>
          <w:sz w:val="28"/>
          <w:szCs w:val="28"/>
          <w:lang w:val="de-DE"/>
        </w:rPr>
        <w:t xml:space="preserve"> </w:t>
      </w:r>
      <w:proofErr w:type="spellStart"/>
      <w:r>
        <w:rPr>
          <w:sz w:val="28"/>
          <w:szCs w:val="28"/>
          <w:lang w:val="de-DE"/>
        </w:rPr>
        <w:t>ve</w:t>
      </w:r>
      <w:proofErr w:type="spellEnd"/>
      <w:r>
        <w:rPr>
          <w:sz w:val="28"/>
          <w:szCs w:val="28"/>
          <w:lang w:val="de-DE"/>
        </w:rPr>
        <w:t xml:space="preserve"> </w:t>
      </w:r>
      <w:proofErr w:type="spellStart"/>
      <w:r>
        <w:rPr>
          <w:sz w:val="28"/>
          <w:szCs w:val="28"/>
          <w:lang w:val="de-DE"/>
        </w:rPr>
        <w:t>protokol</w:t>
      </w:r>
      <w:proofErr w:type="spellEnd"/>
      <w:r>
        <w:rPr>
          <w:sz w:val="28"/>
          <w:szCs w:val="28"/>
          <w:lang w:val="de-DE"/>
        </w:rPr>
        <w:t xml:space="preserve"> </w:t>
      </w:r>
      <w:proofErr w:type="spellStart"/>
      <w:r>
        <w:rPr>
          <w:sz w:val="28"/>
          <w:szCs w:val="28"/>
          <w:lang w:val="de-DE"/>
        </w:rPr>
        <w:t>hükümlerinin</w:t>
      </w:r>
      <w:proofErr w:type="spellEnd"/>
      <w:r>
        <w:rPr>
          <w:sz w:val="28"/>
          <w:szCs w:val="28"/>
          <w:lang w:val="de-DE"/>
        </w:rPr>
        <w:t xml:space="preserve"> </w:t>
      </w:r>
      <w:proofErr w:type="spellStart"/>
      <w:r>
        <w:rPr>
          <w:sz w:val="28"/>
          <w:szCs w:val="28"/>
          <w:lang w:val="de-DE"/>
        </w:rPr>
        <w:t>yerine</w:t>
      </w:r>
      <w:proofErr w:type="spellEnd"/>
      <w:r>
        <w:rPr>
          <w:sz w:val="28"/>
          <w:szCs w:val="28"/>
          <w:lang w:val="de-DE"/>
        </w:rPr>
        <w:t xml:space="preserve"> </w:t>
      </w:r>
      <w:proofErr w:type="spellStart"/>
      <w:r>
        <w:rPr>
          <w:sz w:val="28"/>
          <w:szCs w:val="28"/>
          <w:lang w:val="de-DE"/>
        </w:rPr>
        <w:t>getirilmesine</w:t>
      </w:r>
      <w:proofErr w:type="spellEnd"/>
      <w:r>
        <w:rPr>
          <w:sz w:val="28"/>
          <w:szCs w:val="28"/>
          <w:lang w:val="de-DE"/>
        </w:rPr>
        <w:t xml:space="preserve">  </w:t>
      </w:r>
      <w:proofErr w:type="spellStart"/>
      <w:r w:rsidR="00A604AB">
        <w:rPr>
          <w:sz w:val="28"/>
          <w:szCs w:val="28"/>
          <w:lang w:val="de-DE"/>
        </w:rPr>
        <w:t>ve</w:t>
      </w:r>
      <w:proofErr w:type="spellEnd"/>
      <w:r w:rsidR="00A604AB">
        <w:rPr>
          <w:sz w:val="28"/>
          <w:szCs w:val="28"/>
          <w:lang w:val="de-DE"/>
        </w:rPr>
        <w:t xml:space="preserve"> </w:t>
      </w:r>
      <w:proofErr w:type="spellStart"/>
      <w:r w:rsidR="00A604AB">
        <w:rPr>
          <w:sz w:val="28"/>
          <w:szCs w:val="28"/>
          <w:lang w:val="de-DE"/>
        </w:rPr>
        <w:t>Bakanlıkça</w:t>
      </w:r>
      <w:proofErr w:type="spellEnd"/>
      <w:r w:rsidR="00A604AB">
        <w:rPr>
          <w:sz w:val="28"/>
          <w:szCs w:val="28"/>
          <w:lang w:val="de-DE"/>
        </w:rPr>
        <w:t xml:space="preserve"> </w:t>
      </w:r>
      <w:proofErr w:type="spellStart"/>
      <w:r w:rsidR="00A604AB">
        <w:rPr>
          <w:sz w:val="28"/>
          <w:szCs w:val="28"/>
          <w:lang w:val="de-DE"/>
        </w:rPr>
        <w:t>istenen</w:t>
      </w:r>
      <w:proofErr w:type="spellEnd"/>
      <w:r w:rsidR="00A604AB">
        <w:rPr>
          <w:sz w:val="28"/>
          <w:szCs w:val="28"/>
          <w:lang w:val="de-DE"/>
        </w:rPr>
        <w:t xml:space="preserve"> </w:t>
      </w:r>
      <w:proofErr w:type="spellStart"/>
      <w:r w:rsidR="00A604AB">
        <w:rPr>
          <w:sz w:val="28"/>
          <w:szCs w:val="28"/>
          <w:lang w:val="de-DE"/>
        </w:rPr>
        <w:t>bütün</w:t>
      </w:r>
      <w:proofErr w:type="spellEnd"/>
      <w:r w:rsidR="00A604AB">
        <w:rPr>
          <w:sz w:val="28"/>
          <w:szCs w:val="28"/>
          <w:lang w:val="de-DE"/>
        </w:rPr>
        <w:t xml:space="preserve"> </w:t>
      </w:r>
      <w:proofErr w:type="spellStart"/>
      <w:r w:rsidR="00A604AB">
        <w:rPr>
          <w:sz w:val="28"/>
          <w:szCs w:val="28"/>
          <w:lang w:val="de-DE"/>
        </w:rPr>
        <w:t>bilgi</w:t>
      </w:r>
      <w:proofErr w:type="spellEnd"/>
      <w:r w:rsidR="00A604AB">
        <w:rPr>
          <w:sz w:val="28"/>
          <w:szCs w:val="28"/>
          <w:lang w:val="de-DE"/>
        </w:rPr>
        <w:t xml:space="preserve"> </w:t>
      </w:r>
      <w:proofErr w:type="spellStart"/>
      <w:r w:rsidR="00A604AB">
        <w:rPr>
          <w:sz w:val="28"/>
          <w:szCs w:val="28"/>
          <w:lang w:val="de-DE"/>
        </w:rPr>
        <w:t>ve</w:t>
      </w:r>
      <w:proofErr w:type="spellEnd"/>
      <w:r w:rsidR="00A604AB">
        <w:rPr>
          <w:sz w:val="28"/>
          <w:szCs w:val="28"/>
          <w:lang w:val="de-DE"/>
        </w:rPr>
        <w:t xml:space="preserve"> </w:t>
      </w:r>
      <w:proofErr w:type="spellStart"/>
      <w:r w:rsidR="00A604AB">
        <w:rPr>
          <w:sz w:val="28"/>
          <w:szCs w:val="28"/>
          <w:lang w:val="de-DE"/>
        </w:rPr>
        <w:t>belgelerin</w:t>
      </w:r>
      <w:proofErr w:type="spellEnd"/>
      <w:r w:rsidR="00A604AB">
        <w:rPr>
          <w:sz w:val="28"/>
          <w:szCs w:val="28"/>
          <w:lang w:val="de-DE"/>
        </w:rPr>
        <w:t xml:space="preserve"> </w:t>
      </w:r>
      <w:proofErr w:type="spellStart"/>
      <w:r w:rsidR="00A604AB">
        <w:rPr>
          <w:sz w:val="28"/>
          <w:szCs w:val="28"/>
          <w:lang w:val="de-DE"/>
        </w:rPr>
        <w:t>gönderilmesine</w:t>
      </w:r>
      <w:proofErr w:type="spellEnd"/>
      <w:r w:rsidR="00A604AB">
        <w:rPr>
          <w:sz w:val="28"/>
          <w:szCs w:val="28"/>
          <w:lang w:val="de-DE"/>
        </w:rPr>
        <w:t xml:space="preserve"> </w:t>
      </w:r>
      <w:proofErr w:type="spellStart"/>
      <w:r>
        <w:rPr>
          <w:sz w:val="28"/>
          <w:szCs w:val="28"/>
          <w:lang w:val="de-DE"/>
        </w:rPr>
        <w:t>oy</w:t>
      </w:r>
      <w:proofErr w:type="spellEnd"/>
      <w:r>
        <w:rPr>
          <w:sz w:val="28"/>
          <w:szCs w:val="28"/>
          <w:lang w:val="de-DE"/>
        </w:rPr>
        <w:t xml:space="preserve"> </w:t>
      </w:r>
      <w:proofErr w:type="spellStart"/>
      <w:r>
        <w:rPr>
          <w:sz w:val="28"/>
          <w:szCs w:val="28"/>
          <w:lang w:val="de-DE"/>
        </w:rPr>
        <w:t>birliği</w:t>
      </w:r>
      <w:proofErr w:type="spellEnd"/>
      <w:r>
        <w:rPr>
          <w:sz w:val="28"/>
          <w:szCs w:val="28"/>
          <w:lang w:val="de-DE"/>
        </w:rPr>
        <w:t xml:space="preserve"> </w:t>
      </w:r>
      <w:proofErr w:type="spellStart"/>
      <w:r>
        <w:rPr>
          <w:sz w:val="28"/>
          <w:szCs w:val="28"/>
          <w:lang w:val="de-DE"/>
        </w:rPr>
        <w:t>ile</w:t>
      </w:r>
      <w:proofErr w:type="spellEnd"/>
      <w:r>
        <w:rPr>
          <w:sz w:val="28"/>
          <w:szCs w:val="28"/>
          <w:lang w:val="de-DE"/>
        </w:rPr>
        <w:t xml:space="preserve"> </w:t>
      </w:r>
      <w:proofErr w:type="spellStart"/>
      <w:r>
        <w:rPr>
          <w:sz w:val="28"/>
          <w:szCs w:val="28"/>
          <w:lang w:val="de-DE"/>
        </w:rPr>
        <w:t>karar</w:t>
      </w:r>
      <w:proofErr w:type="spellEnd"/>
      <w:r>
        <w:rPr>
          <w:sz w:val="28"/>
          <w:szCs w:val="28"/>
          <w:lang w:val="de-DE"/>
        </w:rPr>
        <w:t xml:space="preserve"> </w:t>
      </w:r>
      <w:proofErr w:type="spellStart"/>
      <w:r>
        <w:rPr>
          <w:sz w:val="28"/>
          <w:szCs w:val="28"/>
          <w:lang w:val="de-DE"/>
        </w:rPr>
        <w:t>verilmiştir</w:t>
      </w:r>
      <w:proofErr w:type="spellEnd"/>
      <w:r>
        <w:rPr>
          <w:sz w:val="28"/>
          <w:szCs w:val="28"/>
          <w:lang w:val="de-DE"/>
        </w:rPr>
        <w:t>.</w:t>
      </w: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rPr>
          <w:sz w:val="28"/>
          <w:szCs w:val="28"/>
          <w:lang w:val="de-DE"/>
        </w:rPr>
      </w:pPr>
    </w:p>
    <w:p w:rsidR="00B8212A" w:rsidRDefault="00B8212A" w:rsidP="00B8212A">
      <w:pPr>
        <w:autoSpaceDE w:val="0"/>
        <w:autoSpaceDN w:val="0"/>
        <w:adjustRightInd w:val="0"/>
        <w:rPr>
          <w:sz w:val="28"/>
          <w:szCs w:val="28"/>
          <w:lang w:val="de-DE"/>
        </w:rPr>
      </w:pPr>
    </w:p>
    <w:p w:rsidR="00B8212A" w:rsidRDefault="00B8212A" w:rsidP="00B8212A">
      <w:pPr>
        <w:autoSpaceDE w:val="0"/>
        <w:autoSpaceDN w:val="0"/>
        <w:adjustRightInd w:val="0"/>
        <w:rPr>
          <w:sz w:val="28"/>
          <w:szCs w:val="28"/>
          <w:lang w:val="de-DE"/>
        </w:rPr>
      </w:pPr>
    </w:p>
    <w:p w:rsidR="00B8212A" w:rsidRDefault="00B8212A" w:rsidP="00B8212A">
      <w:pPr>
        <w:autoSpaceDE w:val="0"/>
        <w:autoSpaceDN w:val="0"/>
        <w:adjustRightInd w:val="0"/>
        <w:rPr>
          <w:sz w:val="28"/>
          <w:szCs w:val="28"/>
          <w:lang w:val="de-DE"/>
        </w:rPr>
      </w:pPr>
    </w:p>
    <w:p w:rsidR="00B8212A" w:rsidRDefault="00B8212A" w:rsidP="00B8212A">
      <w:pPr>
        <w:autoSpaceDE w:val="0"/>
        <w:autoSpaceDN w:val="0"/>
        <w:adjustRightInd w:val="0"/>
        <w:rPr>
          <w:sz w:val="28"/>
          <w:szCs w:val="28"/>
          <w:lang w:val="de-DE"/>
        </w:rPr>
      </w:pPr>
    </w:p>
    <w:p w:rsidR="00B8212A" w:rsidRDefault="00B8212A" w:rsidP="00B8212A">
      <w:pPr>
        <w:autoSpaceDE w:val="0"/>
        <w:autoSpaceDN w:val="0"/>
        <w:adjustRightInd w:val="0"/>
        <w:rPr>
          <w:sz w:val="28"/>
          <w:szCs w:val="28"/>
          <w:lang w:val="de-DE"/>
        </w:rPr>
      </w:pPr>
    </w:p>
    <w:p w:rsidR="00B8212A" w:rsidRPr="00540A3F" w:rsidRDefault="00B8212A" w:rsidP="00B8212A">
      <w:pPr>
        <w:autoSpaceDE w:val="0"/>
        <w:autoSpaceDN w:val="0"/>
        <w:adjustRightInd w:val="0"/>
        <w:ind w:firstLine="708"/>
        <w:rPr>
          <w:sz w:val="28"/>
          <w:szCs w:val="28"/>
          <w:lang w:val="de-DE"/>
        </w:rPr>
      </w:pPr>
      <w:proofErr w:type="spellStart"/>
      <w:r>
        <w:rPr>
          <w:sz w:val="28"/>
          <w:szCs w:val="28"/>
          <w:lang w:val="de-DE"/>
        </w:rPr>
        <w:t>Belediye</w:t>
      </w:r>
      <w:proofErr w:type="spellEnd"/>
      <w:r>
        <w:rPr>
          <w:sz w:val="28"/>
          <w:szCs w:val="28"/>
          <w:lang w:val="de-DE"/>
        </w:rPr>
        <w:t xml:space="preserve"> </w:t>
      </w:r>
      <w:proofErr w:type="spellStart"/>
      <w:r>
        <w:rPr>
          <w:sz w:val="28"/>
          <w:szCs w:val="28"/>
          <w:lang w:val="de-DE"/>
        </w:rPr>
        <w:t>Başkanı</w:t>
      </w:r>
      <w:proofErr w:type="spellEnd"/>
      <w:r>
        <w:rPr>
          <w:sz w:val="28"/>
          <w:szCs w:val="28"/>
          <w:lang w:val="de-DE"/>
        </w:rPr>
        <w:t xml:space="preserve"> </w:t>
      </w:r>
      <w:r>
        <w:rPr>
          <w:sz w:val="28"/>
          <w:szCs w:val="28"/>
          <w:lang w:val="de-DE"/>
        </w:rPr>
        <w:tab/>
      </w:r>
      <w:r>
        <w:rPr>
          <w:sz w:val="28"/>
          <w:szCs w:val="28"/>
          <w:lang w:val="de-DE"/>
        </w:rPr>
        <w:tab/>
      </w:r>
      <w:r>
        <w:rPr>
          <w:sz w:val="28"/>
          <w:szCs w:val="28"/>
          <w:lang w:val="de-DE"/>
        </w:rPr>
        <w:tab/>
      </w:r>
      <w:proofErr w:type="spellStart"/>
      <w:r>
        <w:rPr>
          <w:sz w:val="28"/>
          <w:szCs w:val="28"/>
          <w:lang w:val="de-DE"/>
        </w:rPr>
        <w:t>Üye</w:t>
      </w:r>
      <w:proofErr w:type="spellEnd"/>
      <w:r>
        <w:rPr>
          <w:sz w:val="28"/>
          <w:szCs w:val="28"/>
          <w:lang w:val="de-DE"/>
        </w:rPr>
        <w:tab/>
      </w:r>
      <w:r>
        <w:rPr>
          <w:sz w:val="28"/>
          <w:szCs w:val="28"/>
          <w:lang w:val="de-DE"/>
        </w:rPr>
        <w:tab/>
      </w:r>
      <w:r>
        <w:rPr>
          <w:sz w:val="28"/>
          <w:szCs w:val="28"/>
          <w:lang w:val="de-DE"/>
        </w:rPr>
        <w:tab/>
      </w:r>
      <w:r>
        <w:rPr>
          <w:sz w:val="28"/>
          <w:szCs w:val="28"/>
          <w:lang w:val="de-DE"/>
        </w:rPr>
        <w:tab/>
      </w:r>
      <w:proofErr w:type="spellStart"/>
      <w:r>
        <w:rPr>
          <w:sz w:val="28"/>
          <w:szCs w:val="28"/>
          <w:lang w:val="de-DE"/>
        </w:rPr>
        <w:t>Üye</w:t>
      </w:r>
      <w:proofErr w:type="spellEnd"/>
      <w:r>
        <w:rPr>
          <w:sz w:val="28"/>
          <w:szCs w:val="28"/>
          <w:lang w:val="de-DE"/>
        </w:rPr>
        <w:tab/>
      </w:r>
      <w:r>
        <w:rPr>
          <w:sz w:val="28"/>
          <w:szCs w:val="28"/>
          <w:lang w:val="de-DE"/>
        </w:rPr>
        <w:tab/>
      </w:r>
      <w:r>
        <w:rPr>
          <w:sz w:val="28"/>
          <w:szCs w:val="28"/>
          <w:lang w:val="de-DE"/>
        </w:rPr>
        <w:tab/>
      </w:r>
      <w:proofErr w:type="spellStart"/>
      <w:r>
        <w:rPr>
          <w:sz w:val="28"/>
          <w:szCs w:val="28"/>
          <w:lang w:val="de-DE"/>
        </w:rPr>
        <w:t>Üye</w:t>
      </w:r>
      <w:proofErr w:type="spellEnd"/>
      <w:r>
        <w:rPr>
          <w:sz w:val="28"/>
          <w:szCs w:val="28"/>
          <w:lang w:val="de-DE"/>
        </w:rPr>
        <w:tab/>
      </w:r>
      <w:r>
        <w:rPr>
          <w:sz w:val="28"/>
          <w:szCs w:val="28"/>
          <w:lang w:val="de-DE"/>
        </w:rPr>
        <w:tab/>
        <w:t xml:space="preserve">   </w:t>
      </w:r>
    </w:p>
    <w:p w:rsidR="00B8212A" w:rsidRDefault="00B8212A" w:rsidP="00B8212A">
      <w:pPr>
        <w:spacing w:after="200" w:line="276" w:lineRule="auto"/>
        <w:rPr>
          <w:sz w:val="28"/>
          <w:szCs w:val="28"/>
          <w:lang w:val="de-DE"/>
        </w:rPr>
      </w:pPr>
      <w:r>
        <w:rPr>
          <w:sz w:val="28"/>
          <w:szCs w:val="28"/>
          <w:lang w:val="de-DE"/>
        </w:rPr>
        <w:br w:type="page"/>
      </w:r>
    </w:p>
    <w:p w:rsidR="008B2F37" w:rsidRDefault="008B2F37" w:rsidP="008B2F37">
      <w:pPr>
        <w:pStyle w:val="stbilgi"/>
        <w:jc w:val="center"/>
      </w:pPr>
    </w:p>
    <w:p w:rsidR="00402764" w:rsidRDefault="00402764" w:rsidP="00402764">
      <w:pPr>
        <w:jc w:val="center"/>
      </w:pPr>
      <w:r w:rsidRPr="00866514">
        <w:rPr>
          <w:b/>
          <w:color w:val="FF0000"/>
          <w:u w:val="single"/>
        </w:rPr>
        <w:t>(BU BÖLÜME BELEDİYENİN ANTETİ YAZILACAK)</w:t>
      </w:r>
    </w:p>
    <w:p w:rsidR="00402764" w:rsidRDefault="00402764" w:rsidP="00402764"/>
    <w:p w:rsidR="00402764" w:rsidRDefault="00402764" w:rsidP="00402764"/>
    <w:p w:rsidR="00402764" w:rsidRDefault="00402764" w:rsidP="00402764"/>
    <w:p w:rsidR="00402764" w:rsidRDefault="00402764" w:rsidP="00402764"/>
    <w:p w:rsidR="00402764" w:rsidRDefault="00402764" w:rsidP="00402764">
      <w:pPr>
        <w:jc w:val="center"/>
        <w:rPr>
          <w:b/>
        </w:rPr>
      </w:pPr>
      <w:r w:rsidRPr="00781407">
        <w:rPr>
          <w:b/>
        </w:rPr>
        <w:t>YAKLAŞIK MALİYET TABLOSU</w:t>
      </w:r>
    </w:p>
    <w:p w:rsidR="00402764" w:rsidRDefault="00402764" w:rsidP="00402764">
      <w:pPr>
        <w:jc w:val="center"/>
        <w:rPr>
          <w:b/>
        </w:rPr>
      </w:pPr>
    </w:p>
    <w:p w:rsidR="00402764" w:rsidRPr="00781407" w:rsidRDefault="00402764" w:rsidP="00402764">
      <w:pPr>
        <w:jc w:val="center"/>
        <w:rPr>
          <w:b/>
        </w:r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402764" w:rsidRPr="00781407" w:rsidTr="003D3FF7">
        <w:tc>
          <w:tcPr>
            <w:tcW w:w="4606" w:type="dxa"/>
          </w:tcPr>
          <w:p w:rsidR="00402764" w:rsidRDefault="00402764" w:rsidP="003D3FF7">
            <w:pPr>
              <w:spacing w:beforeAutospacing="1" w:afterAutospacing="1"/>
              <w:rPr>
                <w:rFonts w:ascii="Calibri" w:eastAsia="Calibri" w:hAnsi="Calibri"/>
                <w:b/>
              </w:rPr>
            </w:pPr>
          </w:p>
          <w:p w:rsidR="00402764" w:rsidRPr="003253EA" w:rsidRDefault="00402764" w:rsidP="003D3FF7">
            <w:pPr>
              <w:spacing w:beforeAutospacing="1" w:afterAutospacing="1"/>
              <w:jc w:val="center"/>
              <w:rPr>
                <w:rFonts w:ascii="Calibri" w:eastAsia="Calibri" w:hAnsi="Calibri"/>
                <w:b/>
              </w:rPr>
            </w:pPr>
            <w:r w:rsidRPr="0084146B">
              <w:rPr>
                <w:rFonts w:ascii="Calibri" w:eastAsia="Calibri" w:hAnsi="Calibri"/>
                <w:b/>
                <w:sz w:val="40"/>
                <w:szCs w:val="22"/>
              </w:rPr>
              <w:t>YAPILACAK İŞ</w:t>
            </w:r>
          </w:p>
        </w:tc>
        <w:tc>
          <w:tcPr>
            <w:tcW w:w="4606" w:type="dxa"/>
          </w:tcPr>
          <w:p w:rsidR="00402764" w:rsidRDefault="00402764" w:rsidP="003D3FF7">
            <w:pPr>
              <w:spacing w:beforeAutospacing="1" w:afterAutospacing="1"/>
              <w:jc w:val="both"/>
              <w:rPr>
                <w:rFonts w:ascii="Calibri" w:eastAsia="Calibri" w:hAnsi="Calibri"/>
                <w:b/>
              </w:rPr>
            </w:pPr>
          </w:p>
          <w:p w:rsidR="00402764" w:rsidRPr="0084146B" w:rsidRDefault="00402764" w:rsidP="003D3FF7">
            <w:pPr>
              <w:spacing w:beforeAutospacing="1" w:afterAutospacing="1"/>
              <w:jc w:val="center"/>
              <w:rPr>
                <w:rFonts w:ascii="Calibri" w:eastAsia="Calibri" w:hAnsi="Calibri"/>
                <w:b/>
                <w:sz w:val="40"/>
              </w:rPr>
            </w:pPr>
            <w:r w:rsidRPr="0084146B">
              <w:rPr>
                <w:rFonts w:ascii="Calibri" w:eastAsia="Calibri" w:hAnsi="Calibri"/>
                <w:b/>
                <w:sz w:val="40"/>
                <w:szCs w:val="22"/>
              </w:rPr>
              <w:t>TUTAR</w:t>
            </w:r>
          </w:p>
          <w:p w:rsidR="00402764" w:rsidRPr="003253EA" w:rsidRDefault="00402764" w:rsidP="003D3FF7">
            <w:pPr>
              <w:spacing w:beforeAutospacing="1" w:afterAutospacing="1"/>
              <w:jc w:val="both"/>
              <w:rPr>
                <w:rFonts w:ascii="Calibri" w:eastAsia="Calibri" w:hAnsi="Calibri"/>
                <w:b/>
              </w:rPr>
            </w:pPr>
          </w:p>
        </w:tc>
      </w:tr>
      <w:tr w:rsidR="00402764" w:rsidTr="003D3FF7">
        <w:tc>
          <w:tcPr>
            <w:tcW w:w="4606" w:type="dxa"/>
          </w:tcPr>
          <w:p w:rsidR="00402764" w:rsidRDefault="00402764" w:rsidP="003D3FF7">
            <w:pPr>
              <w:spacing w:beforeAutospacing="1" w:afterAutospacing="1"/>
              <w:jc w:val="center"/>
              <w:rPr>
                <w:rFonts w:ascii="Calibri" w:eastAsia="Calibri" w:hAnsi="Calibri"/>
              </w:rPr>
            </w:pPr>
          </w:p>
          <w:p w:rsidR="00402764" w:rsidRDefault="00D26AEE" w:rsidP="003D3FF7">
            <w:pPr>
              <w:spacing w:beforeAutospacing="1" w:afterAutospacing="1"/>
              <w:jc w:val="center"/>
              <w:rPr>
                <w:rFonts w:ascii="Calibri" w:eastAsia="Calibri" w:hAnsi="Calibri"/>
              </w:rPr>
            </w:pPr>
            <w:r w:rsidRPr="003253EA">
              <w:rPr>
                <w:rFonts w:ascii="Calibri" w:eastAsia="Calibri" w:hAnsi="Calibri"/>
                <w:sz w:val="22"/>
                <w:szCs w:val="22"/>
              </w:rPr>
              <w:t>ÇEVRE KİRLİLİĞİNİN GİDERİLMESİ</w:t>
            </w:r>
            <w:r>
              <w:rPr>
                <w:rFonts w:ascii="Calibri" w:eastAsia="Calibri" w:hAnsi="Calibri"/>
                <w:sz w:val="22"/>
                <w:szCs w:val="22"/>
              </w:rPr>
              <w:t xml:space="preserve"> </w:t>
            </w:r>
            <w:r w:rsidR="00402764" w:rsidRPr="003253EA">
              <w:rPr>
                <w:rFonts w:ascii="Calibri" w:eastAsia="Calibri" w:hAnsi="Calibri"/>
                <w:sz w:val="22"/>
                <w:szCs w:val="22"/>
              </w:rPr>
              <w:t xml:space="preserve">HALK SAĞLIĞININ KORUNMASI AMACIYLA </w:t>
            </w:r>
          </w:p>
          <w:p w:rsidR="00B860E8" w:rsidRDefault="00B860E8" w:rsidP="003D3FF7">
            <w:pPr>
              <w:spacing w:beforeAutospacing="1" w:afterAutospacing="1"/>
              <w:jc w:val="center"/>
              <w:rPr>
                <w:rFonts w:ascii="Calibri" w:eastAsia="Calibri" w:hAnsi="Calibri"/>
              </w:rPr>
            </w:pPr>
            <w:r>
              <w:rPr>
                <w:rFonts w:ascii="Calibri" w:eastAsia="Calibri" w:hAnsi="Calibri"/>
                <w:sz w:val="22"/>
                <w:szCs w:val="22"/>
              </w:rPr>
              <w:t>(</w:t>
            </w:r>
            <w:proofErr w:type="gramStart"/>
            <w:r w:rsidR="00D26AEE">
              <w:rPr>
                <w:rFonts w:ascii="Calibri" w:eastAsia="Calibri" w:hAnsi="Calibri"/>
                <w:sz w:val="22"/>
                <w:szCs w:val="22"/>
              </w:rPr>
              <w:t>……………………………………………….</w:t>
            </w:r>
            <w:proofErr w:type="gramEnd"/>
            <w:r>
              <w:rPr>
                <w:rFonts w:ascii="Calibri" w:eastAsia="Calibri" w:hAnsi="Calibri"/>
                <w:sz w:val="22"/>
                <w:szCs w:val="22"/>
              </w:rPr>
              <w:t xml:space="preserve"> ARACI)</w:t>
            </w:r>
          </w:p>
          <w:p w:rsidR="00402764" w:rsidRPr="003253EA" w:rsidRDefault="00402764" w:rsidP="003D3FF7">
            <w:pPr>
              <w:spacing w:beforeAutospacing="1" w:afterAutospacing="1"/>
              <w:jc w:val="center"/>
              <w:rPr>
                <w:rFonts w:ascii="Calibri" w:eastAsia="Calibri" w:hAnsi="Calibri"/>
              </w:rPr>
            </w:pPr>
          </w:p>
        </w:tc>
        <w:tc>
          <w:tcPr>
            <w:tcW w:w="4606" w:type="dxa"/>
          </w:tcPr>
          <w:p w:rsidR="00402764" w:rsidRDefault="00402764" w:rsidP="003D3FF7">
            <w:pPr>
              <w:spacing w:beforeAutospacing="1" w:afterAutospacing="1"/>
              <w:jc w:val="both"/>
              <w:rPr>
                <w:rFonts w:ascii="Calibri" w:eastAsia="Calibri" w:hAnsi="Calibri"/>
              </w:rPr>
            </w:pPr>
            <w:r>
              <w:rPr>
                <w:rFonts w:ascii="Calibri" w:eastAsia="Calibri" w:hAnsi="Calibri"/>
                <w:sz w:val="22"/>
                <w:szCs w:val="22"/>
              </w:rPr>
              <w:t xml:space="preserve">                                                             </w:t>
            </w:r>
          </w:p>
          <w:p w:rsidR="00402764" w:rsidRDefault="00402764" w:rsidP="003D3FF7">
            <w:pPr>
              <w:spacing w:beforeAutospacing="1" w:afterAutospacing="1"/>
              <w:jc w:val="both"/>
              <w:rPr>
                <w:rFonts w:ascii="Calibri" w:eastAsia="Calibri" w:hAnsi="Calibri"/>
              </w:rPr>
            </w:pPr>
            <w:r>
              <w:rPr>
                <w:rFonts w:ascii="Calibri" w:eastAsia="Calibri" w:hAnsi="Calibri"/>
                <w:sz w:val="22"/>
                <w:szCs w:val="22"/>
              </w:rPr>
              <w:t xml:space="preserve">                                                            .-TL</w:t>
            </w:r>
          </w:p>
          <w:p w:rsidR="00402764" w:rsidRPr="003253EA" w:rsidRDefault="00402764" w:rsidP="003D3FF7">
            <w:pPr>
              <w:spacing w:beforeAutospacing="1" w:afterAutospacing="1"/>
              <w:jc w:val="both"/>
              <w:rPr>
                <w:rFonts w:ascii="Calibri" w:eastAsia="Calibri" w:hAnsi="Calibri"/>
              </w:rPr>
            </w:pPr>
          </w:p>
        </w:tc>
      </w:tr>
      <w:tr w:rsidR="00402764" w:rsidTr="003D3FF7">
        <w:tc>
          <w:tcPr>
            <w:tcW w:w="4606" w:type="dxa"/>
          </w:tcPr>
          <w:p w:rsidR="00402764" w:rsidRPr="00977A86" w:rsidRDefault="00402764" w:rsidP="003D3FF7">
            <w:pPr>
              <w:spacing w:beforeAutospacing="1" w:afterAutospacing="1"/>
              <w:rPr>
                <w:rFonts w:ascii="Calibri" w:eastAsia="Calibri" w:hAnsi="Calibri"/>
                <w:b/>
                <w:sz w:val="28"/>
              </w:rPr>
            </w:pPr>
          </w:p>
          <w:p w:rsidR="00402764" w:rsidRDefault="00402764" w:rsidP="003D3FF7">
            <w:pPr>
              <w:spacing w:beforeAutospacing="1" w:afterAutospacing="1"/>
              <w:jc w:val="center"/>
              <w:rPr>
                <w:rFonts w:ascii="Calibri" w:eastAsia="Calibri" w:hAnsi="Calibri"/>
                <w:b/>
                <w:sz w:val="28"/>
              </w:rPr>
            </w:pPr>
            <w:r w:rsidRPr="00977A86">
              <w:rPr>
                <w:rFonts w:ascii="Calibri" w:eastAsia="Calibri" w:hAnsi="Calibri"/>
                <w:b/>
                <w:sz w:val="28"/>
                <w:szCs w:val="22"/>
              </w:rPr>
              <w:t>TOPLAM</w:t>
            </w:r>
          </w:p>
          <w:p w:rsidR="00402764" w:rsidRPr="00977A86" w:rsidRDefault="00402764" w:rsidP="003D3FF7">
            <w:pPr>
              <w:spacing w:beforeAutospacing="1" w:afterAutospacing="1"/>
              <w:rPr>
                <w:rFonts w:ascii="Calibri" w:eastAsia="Calibri" w:hAnsi="Calibri"/>
                <w:b/>
                <w:sz w:val="28"/>
              </w:rPr>
            </w:pPr>
          </w:p>
        </w:tc>
        <w:tc>
          <w:tcPr>
            <w:tcW w:w="4606" w:type="dxa"/>
          </w:tcPr>
          <w:p w:rsidR="00402764" w:rsidRDefault="00402764" w:rsidP="003D3FF7">
            <w:pPr>
              <w:spacing w:beforeAutospacing="1" w:afterAutospacing="1"/>
              <w:jc w:val="both"/>
              <w:rPr>
                <w:rFonts w:ascii="Calibri" w:eastAsia="Calibri" w:hAnsi="Calibri"/>
                <w:b/>
                <w:sz w:val="28"/>
              </w:rPr>
            </w:pPr>
          </w:p>
          <w:p w:rsidR="00402764" w:rsidRPr="00977A86" w:rsidRDefault="00402764" w:rsidP="003D3FF7">
            <w:pPr>
              <w:spacing w:beforeAutospacing="1" w:afterAutospacing="1"/>
              <w:jc w:val="both"/>
              <w:rPr>
                <w:rFonts w:ascii="Calibri" w:eastAsia="Calibri" w:hAnsi="Calibri"/>
                <w:b/>
                <w:sz w:val="28"/>
              </w:rPr>
            </w:pPr>
            <w:r>
              <w:rPr>
                <w:rFonts w:ascii="Calibri" w:eastAsia="Calibri" w:hAnsi="Calibri"/>
                <w:b/>
                <w:sz w:val="28"/>
                <w:szCs w:val="22"/>
              </w:rPr>
              <w:t xml:space="preserve">                                                .-TL</w:t>
            </w:r>
          </w:p>
        </w:tc>
      </w:tr>
    </w:tbl>
    <w:p w:rsidR="00402764" w:rsidRDefault="00402764" w:rsidP="00402764">
      <w:pPr>
        <w:jc w:val="both"/>
      </w:pPr>
    </w:p>
    <w:p w:rsidR="00402764" w:rsidRDefault="00402764" w:rsidP="00402764">
      <w:pPr>
        <w:jc w:val="both"/>
      </w:pPr>
    </w:p>
    <w:p w:rsidR="00402764" w:rsidRDefault="00402764" w:rsidP="00402764">
      <w:pPr>
        <w:jc w:val="both"/>
      </w:pPr>
    </w:p>
    <w:p w:rsidR="00402764" w:rsidRDefault="00402764" w:rsidP="00402764">
      <w:pPr>
        <w:jc w:val="both"/>
      </w:pPr>
    </w:p>
    <w:p w:rsidR="00402764" w:rsidRDefault="00402764" w:rsidP="00402764">
      <w:pPr>
        <w:jc w:val="both"/>
      </w:pPr>
      <w:r>
        <w:tab/>
      </w:r>
      <w:r>
        <w:tab/>
      </w:r>
      <w:r>
        <w:tab/>
      </w:r>
      <w:r>
        <w:tab/>
      </w:r>
      <w:r>
        <w:tab/>
      </w:r>
      <w:r>
        <w:tab/>
      </w:r>
      <w:r>
        <w:tab/>
      </w:r>
      <w:r>
        <w:tab/>
      </w:r>
      <w:r>
        <w:tab/>
        <w:t>BAŞKAN</w:t>
      </w:r>
    </w:p>
    <w:p w:rsidR="00402764" w:rsidRDefault="00402764" w:rsidP="00402764">
      <w:pPr>
        <w:jc w:val="both"/>
      </w:pPr>
      <w:r>
        <w:tab/>
      </w:r>
      <w:r>
        <w:tab/>
      </w:r>
      <w:r>
        <w:tab/>
      </w:r>
      <w:r>
        <w:tab/>
      </w:r>
      <w:r>
        <w:tab/>
      </w:r>
      <w:r>
        <w:tab/>
      </w:r>
      <w:r>
        <w:tab/>
      </w:r>
      <w:r>
        <w:tab/>
        <w:t xml:space="preserve">        (İmza – Mühür)</w:t>
      </w:r>
    </w:p>
    <w:p w:rsidR="00402764" w:rsidRDefault="00402764" w:rsidP="00402764">
      <w:pPr>
        <w:jc w:val="both"/>
      </w:pPr>
    </w:p>
    <w:p w:rsidR="00402764" w:rsidRDefault="00402764" w:rsidP="00402764">
      <w:pPr>
        <w:ind w:firstLine="708"/>
        <w:jc w:val="both"/>
      </w:pPr>
    </w:p>
    <w:p w:rsidR="00402764" w:rsidRDefault="00402764" w:rsidP="00402764">
      <w:pPr>
        <w:ind w:firstLine="708"/>
        <w:jc w:val="both"/>
      </w:pPr>
    </w:p>
    <w:p w:rsidR="00402764" w:rsidRDefault="0040276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402764" w:rsidRDefault="00402764" w:rsidP="00B860E8">
      <w:pPr>
        <w:jc w:val="both"/>
      </w:pPr>
    </w:p>
    <w:p w:rsidR="00B860E8" w:rsidRDefault="00B860E8" w:rsidP="00B860E8">
      <w:pPr>
        <w:jc w:val="both"/>
      </w:pPr>
    </w:p>
    <w:p w:rsidR="00B860E8" w:rsidRDefault="00B860E8" w:rsidP="00B860E8">
      <w:pPr>
        <w:pStyle w:val="stbilgi"/>
        <w:jc w:val="center"/>
        <w:rPr>
          <w:rFonts w:ascii="Arial" w:hAnsi="Arial" w:cs="Arial"/>
          <w:b/>
          <w:bCs/>
          <w:sz w:val="20"/>
          <w:szCs w:val="20"/>
        </w:rPr>
      </w:pPr>
    </w:p>
    <w:p w:rsidR="00A04618" w:rsidRDefault="00A04618" w:rsidP="00A04618">
      <w:pPr>
        <w:pStyle w:val="stbilgi"/>
        <w:jc w:val="center"/>
        <w:rPr>
          <w:rFonts w:ascii="Arial" w:hAnsi="Arial" w:cs="Arial"/>
          <w:b/>
          <w:bCs/>
          <w:sz w:val="20"/>
          <w:szCs w:val="20"/>
        </w:rPr>
      </w:pPr>
    </w:p>
    <w:p w:rsidR="00A04618" w:rsidRPr="00AF066B" w:rsidRDefault="00A04618" w:rsidP="00A04618">
      <w:pPr>
        <w:pStyle w:val="stbilgi"/>
        <w:ind w:left="709"/>
        <w:jc w:val="center"/>
        <w:rPr>
          <w:rFonts w:ascii="Arial" w:hAnsi="Arial" w:cs="Arial"/>
          <w:b/>
          <w:bCs/>
          <w:sz w:val="20"/>
          <w:szCs w:val="20"/>
        </w:rPr>
      </w:pPr>
      <w:r w:rsidRPr="00AF066B">
        <w:rPr>
          <w:rFonts w:ascii="Arial" w:hAnsi="Arial" w:cs="Arial"/>
          <w:b/>
          <w:bCs/>
          <w:sz w:val="20"/>
          <w:szCs w:val="20"/>
        </w:rPr>
        <w:t>TAAHHÜTNAME</w:t>
      </w:r>
    </w:p>
    <w:p w:rsidR="00A04618" w:rsidRPr="0076120A" w:rsidRDefault="00A04618" w:rsidP="00A04618">
      <w:pPr>
        <w:jc w:val="both"/>
        <w:rPr>
          <w:rFonts w:ascii="Arial" w:hAnsi="Arial" w:cs="Arial"/>
          <w:sz w:val="22"/>
          <w:szCs w:val="20"/>
        </w:rPr>
      </w:pPr>
    </w:p>
    <w:p w:rsidR="00A04618" w:rsidRPr="006A7119" w:rsidRDefault="00A04618" w:rsidP="00A04618">
      <w:pPr>
        <w:ind w:left="709" w:firstLine="707"/>
        <w:jc w:val="both"/>
        <w:rPr>
          <w:rFonts w:ascii="Arial" w:hAnsi="Arial" w:cs="Arial"/>
          <w:sz w:val="18"/>
          <w:szCs w:val="18"/>
        </w:rPr>
      </w:pPr>
      <w:r w:rsidRPr="006A7119">
        <w:rPr>
          <w:rFonts w:ascii="Arial" w:hAnsi="Arial" w:cs="Arial"/>
          <w:sz w:val="18"/>
          <w:szCs w:val="18"/>
        </w:rPr>
        <w:t>İşbu taahhütname; Çevre ve Şehircilik Bakanlığı’nca (“</w:t>
      </w:r>
      <w:r w:rsidRPr="006A7119">
        <w:rPr>
          <w:rFonts w:ascii="Arial" w:hAnsi="Arial" w:cs="Arial"/>
          <w:b/>
          <w:sz w:val="18"/>
          <w:szCs w:val="18"/>
        </w:rPr>
        <w:t>Bakanlık” olarak anılacaktır</w:t>
      </w:r>
      <w:r w:rsidRPr="006A7119">
        <w:rPr>
          <w:rFonts w:ascii="Arial" w:hAnsi="Arial" w:cs="Arial"/>
          <w:sz w:val="18"/>
          <w:szCs w:val="18"/>
        </w:rPr>
        <w:t xml:space="preserve">) 03.04.2007 gün ve 26482 tarihli </w:t>
      </w:r>
      <w:proofErr w:type="spellStart"/>
      <w:r w:rsidRPr="006A7119">
        <w:rPr>
          <w:rFonts w:ascii="Arial" w:hAnsi="Arial" w:cs="Arial"/>
          <w:sz w:val="18"/>
          <w:szCs w:val="18"/>
        </w:rPr>
        <w:t>R.G.’de</w:t>
      </w:r>
      <w:proofErr w:type="spellEnd"/>
      <w:r w:rsidRPr="006A7119">
        <w:rPr>
          <w:rFonts w:ascii="Arial" w:hAnsi="Arial" w:cs="Arial"/>
          <w:sz w:val="18"/>
          <w:szCs w:val="18"/>
        </w:rPr>
        <w:t xml:space="preserve"> yayımlanarak yürürlüğe giren “Çevre Gelirlerinin Takip ve Tahsili ile Tahsilat Karşılığı Öngörülen Ödeneğin Kullanımı Hakkındaki Yönetmelik” in 7’nci maddesi kapsamında  </w:t>
      </w:r>
      <w:r w:rsidRPr="006A7119">
        <w:rPr>
          <w:rFonts w:ascii="Arial" w:hAnsi="Arial" w:cs="Arial"/>
          <w:b/>
          <w:sz w:val="18"/>
          <w:szCs w:val="18"/>
        </w:rPr>
        <w:t xml:space="preserve">“Çevre kirliliğinin giderilmesi maksadıyla </w:t>
      </w:r>
      <w:proofErr w:type="gramStart"/>
      <w:r w:rsidR="007E2F7A">
        <w:rPr>
          <w:rFonts w:ascii="Arial" w:hAnsi="Arial" w:cs="Arial"/>
          <w:b/>
          <w:sz w:val="18"/>
          <w:szCs w:val="18"/>
        </w:rPr>
        <w:t>……………………………….</w:t>
      </w:r>
      <w:proofErr w:type="gramEnd"/>
      <w:r w:rsidRPr="006A7119">
        <w:rPr>
          <w:rFonts w:ascii="Arial" w:hAnsi="Arial" w:cs="Arial"/>
          <w:b/>
          <w:sz w:val="18"/>
          <w:szCs w:val="18"/>
        </w:rPr>
        <w:t>aracı”</w:t>
      </w:r>
      <w:r w:rsidRPr="006A7119">
        <w:rPr>
          <w:rFonts w:ascii="Arial" w:hAnsi="Arial" w:cs="Arial"/>
          <w:sz w:val="18"/>
          <w:szCs w:val="18"/>
        </w:rPr>
        <w:t xml:space="preserve"> alımında kullanılm</w:t>
      </w:r>
      <w:r w:rsidR="00A53CF9">
        <w:rPr>
          <w:rFonts w:ascii="Arial" w:hAnsi="Arial" w:cs="Arial"/>
          <w:sz w:val="18"/>
          <w:szCs w:val="18"/>
        </w:rPr>
        <w:t>ak üzere …………………………………………………</w:t>
      </w:r>
      <w:r w:rsidRPr="006A7119">
        <w:rPr>
          <w:rFonts w:ascii="Arial" w:hAnsi="Arial" w:cs="Arial"/>
          <w:sz w:val="18"/>
          <w:szCs w:val="18"/>
        </w:rPr>
        <w:t>……………….‘na (“</w:t>
      </w:r>
      <w:r w:rsidRPr="006A7119">
        <w:rPr>
          <w:rFonts w:ascii="Arial" w:hAnsi="Arial" w:cs="Arial"/>
          <w:b/>
          <w:sz w:val="18"/>
          <w:szCs w:val="18"/>
        </w:rPr>
        <w:t>Kurum” olarak anılacaktır</w:t>
      </w:r>
      <w:r w:rsidRPr="006A7119">
        <w:rPr>
          <w:rFonts w:ascii="Arial" w:hAnsi="Arial" w:cs="Arial"/>
          <w:sz w:val="18"/>
          <w:szCs w:val="18"/>
        </w:rPr>
        <w:t xml:space="preserve">) tahsis edilecek aracın/şartlı nakdi yardımların kullanımında, aşağıda tahsis ve kullanım şart ve esasları belirtilen;  </w:t>
      </w:r>
    </w:p>
    <w:p w:rsidR="00A04618" w:rsidRPr="006A7119" w:rsidRDefault="00A04618" w:rsidP="00A04618">
      <w:pPr>
        <w:pStyle w:val="ListeParagraf"/>
        <w:numPr>
          <w:ilvl w:val="0"/>
          <w:numId w:val="3"/>
        </w:numPr>
        <w:jc w:val="both"/>
        <w:rPr>
          <w:rFonts w:ascii="Arial" w:hAnsi="Arial" w:cs="Arial"/>
          <w:sz w:val="18"/>
          <w:szCs w:val="18"/>
        </w:rPr>
      </w:pPr>
      <w:r w:rsidRPr="006A7119">
        <w:rPr>
          <w:rFonts w:ascii="Arial" w:hAnsi="Arial" w:cs="Arial"/>
          <w:sz w:val="18"/>
          <w:szCs w:val="18"/>
        </w:rPr>
        <w:t>Yapılan</w:t>
      </w:r>
      <w:r w:rsidRPr="006A7119">
        <w:rPr>
          <w:rFonts w:ascii="Arial" w:hAnsi="Arial" w:cs="Arial"/>
          <w:b/>
          <w:sz w:val="18"/>
          <w:szCs w:val="18"/>
        </w:rPr>
        <w:t xml:space="preserve"> </w:t>
      </w:r>
      <w:r w:rsidRPr="006A7119">
        <w:rPr>
          <w:rFonts w:ascii="Arial" w:hAnsi="Arial" w:cs="Arial"/>
          <w:sz w:val="18"/>
          <w:szCs w:val="18"/>
        </w:rPr>
        <w:t>yardıma ilişkin harcamaların, yürürlükteki mevzuat ile bu taahhütname ve protokol hükümlerine göre yapılacağını, bu konudaki tüm hukuki sorumluluğun Kurumumuza ait olduğunu,</w:t>
      </w:r>
    </w:p>
    <w:p w:rsidR="00A04618" w:rsidRPr="006A7119" w:rsidRDefault="00A04618" w:rsidP="00A04618">
      <w:pPr>
        <w:pStyle w:val="ListeParagraf"/>
        <w:numPr>
          <w:ilvl w:val="0"/>
          <w:numId w:val="3"/>
        </w:numPr>
        <w:jc w:val="both"/>
        <w:rPr>
          <w:rFonts w:ascii="Arial" w:hAnsi="Arial" w:cs="Arial"/>
          <w:sz w:val="18"/>
          <w:szCs w:val="18"/>
        </w:rPr>
      </w:pPr>
      <w:proofErr w:type="gramStart"/>
      <w:r w:rsidRPr="006A7119">
        <w:rPr>
          <w:rFonts w:ascii="Arial" w:hAnsi="Arial" w:cs="Arial"/>
          <w:sz w:val="18"/>
          <w:szCs w:val="18"/>
        </w:rPr>
        <w:t xml:space="preserve">Nakdi yardımın kullanımında; öncelikle, işin yapıldığına ve kime yaptırıldığına (adı soyadı/unvanı, T.C/vergi kimlik </w:t>
      </w:r>
      <w:proofErr w:type="spellStart"/>
      <w:r w:rsidRPr="006A7119">
        <w:rPr>
          <w:rFonts w:ascii="Arial" w:hAnsi="Arial" w:cs="Arial"/>
          <w:sz w:val="18"/>
          <w:szCs w:val="18"/>
        </w:rPr>
        <w:t>no</w:t>
      </w:r>
      <w:proofErr w:type="spellEnd"/>
      <w:r w:rsidRPr="006A7119">
        <w:rPr>
          <w:rFonts w:ascii="Arial" w:hAnsi="Arial" w:cs="Arial"/>
          <w:sz w:val="18"/>
          <w:szCs w:val="18"/>
        </w:rPr>
        <w:t xml:space="preserve">, banka şube adı, banka hesap numarası, vergi dairesi </w:t>
      </w:r>
      <w:proofErr w:type="spellStart"/>
      <w:r w:rsidRPr="006A7119">
        <w:rPr>
          <w:rFonts w:ascii="Arial" w:hAnsi="Arial" w:cs="Arial"/>
          <w:sz w:val="18"/>
          <w:szCs w:val="18"/>
        </w:rPr>
        <w:t>v.b</w:t>
      </w:r>
      <w:proofErr w:type="spellEnd"/>
      <w:r w:rsidRPr="006A7119">
        <w:rPr>
          <w:rFonts w:ascii="Arial" w:hAnsi="Arial" w:cs="Arial"/>
          <w:sz w:val="18"/>
          <w:szCs w:val="18"/>
        </w:rPr>
        <w:t xml:space="preserve">.) dair tüm bilgi ve belgelerin </w:t>
      </w:r>
      <w:r w:rsidRPr="006A7119">
        <w:rPr>
          <w:rFonts w:ascii="Arial" w:hAnsi="Arial" w:cs="Arial"/>
          <w:b/>
          <w:sz w:val="18"/>
          <w:szCs w:val="18"/>
        </w:rPr>
        <w:t xml:space="preserve">ONAYLI </w:t>
      </w:r>
      <w:r w:rsidRPr="006A7119">
        <w:rPr>
          <w:rFonts w:ascii="Arial" w:hAnsi="Arial" w:cs="Arial"/>
          <w:sz w:val="18"/>
          <w:szCs w:val="18"/>
        </w:rPr>
        <w:t xml:space="preserve">suretlerinin (isim-imza-mühür) ibraz edileceğini, Bakanlıkça uygun bulunması halinde, işin yaptırıldığı/mal veya hizmetin alındığı yüklenici şahıslara/şirketlere ödeme yapılmak üzere Bakanlıkça banka hesabı üzerinde gerekli miktarda serbest bırakma işlemi yapıldıktan sonra Kurumumuz tarafından yalnızca yukarıda belirtilen yüklenicilere ödeme yapılmak üzere Bankaya ödeme talimatı verileceğini, Kurum adına “ödeme talimatı vermeye yetkili kişiler ile bunlara ait </w:t>
      </w:r>
      <w:r w:rsidRPr="006A7119">
        <w:rPr>
          <w:rFonts w:ascii="Arial" w:hAnsi="Arial" w:cs="Arial"/>
          <w:b/>
          <w:sz w:val="18"/>
          <w:szCs w:val="18"/>
        </w:rPr>
        <w:t>noter onaylı imza sirküleri”</w:t>
      </w:r>
      <w:r w:rsidRPr="006A7119">
        <w:rPr>
          <w:rFonts w:ascii="Arial" w:hAnsi="Arial" w:cs="Arial"/>
          <w:sz w:val="18"/>
          <w:szCs w:val="18"/>
        </w:rPr>
        <w:t xml:space="preserve"> </w:t>
      </w:r>
      <w:proofErr w:type="spellStart"/>
      <w:r w:rsidRPr="006A7119">
        <w:rPr>
          <w:rFonts w:ascii="Arial" w:hAnsi="Arial" w:cs="Arial"/>
          <w:sz w:val="18"/>
          <w:szCs w:val="18"/>
        </w:rPr>
        <w:t>nin</w:t>
      </w:r>
      <w:proofErr w:type="spellEnd"/>
      <w:r w:rsidRPr="006A7119">
        <w:rPr>
          <w:rFonts w:ascii="Arial" w:hAnsi="Arial" w:cs="Arial"/>
          <w:sz w:val="18"/>
          <w:szCs w:val="18"/>
        </w:rPr>
        <w:t xml:space="preserve"> ödeme talimatıyla birlikte resmi yazı ile Bankaya bildirileceğini,  </w:t>
      </w:r>
      <w:proofErr w:type="gramEnd"/>
    </w:p>
    <w:p w:rsidR="00A04618" w:rsidRPr="006A7119" w:rsidRDefault="00A04618" w:rsidP="00A04618">
      <w:pPr>
        <w:pStyle w:val="ListeParagraf"/>
        <w:numPr>
          <w:ilvl w:val="0"/>
          <w:numId w:val="3"/>
        </w:numPr>
        <w:jc w:val="both"/>
        <w:rPr>
          <w:rFonts w:ascii="Arial" w:hAnsi="Arial" w:cs="Arial"/>
          <w:b/>
          <w:sz w:val="18"/>
          <w:szCs w:val="18"/>
        </w:rPr>
      </w:pPr>
      <w:r w:rsidRPr="006A7119">
        <w:rPr>
          <w:rFonts w:ascii="Arial" w:hAnsi="Arial" w:cs="Arial"/>
          <w:sz w:val="18"/>
          <w:szCs w:val="18"/>
        </w:rPr>
        <w:t xml:space="preserve">Tahsis edilen aracın/araçların tescil ve kullanılması sırasında tahakkuk eden her türlü vergi, resim, harç ve masrafların </w:t>
      </w:r>
      <w:r>
        <w:rPr>
          <w:rFonts w:ascii="Arial" w:hAnsi="Arial" w:cs="Arial"/>
          <w:sz w:val="20"/>
          <w:szCs w:val="20"/>
        </w:rPr>
        <w:t xml:space="preserve">(araç tahsis/hibe edilen kurum) tarafımızca </w:t>
      </w:r>
      <w:r w:rsidRPr="006A7119">
        <w:rPr>
          <w:rFonts w:ascii="Arial" w:hAnsi="Arial" w:cs="Arial"/>
          <w:sz w:val="18"/>
          <w:szCs w:val="18"/>
        </w:rPr>
        <w:t>ödeneceğini, aracın/araçların özel ya da tüzel hiç kimseye satış, temlik, devir ve hibe işlemlerine konu edilmeyeceğini,</w:t>
      </w:r>
    </w:p>
    <w:p w:rsidR="00A04618" w:rsidRPr="006A7119" w:rsidRDefault="00A04618" w:rsidP="00A04618">
      <w:pPr>
        <w:pStyle w:val="ListeParagraf"/>
        <w:numPr>
          <w:ilvl w:val="0"/>
          <w:numId w:val="3"/>
        </w:numPr>
        <w:jc w:val="both"/>
        <w:rPr>
          <w:rFonts w:ascii="Arial" w:hAnsi="Arial" w:cs="Arial"/>
          <w:color w:val="0070C0"/>
          <w:sz w:val="18"/>
          <w:szCs w:val="18"/>
        </w:rPr>
      </w:pPr>
      <w:r w:rsidRPr="006A7119">
        <w:rPr>
          <w:rFonts w:ascii="Arial" w:hAnsi="Arial" w:cs="Arial"/>
          <w:sz w:val="18"/>
          <w:szCs w:val="18"/>
        </w:rPr>
        <w:t xml:space="preserve">Aracın, firmadan teslim alınması sırasında, Bakanlıkça gerekli görülmesi halinde muayene kabul komisyonunda Bakanlığın belirleyeceği bir mühendisin de yer alacağını, </w:t>
      </w:r>
    </w:p>
    <w:p w:rsidR="00A04618" w:rsidRPr="006A7119" w:rsidRDefault="00A04618" w:rsidP="00A04618">
      <w:pPr>
        <w:pStyle w:val="ListeParagraf"/>
        <w:numPr>
          <w:ilvl w:val="0"/>
          <w:numId w:val="3"/>
        </w:numPr>
        <w:jc w:val="both"/>
        <w:rPr>
          <w:rFonts w:ascii="Arial" w:hAnsi="Arial" w:cs="Arial"/>
          <w:sz w:val="18"/>
          <w:szCs w:val="18"/>
        </w:rPr>
      </w:pPr>
      <w:r w:rsidRPr="006A7119">
        <w:rPr>
          <w:rFonts w:ascii="Arial" w:hAnsi="Arial" w:cs="Arial"/>
          <w:sz w:val="18"/>
          <w:szCs w:val="18"/>
        </w:rPr>
        <w:t>Aracın/araçların kullanımı sırasında doğabilecek her türlü cezai ve hukuki sorumluluğun kurumumuza ait olacağını,</w:t>
      </w:r>
    </w:p>
    <w:p w:rsidR="00A04618" w:rsidRPr="00A53CF9" w:rsidRDefault="00A04618" w:rsidP="00A04618">
      <w:pPr>
        <w:pStyle w:val="ListeParagraf"/>
        <w:numPr>
          <w:ilvl w:val="0"/>
          <w:numId w:val="3"/>
        </w:numPr>
        <w:jc w:val="both"/>
        <w:rPr>
          <w:rFonts w:ascii="Arial" w:hAnsi="Arial" w:cs="Arial"/>
          <w:sz w:val="18"/>
          <w:szCs w:val="18"/>
        </w:rPr>
      </w:pPr>
      <w:r w:rsidRPr="006A7119">
        <w:rPr>
          <w:rFonts w:ascii="Arial" w:hAnsi="Arial" w:cs="Arial"/>
          <w:sz w:val="18"/>
          <w:szCs w:val="18"/>
        </w:rPr>
        <w:t xml:space="preserve">Tahsis </w:t>
      </w:r>
      <w:r w:rsidRPr="00A53CF9">
        <w:rPr>
          <w:rFonts w:ascii="Arial" w:hAnsi="Arial" w:cs="Arial"/>
          <w:sz w:val="18"/>
          <w:szCs w:val="18"/>
        </w:rPr>
        <w:t>edilen aracın/araçların çevre kirliliğinin giderilmesi, çevrenin temizlenmesi, çevreyi iyileştirici faaliyetler için kullanılacağı, bu faaliyetler dışında kullanılmayacağını,</w:t>
      </w:r>
    </w:p>
    <w:p w:rsidR="00A04618" w:rsidRPr="00A53CF9" w:rsidRDefault="00A04618" w:rsidP="00A04618">
      <w:pPr>
        <w:pStyle w:val="ListeParagraf"/>
        <w:numPr>
          <w:ilvl w:val="0"/>
          <w:numId w:val="3"/>
        </w:numPr>
        <w:jc w:val="both"/>
        <w:rPr>
          <w:rFonts w:ascii="Arial" w:hAnsi="Arial" w:cs="Arial"/>
          <w:sz w:val="18"/>
          <w:szCs w:val="18"/>
        </w:rPr>
      </w:pPr>
      <w:r w:rsidRPr="00A53CF9">
        <w:rPr>
          <w:rFonts w:ascii="Arial" w:hAnsi="Arial" w:cs="Arial"/>
          <w:sz w:val="18"/>
          <w:szCs w:val="18"/>
        </w:rPr>
        <w:t xml:space="preserve">Tahsis edilen aracın-araçların her iki kapısı üzerine “ÇEVRE VE ŞEHİRCİLİK BAKANLIĞI TARAFINDAN HİBE EDİLMİŞTİR” ibaresinin yazılacağı ayrıca, aracın/araçların üst yapı kısmının sağ tarafına Bakanlıkça yaptırılan/belirlenen resim, </w:t>
      </w:r>
      <w:proofErr w:type="gramStart"/>
      <w:r w:rsidRPr="00A53CF9">
        <w:rPr>
          <w:rFonts w:ascii="Arial" w:hAnsi="Arial" w:cs="Arial"/>
          <w:sz w:val="18"/>
          <w:szCs w:val="18"/>
        </w:rPr>
        <w:t>logo</w:t>
      </w:r>
      <w:proofErr w:type="gramEnd"/>
      <w:r w:rsidRPr="00A53CF9">
        <w:rPr>
          <w:rFonts w:ascii="Arial" w:hAnsi="Arial" w:cs="Arial"/>
          <w:sz w:val="18"/>
          <w:szCs w:val="18"/>
        </w:rPr>
        <w:t xml:space="preserve"> ve yazılarının yazılacağını, Başka bir araç türüne çevrilmeyeceğini ve başka amaçlara tahsis edilmeyeceğini, aracın kullanım amaçlarında değişiklik meydana getirmemesi şartıyla aracın daha verimli kullanımını sağlayacak tadilat ve değişikliklerde Bakanlıktan izin alınacağını,</w:t>
      </w:r>
    </w:p>
    <w:p w:rsidR="00A04618" w:rsidRPr="00A53CF9" w:rsidRDefault="00A04618" w:rsidP="00A04618">
      <w:pPr>
        <w:pStyle w:val="ListeParagraf"/>
        <w:numPr>
          <w:ilvl w:val="0"/>
          <w:numId w:val="3"/>
        </w:numPr>
        <w:jc w:val="both"/>
        <w:rPr>
          <w:rFonts w:ascii="Arial" w:hAnsi="Arial" w:cs="Arial"/>
          <w:sz w:val="18"/>
          <w:szCs w:val="18"/>
        </w:rPr>
      </w:pPr>
      <w:r w:rsidRPr="00A53CF9">
        <w:rPr>
          <w:rFonts w:ascii="Arial" w:hAnsi="Arial" w:cs="Arial"/>
          <w:sz w:val="18"/>
          <w:szCs w:val="18"/>
        </w:rPr>
        <w:t xml:space="preserve">Çevre ve Şehircilik Bakanlığı’nın aracın-araçların amacına uygun kullanılıp, kullanılmadığını incelemeye, denetlemeye ve rapor tanzim etmeye yetkili olacağını, İta Amirinin onayı ile araç hakkında yapılacak her türlü düzenleme ve kararlara uyacağımızı, </w:t>
      </w:r>
    </w:p>
    <w:p w:rsidR="00A04618" w:rsidRPr="00A53CF9" w:rsidRDefault="00A04618" w:rsidP="00A04618">
      <w:pPr>
        <w:pStyle w:val="ListeParagraf"/>
        <w:numPr>
          <w:ilvl w:val="0"/>
          <w:numId w:val="3"/>
        </w:numPr>
        <w:jc w:val="both"/>
        <w:rPr>
          <w:rFonts w:ascii="Arial" w:hAnsi="Arial" w:cs="Arial"/>
          <w:sz w:val="18"/>
          <w:szCs w:val="18"/>
        </w:rPr>
      </w:pPr>
      <w:r w:rsidRPr="00A53CF9">
        <w:rPr>
          <w:rFonts w:ascii="Arial" w:hAnsi="Arial" w:cs="Arial"/>
          <w:sz w:val="18"/>
          <w:szCs w:val="18"/>
        </w:rPr>
        <w:t>Tahsis edilen aracın/araçların özenle kullanılmasının sağlanacağını, periyodik olarak bakım onarım yapılacağını ve ekonomik ömürlerinin uzatılmasını temin edilecek tedbirleri alacağımızı,</w:t>
      </w:r>
    </w:p>
    <w:p w:rsidR="00A04618" w:rsidRPr="00A53CF9" w:rsidRDefault="00A04618" w:rsidP="00A04618">
      <w:pPr>
        <w:pStyle w:val="ListeParagraf"/>
        <w:numPr>
          <w:ilvl w:val="0"/>
          <w:numId w:val="3"/>
        </w:numPr>
        <w:jc w:val="both"/>
        <w:rPr>
          <w:rFonts w:ascii="Arial" w:hAnsi="Arial" w:cs="Arial"/>
          <w:sz w:val="18"/>
          <w:szCs w:val="18"/>
        </w:rPr>
      </w:pPr>
      <w:r w:rsidRPr="00A53CF9">
        <w:rPr>
          <w:rFonts w:ascii="Arial" w:hAnsi="Arial" w:cs="Arial"/>
          <w:sz w:val="18"/>
          <w:szCs w:val="18"/>
        </w:rPr>
        <w:t>Tahsis edilen aracın-araçların gerektiğinde Çevre ve Şehircilik Bakanı’nın onayı ile Valinin gözetimi altında diğer kamu kurum ve kuruluşlar ile İl Özel İdaresinin hizmetine tahsis edilebileceği veya devredilebileceğini,</w:t>
      </w:r>
    </w:p>
    <w:p w:rsidR="00A04618" w:rsidRPr="00A53CF9" w:rsidRDefault="00A04618" w:rsidP="00A04618">
      <w:pPr>
        <w:pStyle w:val="ListeParagraf"/>
        <w:numPr>
          <w:ilvl w:val="0"/>
          <w:numId w:val="3"/>
        </w:numPr>
        <w:jc w:val="both"/>
        <w:rPr>
          <w:rFonts w:ascii="Arial" w:hAnsi="Arial" w:cs="Arial"/>
          <w:sz w:val="18"/>
          <w:szCs w:val="18"/>
        </w:rPr>
      </w:pPr>
      <w:r w:rsidRPr="00A53CF9">
        <w:rPr>
          <w:rFonts w:ascii="Arial" w:hAnsi="Arial" w:cs="Arial"/>
          <w:sz w:val="18"/>
          <w:szCs w:val="18"/>
        </w:rPr>
        <w:t>Araç/araçların</w:t>
      </w:r>
      <w:r w:rsidRPr="00A53CF9">
        <w:rPr>
          <w:rFonts w:ascii="Arial" w:hAnsi="Arial" w:cs="Arial"/>
          <w:b/>
          <w:sz w:val="18"/>
          <w:szCs w:val="18"/>
        </w:rPr>
        <w:t xml:space="preserve"> </w:t>
      </w:r>
      <w:r w:rsidRPr="00A53CF9">
        <w:rPr>
          <w:rFonts w:ascii="Arial" w:hAnsi="Arial" w:cs="Arial"/>
          <w:sz w:val="18"/>
          <w:szCs w:val="18"/>
        </w:rPr>
        <w:t xml:space="preserve">en az 10 yıllık süreyi doldurması ve amacı doğrultusunda kullanılamıyor ise teknik personellerden oluşan komisyon tarafından düzenlenen kullanılamaz raporunun encümen kararı ile birlikte dilekçe ekinde gönderileceğini, </w:t>
      </w:r>
      <w:r w:rsidRPr="00A53CF9">
        <w:rPr>
          <w:rFonts w:ascii="Arial" w:hAnsi="Arial" w:cs="Arial"/>
          <w:b/>
          <w:sz w:val="18"/>
          <w:szCs w:val="18"/>
        </w:rPr>
        <w:t xml:space="preserve">         </w:t>
      </w:r>
    </w:p>
    <w:p w:rsidR="00A04618" w:rsidRPr="00A53CF9" w:rsidRDefault="00A04618" w:rsidP="00A04618">
      <w:pPr>
        <w:pStyle w:val="ListeParagraf"/>
        <w:numPr>
          <w:ilvl w:val="0"/>
          <w:numId w:val="3"/>
        </w:numPr>
        <w:jc w:val="both"/>
        <w:rPr>
          <w:rFonts w:ascii="Arial" w:hAnsi="Arial" w:cs="Arial"/>
          <w:bCs/>
          <w:sz w:val="18"/>
          <w:szCs w:val="18"/>
        </w:rPr>
      </w:pPr>
      <w:r w:rsidRPr="00A53CF9">
        <w:rPr>
          <w:rFonts w:ascii="Arial" w:hAnsi="Arial" w:cs="Arial"/>
          <w:sz w:val="18"/>
          <w:szCs w:val="18"/>
        </w:rPr>
        <w:t xml:space="preserve">Harcama Belgeleri Yönetmeliği uyarınca, </w:t>
      </w:r>
      <w:r w:rsidRPr="00A53CF9">
        <w:rPr>
          <w:rFonts w:ascii="Arial" w:hAnsi="Arial" w:cs="Arial"/>
          <w:bCs/>
          <w:sz w:val="18"/>
          <w:szCs w:val="18"/>
        </w:rPr>
        <w:t xml:space="preserve">ödeme ve araç tescil işlemleri tamamlandıktan sonra, </w:t>
      </w:r>
    </w:p>
    <w:p w:rsidR="00A04618" w:rsidRPr="00A53CF9" w:rsidRDefault="00A04618" w:rsidP="00A04618">
      <w:pPr>
        <w:pStyle w:val="ListeParagraf"/>
        <w:numPr>
          <w:ilvl w:val="1"/>
          <w:numId w:val="3"/>
        </w:numPr>
        <w:jc w:val="both"/>
        <w:rPr>
          <w:rFonts w:ascii="Arial" w:hAnsi="Arial" w:cs="Arial"/>
          <w:sz w:val="18"/>
          <w:szCs w:val="18"/>
        </w:rPr>
      </w:pPr>
      <w:r w:rsidRPr="00A53CF9">
        <w:rPr>
          <w:rFonts w:ascii="Arial" w:hAnsi="Arial" w:cs="Arial"/>
          <w:bCs/>
          <w:sz w:val="18"/>
          <w:szCs w:val="18"/>
        </w:rPr>
        <w:t>Aracın Devlet Malzeme Ofisi Genel Müdürlüğünden alınması halinde; Encümen Kararı, Fatura, Ruhsat Fotokopisi, Muayene Kabul Tutanağı, Taşınır İşlem Fişi, Serbest Bırakma Talebi Tablosu</w:t>
      </w:r>
      <w:r w:rsidR="00612964" w:rsidRPr="00A53CF9">
        <w:rPr>
          <w:rFonts w:ascii="Arial" w:hAnsi="Arial" w:cs="Arial"/>
          <w:bCs/>
          <w:sz w:val="18"/>
          <w:szCs w:val="18"/>
        </w:rPr>
        <w:t>, Protokol</w:t>
      </w:r>
      <w:r w:rsidRPr="00A53CF9">
        <w:rPr>
          <w:rFonts w:ascii="Arial" w:hAnsi="Arial" w:cs="Arial"/>
          <w:bCs/>
          <w:sz w:val="18"/>
          <w:szCs w:val="18"/>
        </w:rPr>
        <w:t>,</w:t>
      </w:r>
      <w:r w:rsidR="00612964" w:rsidRPr="00A53CF9">
        <w:rPr>
          <w:rFonts w:ascii="Arial" w:hAnsi="Arial" w:cs="Arial"/>
          <w:bCs/>
          <w:sz w:val="18"/>
          <w:szCs w:val="18"/>
        </w:rPr>
        <w:t xml:space="preserve"> Taahhütname, Bakanlık tarafından gönderilen ödenek yazısı</w:t>
      </w:r>
      <w:r w:rsidR="00A53CF9">
        <w:rPr>
          <w:rFonts w:ascii="Arial" w:hAnsi="Arial" w:cs="Arial"/>
          <w:bCs/>
          <w:sz w:val="18"/>
          <w:szCs w:val="18"/>
        </w:rPr>
        <w:t>,</w:t>
      </w:r>
      <w:r w:rsidRPr="00A53CF9">
        <w:rPr>
          <w:rFonts w:ascii="Arial" w:hAnsi="Arial" w:cs="Arial"/>
          <w:bCs/>
          <w:sz w:val="18"/>
          <w:szCs w:val="18"/>
        </w:rPr>
        <w:t xml:space="preserve"> </w:t>
      </w:r>
    </w:p>
    <w:p w:rsidR="00A04618" w:rsidRPr="00A53CF9" w:rsidRDefault="00A04618" w:rsidP="00612964">
      <w:pPr>
        <w:pStyle w:val="ListeParagraf"/>
        <w:numPr>
          <w:ilvl w:val="1"/>
          <w:numId w:val="3"/>
        </w:numPr>
        <w:jc w:val="both"/>
        <w:rPr>
          <w:rFonts w:ascii="Arial" w:hAnsi="Arial" w:cs="Arial"/>
          <w:sz w:val="18"/>
          <w:szCs w:val="18"/>
        </w:rPr>
      </w:pPr>
      <w:r w:rsidRPr="00A53CF9">
        <w:rPr>
          <w:rFonts w:ascii="Arial" w:hAnsi="Arial" w:cs="Arial"/>
          <w:bCs/>
          <w:sz w:val="18"/>
          <w:szCs w:val="18"/>
        </w:rPr>
        <w:t>Aracın Firmalardan alınması halinde; İhale Onay Belgesi, İhale Komisyon Kararı, Sözleşme, Ruhsat Fotokopisi, Encümen Kararı, Fatura (Fatura tutarı yapılan şartlı nakdi yardım kadar ise asıl suretleri, Kurumun ilave katkısı bulunması durumunda onaylı sureti), Muayene Kabul Tutanağı, Taşınır İşlem Fişi ve Serbest Bırakma Talebi Tablosu</w:t>
      </w:r>
      <w:r w:rsidR="00612964" w:rsidRPr="00A53CF9">
        <w:rPr>
          <w:rFonts w:ascii="Arial" w:hAnsi="Arial" w:cs="Arial"/>
          <w:bCs/>
          <w:sz w:val="18"/>
          <w:szCs w:val="18"/>
        </w:rPr>
        <w:t>, Protokol, Taahhütname, Bakanlık tarafından gönderilen ödenek yazısı, A</w:t>
      </w:r>
      <w:r w:rsidRPr="00A53CF9">
        <w:rPr>
          <w:rFonts w:ascii="Arial" w:hAnsi="Arial" w:cs="Arial"/>
          <w:bCs/>
          <w:sz w:val="18"/>
          <w:szCs w:val="18"/>
        </w:rPr>
        <w:t xml:space="preserve">yrıca, banka talimatı ve ödemeye ilişkin </w:t>
      </w:r>
      <w:proofErr w:type="gramStart"/>
      <w:r w:rsidRPr="00A53CF9">
        <w:rPr>
          <w:rFonts w:ascii="Arial" w:hAnsi="Arial" w:cs="Arial"/>
          <w:bCs/>
          <w:sz w:val="18"/>
          <w:szCs w:val="18"/>
        </w:rPr>
        <w:t>dekontun</w:t>
      </w:r>
      <w:proofErr w:type="gramEnd"/>
      <w:r w:rsidRPr="00A53CF9">
        <w:rPr>
          <w:rFonts w:ascii="Arial" w:hAnsi="Arial" w:cs="Arial"/>
          <w:bCs/>
          <w:sz w:val="18"/>
          <w:szCs w:val="18"/>
        </w:rPr>
        <w:t xml:space="preserve"> </w:t>
      </w:r>
      <w:r w:rsidRPr="00A53CF9">
        <w:rPr>
          <w:rFonts w:ascii="Arial" w:hAnsi="Arial" w:cs="Arial"/>
          <w:sz w:val="18"/>
          <w:szCs w:val="18"/>
          <w:u w:val="single"/>
        </w:rPr>
        <w:t>ONAYLI</w:t>
      </w:r>
      <w:r w:rsidRPr="00A53CF9">
        <w:rPr>
          <w:rFonts w:ascii="Arial" w:hAnsi="Arial" w:cs="Arial"/>
          <w:sz w:val="18"/>
          <w:szCs w:val="18"/>
        </w:rPr>
        <w:t xml:space="preserve"> suretleri (isim-imza-mühürlü) ile aracın kamu hizmetine tahsisi ile ilgili meclis kararı, (haczedilememesi için), trafik tescil belgesi ve araç ruhsatının onaylı suretlerinin </w:t>
      </w:r>
      <w:r w:rsidRPr="00A53CF9">
        <w:rPr>
          <w:rFonts w:ascii="Arial" w:hAnsi="Arial" w:cs="Arial"/>
          <w:sz w:val="18"/>
          <w:szCs w:val="18"/>
          <w:u w:val="single"/>
        </w:rPr>
        <w:t>Sayıştay Başkanlığına</w:t>
      </w:r>
      <w:r w:rsidRPr="00A53CF9">
        <w:rPr>
          <w:rFonts w:ascii="Arial" w:hAnsi="Arial" w:cs="Arial"/>
          <w:sz w:val="18"/>
          <w:szCs w:val="18"/>
        </w:rPr>
        <w:t xml:space="preserve"> sunulacak dosyada yer almak üzere Bakanlığa gönderileceğini,</w:t>
      </w:r>
    </w:p>
    <w:p w:rsidR="0024514E" w:rsidRPr="00094E1D" w:rsidRDefault="00A04618" w:rsidP="0024514E">
      <w:pPr>
        <w:pStyle w:val="ListeParagraf"/>
        <w:numPr>
          <w:ilvl w:val="0"/>
          <w:numId w:val="3"/>
        </w:numPr>
        <w:jc w:val="both"/>
        <w:rPr>
          <w:rFonts w:ascii="Arial" w:hAnsi="Arial" w:cs="Arial"/>
          <w:bCs/>
          <w:sz w:val="18"/>
          <w:szCs w:val="18"/>
        </w:rPr>
      </w:pPr>
      <w:proofErr w:type="gramStart"/>
      <w:r w:rsidRPr="00094E1D">
        <w:rPr>
          <w:rFonts w:ascii="Arial" w:hAnsi="Arial" w:cs="Arial"/>
          <w:bCs/>
          <w:sz w:val="18"/>
          <w:szCs w:val="18"/>
        </w:rPr>
        <w:t xml:space="preserve">Kurumumuzca, aracın amacına uygun kullanılacağını, bu taahhütname ve Bakanlıkla yapılan protokolde yer alan hususlara uyulacağını, bu konudaki her türlü sorumluluğun Kurumumuz üzerinde olduğunu, aksi halde paranın hesaba aktarıldığı tarihten itibaren hesaplanacak yasal faiziyle birlikte “6183 Sayılı Amme Alacaklarının Tahsil Usulü Hakkındaki Kanun Hükümleri” </w:t>
      </w:r>
      <w:r w:rsidRPr="00A53CF9">
        <w:rPr>
          <w:rFonts w:ascii="Arial" w:hAnsi="Arial" w:cs="Arial"/>
          <w:bCs/>
          <w:sz w:val="18"/>
          <w:szCs w:val="18"/>
        </w:rPr>
        <w:t>çerçevesinde</w:t>
      </w:r>
      <w:r w:rsidRPr="00094E1D">
        <w:rPr>
          <w:rFonts w:ascii="Arial" w:hAnsi="Arial" w:cs="Arial"/>
          <w:bCs/>
          <w:sz w:val="18"/>
          <w:szCs w:val="18"/>
        </w:rPr>
        <w:t xml:space="preserve"> iade edileceğini, </w:t>
      </w:r>
      <w:r w:rsidR="0024514E" w:rsidRPr="00094E1D">
        <w:rPr>
          <w:rFonts w:ascii="Arial" w:hAnsi="Arial" w:cs="Arial"/>
          <w:bCs/>
          <w:sz w:val="18"/>
          <w:szCs w:val="18"/>
        </w:rPr>
        <w:t xml:space="preserve">yapılan şartlı nakdi yardımlarla ilgili olarak kurumumuz ile yüklenici firma arasında yapılan (sözleşme, İhale, mal alımı, temlik, devir, hibe, alım, satım vb.) her türlü iş ve işlemlerde Çevre ve Şehircilik Bakanlığı hiçbir şekilde taraf edilmeyecektir, 3’ncü bir şahıs olarak </w:t>
      </w:r>
      <w:proofErr w:type="spellStart"/>
      <w:r w:rsidR="0024514E" w:rsidRPr="00094E1D">
        <w:rPr>
          <w:rFonts w:ascii="Arial" w:hAnsi="Arial" w:cs="Arial"/>
          <w:bCs/>
          <w:sz w:val="18"/>
          <w:szCs w:val="18"/>
        </w:rPr>
        <w:t>gösterilmeyecetir</w:t>
      </w:r>
      <w:proofErr w:type="spellEnd"/>
      <w:r w:rsidR="0024514E" w:rsidRPr="00094E1D">
        <w:rPr>
          <w:rFonts w:ascii="Arial" w:hAnsi="Arial" w:cs="Arial"/>
          <w:bCs/>
          <w:sz w:val="18"/>
          <w:szCs w:val="18"/>
        </w:rPr>
        <w:t>,</w:t>
      </w:r>
      <w:proofErr w:type="gramEnd"/>
    </w:p>
    <w:p w:rsidR="00A04618" w:rsidRPr="00A53CF9" w:rsidRDefault="00A04618" w:rsidP="0024514E">
      <w:pPr>
        <w:pStyle w:val="ListeParagraf"/>
        <w:jc w:val="both"/>
        <w:rPr>
          <w:rFonts w:ascii="Arial" w:hAnsi="Arial" w:cs="Arial"/>
          <w:sz w:val="18"/>
          <w:szCs w:val="18"/>
        </w:rPr>
      </w:pPr>
    </w:p>
    <w:p w:rsidR="00A04618" w:rsidRPr="0024514E" w:rsidRDefault="00A04618" w:rsidP="0024514E">
      <w:pPr>
        <w:pStyle w:val="ListeParagraf"/>
        <w:numPr>
          <w:ilvl w:val="0"/>
          <w:numId w:val="3"/>
        </w:numPr>
        <w:jc w:val="both"/>
        <w:rPr>
          <w:rFonts w:ascii="Arial" w:hAnsi="Arial" w:cs="Arial"/>
          <w:sz w:val="18"/>
          <w:szCs w:val="18"/>
        </w:rPr>
      </w:pPr>
      <w:r w:rsidRPr="0024514E">
        <w:rPr>
          <w:rFonts w:ascii="Arial" w:hAnsi="Arial" w:cs="Arial"/>
          <w:sz w:val="18"/>
          <w:szCs w:val="18"/>
        </w:rPr>
        <w:t xml:space="preserve">Bu taahhütnamede belirtilen hususların ihlali halinde açılacak davalarda </w:t>
      </w:r>
      <w:r w:rsidRPr="0024514E">
        <w:rPr>
          <w:rFonts w:ascii="Arial" w:hAnsi="Arial" w:cs="Arial"/>
          <w:b/>
          <w:sz w:val="18"/>
          <w:szCs w:val="18"/>
        </w:rPr>
        <w:t>Ankara Mahkemelerinin</w:t>
      </w:r>
      <w:r w:rsidRPr="0024514E">
        <w:rPr>
          <w:rFonts w:ascii="Arial" w:hAnsi="Arial" w:cs="Arial"/>
          <w:sz w:val="18"/>
          <w:szCs w:val="18"/>
        </w:rPr>
        <w:t xml:space="preserve"> yetkili olacağını, </w:t>
      </w:r>
    </w:p>
    <w:p w:rsidR="00A04618" w:rsidRPr="006A7119" w:rsidRDefault="00A04618" w:rsidP="00A04618">
      <w:pPr>
        <w:pStyle w:val="ListeParagraf"/>
        <w:jc w:val="both"/>
        <w:rPr>
          <w:rFonts w:ascii="Arial" w:hAnsi="Arial" w:cs="Arial"/>
          <w:sz w:val="18"/>
          <w:szCs w:val="18"/>
        </w:rPr>
      </w:pPr>
      <w:r w:rsidRPr="006A7119">
        <w:rPr>
          <w:rFonts w:ascii="Arial" w:hAnsi="Arial" w:cs="Arial"/>
          <w:sz w:val="18"/>
          <w:szCs w:val="18"/>
        </w:rPr>
        <w:t xml:space="preserve">Kurumumuz / Kuruluşumuz adına Çevre ve Şehircilik Bakanlığı ve </w:t>
      </w:r>
      <w:proofErr w:type="spellStart"/>
      <w:r w:rsidRPr="006A7119">
        <w:rPr>
          <w:rFonts w:ascii="Arial" w:hAnsi="Arial" w:cs="Arial"/>
          <w:sz w:val="18"/>
          <w:szCs w:val="18"/>
        </w:rPr>
        <w:t>T.C.Ziraat</w:t>
      </w:r>
      <w:proofErr w:type="spellEnd"/>
      <w:r w:rsidRPr="006A7119">
        <w:rPr>
          <w:rFonts w:ascii="Arial" w:hAnsi="Arial" w:cs="Arial"/>
          <w:sz w:val="18"/>
          <w:szCs w:val="18"/>
        </w:rPr>
        <w:t xml:space="preserve"> Bankasın </w:t>
      </w:r>
      <w:proofErr w:type="spellStart"/>
      <w:r w:rsidRPr="006A7119">
        <w:rPr>
          <w:rFonts w:ascii="Arial" w:hAnsi="Arial" w:cs="Arial"/>
          <w:sz w:val="18"/>
          <w:szCs w:val="18"/>
        </w:rPr>
        <w:t>A.Ş.’ne</w:t>
      </w:r>
      <w:proofErr w:type="spellEnd"/>
      <w:r w:rsidRPr="006A7119">
        <w:rPr>
          <w:rFonts w:ascii="Arial" w:hAnsi="Arial" w:cs="Arial"/>
          <w:sz w:val="18"/>
          <w:szCs w:val="18"/>
        </w:rPr>
        <w:t xml:space="preserve"> karşı gayrı kabil-i rücu olarak kabul ve taahhüt ederim.                                                                   </w:t>
      </w:r>
    </w:p>
    <w:p w:rsidR="00A04618" w:rsidRPr="006A7119" w:rsidRDefault="00A04618" w:rsidP="00A04618">
      <w:pPr>
        <w:ind w:left="708" w:firstLine="708"/>
        <w:rPr>
          <w:rFonts w:ascii="Arial" w:hAnsi="Arial" w:cs="Arial"/>
          <w:sz w:val="18"/>
          <w:szCs w:val="18"/>
        </w:rPr>
      </w:pPr>
      <w:r w:rsidRPr="006A7119">
        <w:rPr>
          <w:rFonts w:ascii="Arial" w:hAnsi="Arial" w:cs="Arial"/>
          <w:sz w:val="18"/>
          <w:szCs w:val="18"/>
        </w:rPr>
        <w:t>İş Bu taahhütname 14 maddeden ibaret olarak düzenlenmiş ve imza altına alınmıştır.</w:t>
      </w:r>
    </w:p>
    <w:p w:rsidR="00A04618" w:rsidRPr="006A7119" w:rsidRDefault="00A04618" w:rsidP="00A04618">
      <w:pPr>
        <w:rPr>
          <w:rFonts w:ascii="Arial" w:hAnsi="Arial" w:cs="Arial"/>
          <w:sz w:val="18"/>
          <w:szCs w:val="18"/>
        </w:rPr>
      </w:pPr>
    </w:p>
    <w:p w:rsidR="00A04618" w:rsidRPr="006A7119" w:rsidRDefault="00A04618" w:rsidP="00A04618">
      <w:pPr>
        <w:rPr>
          <w:rFonts w:ascii="Arial" w:hAnsi="Arial" w:cs="Arial"/>
          <w:sz w:val="18"/>
          <w:szCs w:val="18"/>
        </w:rPr>
      </w:pPr>
      <w:r w:rsidRPr="006A7119">
        <w:rPr>
          <w:rFonts w:ascii="Arial" w:hAnsi="Arial" w:cs="Arial"/>
          <w:sz w:val="18"/>
          <w:szCs w:val="18"/>
        </w:rPr>
        <w:tab/>
      </w:r>
      <w:r w:rsidRPr="006A7119">
        <w:rPr>
          <w:rFonts w:ascii="Arial" w:hAnsi="Arial" w:cs="Arial"/>
          <w:sz w:val="18"/>
          <w:szCs w:val="18"/>
        </w:rPr>
        <w:tab/>
      </w:r>
      <w:r w:rsidRPr="006A7119">
        <w:rPr>
          <w:rFonts w:ascii="Arial" w:hAnsi="Arial" w:cs="Arial"/>
          <w:sz w:val="18"/>
          <w:szCs w:val="18"/>
        </w:rPr>
        <w:tab/>
      </w:r>
      <w:r w:rsidRPr="006A7119">
        <w:rPr>
          <w:rFonts w:ascii="Arial" w:hAnsi="Arial" w:cs="Arial"/>
          <w:sz w:val="18"/>
          <w:szCs w:val="18"/>
        </w:rPr>
        <w:tab/>
      </w:r>
      <w:r w:rsidRPr="006A7119">
        <w:rPr>
          <w:rFonts w:ascii="Arial" w:hAnsi="Arial" w:cs="Arial"/>
          <w:sz w:val="18"/>
          <w:szCs w:val="18"/>
        </w:rPr>
        <w:tab/>
      </w:r>
      <w:r w:rsidRPr="006A7119">
        <w:rPr>
          <w:rFonts w:ascii="Arial" w:hAnsi="Arial" w:cs="Arial"/>
          <w:sz w:val="18"/>
          <w:szCs w:val="18"/>
        </w:rPr>
        <w:tab/>
      </w:r>
      <w:r w:rsidRPr="006A7119">
        <w:rPr>
          <w:rFonts w:ascii="Arial" w:hAnsi="Arial" w:cs="Arial"/>
          <w:sz w:val="18"/>
          <w:szCs w:val="18"/>
        </w:rPr>
        <w:tab/>
      </w:r>
      <w:proofErr w:type="gramStart"/>
      <w:r w:rsidRPr="006A7119">
        <w:rPr>
          <w:rFonts w:ascii="Arial" w:hAnsi="Arial" w:cs="Arial"/>
          <w:sz w:val="18"/>
          <w:szCs w:val="18"/>
        </w:rPr>
        <w:t>..………..……………………………………………………</w:t>
      </w:r>
      <w:proofErr w:type="gramEnd"/>
      <w:r w:rsidRPr="006A7119">
        <w:rPr>
          <w:rFonts w:ascii="Arial" w:hAnsi="Arial" w:cs="Arial"/>
          <w:sz w:val="18"/>
          <w:szCs w:val="18"/>
        </w:rPr>
        <w:t xml:space="preserve"> </w:t>
      </w:r>
      <w:proofErr w:type="gramStart"/>
      <w:r w:rsidRPr="006A7119">
        <w:rPr>
          <w:rFonts w:ascii="Arial" w:hAnsi="Arial" w:cs="Arial"/>
          <w:sz w:val="18"/>
          <w:szCs w:val="18"/>
        </w:rPr>
        <w:t>adına</w:t>
      </w:r>
      <w:proofErr w:type="gramEnd"/>
    </w:p>
    <w:p w:rsidR="00A04618" w:rsidRPr="006A7119" w:rsidRDefault="00A04618" w:rsidP="00A04618">
      <w:pPr>
        <w:rPr>
          <w:rFonts w:ascii="Arial" w:hAnsi="Arial" w:cs="Arial"/>
          <w:sz w:val="18"/>
          <w:szCs w:val="18"/>
        </w:rPr>
      </w:pPr>
      <w:r w:rsidRPr="006A7119">
        <w:rPr>
          <w:rFonts w:ascii="Arial" w:hAnsi="Arial" w:cs="Arial"/>
          <w:sz w:val="18"/>
          <w:szCs w:val="18"/>
        </w:rPr>
        <w:tab/>
        <w:t xml:space="preserve"> </w:t>
      </w:r>
      <w:r w:rsidRPr="006A7119">
        <w:rPr>
          <w:rFonts w:ascii="Arial" w:hAnsi="Arial" w:cs="Arial"/>
          <w:sz w:val="18"/>
          <w:szCs w:val="18"/>
        </w:rPr>
        <w:tab/>
      </w:r>
      <w:r w:rsidRPr="006A7119">
        <w:rPr>
          <w:rFonts w:ascii="Arial" w:hAnsi="Arial" w:cs="Arial"/>
          <w:sz w:val="18"/>
          <w:szCs w:val="18"/>
        </w:rPr>
        <w:tab/>
      </w:r>
      <w:r w:rsidRPr="006A7119">
        <w:rPr>
          <w:rFonts w:ascii="Arial" w:hAnsi="Arial" w:cs="Arial"/>
          <w:sz w:val="18"/>
          <w:szCs w:val="18"/>
        </w:rPr>
        <w:tab/>
      </w:r>
      <w:r w:rsidRPr="006A7119">
        <w:rPr>
          <w:rFonts w:ascii="Arial" w:hAnsi="Arial" w:cs="Arial"/>
          <w:sz w:val="18"/>
          <w:szCs w:val="18"/>
        </w:rPr>
        <w:tab/>
      </w:r>
      <w:r w:rsidRPr="006A7119">
        <w:rPr>
          <w:rFonts w:ascii="Arial" w:hAnsi="Arial" w:cs="Arial"/>
          <w:sz w:val="18"/>
          <w:szCs w:val="18"/>
        </w:rPr>
        <w:tab/>
      </w:r>
      <w:r w:rsidRPr="006A7119">
        <w:rPr>
          <w:rFonts w:ascii="Arial" w:hAnsi="Arial" w:cs="Arial"/>
          <w:sz w:val="18"/>
          <w:szCs w:val="18"/>
        </w:rPr>
        <w:tab/>
      </w:r>
      <w:r w:rsidRPr="006A7119">
        <w:rPr>
          <w:rFonts w:ascii="Arial" w:hAnsi="Arial" w:cs="Arial"/>
          <w:sz w:val="18"/>
          <w:szCs w:val="18"/>
        </w:rPr>
        <w:tab/>
      </w:r>
      <w:r w:rsidRPr="006A7119">
        <w:rPr>
          <w:rFonts w:ascii="Arial" w:hAnsi="Arial" w:cs="Arial"/>
          <w:sz w:val="18"/>
          <w:szCs w:val="18"/>
        </w:rPr>
        <w:tab/>
        <w:t xml:space="preserve">              (Kurum/Kuruluş)</w:t>
      </w:r>
    </w:p>
    <w:p w:rsidR="00A04618" w:rsidRPr="006A7119" w:rsidRDefault="00A04618" w:rsidP="00A04618">
      <w:pPr>
        <w:ind w:firstLine="708"/>
        <w:rPr>
          <w:rFonts w:ascii="Arial" w:hAnsi="Arial" w:cs="Arial"/>
          <w:sz w:val="18"/>
          <w:szCs w:val="18"/>
        </w:rPr>
      </w:pPr>
    </w:p>
    <w:p w:rsidR="00A04618" w:rsidRPr="006A7119" w:rsidRDefault="00A04618" w:rsidP="00A04618">
      <w:pPr>
        <w:ind w:left="6372"/>
        <w:rPr>
          <w:rFonts w:ascii="Arial" w:hAnsi="Arial" w:cs="Arial"/>
          <w:sz w:val="18"/>
          <w:szCs w:val="18"/>
        </w:rPr>
      </w:pPr>
      <w:r w:rsidRPr="006A7119">
        <w:rPr>
          <w:rFonts w:ascii="Arial" w:hAnsi="Arial" w:cs="Arial"/>
          <w:sz w:val="18"/>
          <w:szCs w:val="18"/>
        </w:rPr>
        <w:t xml:space="preserve">  </w:t>
      </w:r>
    </w:p>
    <w:p w:rsidR="00A04618" w:rsidRPr="006A7119" w:rsidRDefault="00A04618" w:rsidP="00A04618">
      <w:pPr>
        <w:ind w:left="6372"/>
        <w:rPr>
          <w:rFonts w:ascii="Arial" w:hAnsi="Arial" w:cs="Arial"/>
          <w:sz w:val="18"/>
          <w:szCs w:val="18"/>
        </w:rPr>
      </w:pPr>
    </w:p>
    <w:p w:rsidR="00A04618" w:rsidRPr="006A7119" w:rsidRDefault="00A04618" w:rsidP="00A04618">
      <w:pPr>
        <w:ind w:left="6372"/>
        <w:rPr>
          <w:rFonts w:ascii="Arial" w:hAnsi="Arial" w:cs="Arial"/>
          <w:sz w:val="18"/>
          <w:szCs w:val="18"/>
        </w:rPr>
      </w:pPr>
      <w:r w:rsidRPr="006A7119">
        <w:rPr>
          <w:rFonts w:ascii="Arial" w:hAnsi="Arial" w:cs="Arial"/>
          <w:sz w:val="18"/>
          <w:szCs w:val="18"/>
        </w:rPr>
        <w:t xml:space="preserve">                   </w:t>
      </w:r>
      <w:proofErr w:type="gramStart"/>
      <w:r w:rsidRPr="006A7119">
        <w:rPr>
          <w:rFonts w:ascii="Arial" w:hAnsi="Arial" w:cs="Arial"/>
          <w:sz w:val="18"/>
          <w:szCs w:val="18"/>
        </w:rPr>
        <w:t>…..</w:t>
      </w:r>
      <w:proofErr w:type="gramEnd"/>
      <w:r w:rsidRPr="006A7119">
        <w:rPr>
          <w:rFonts w:ascii="Arial" w:hAnsi="Arial" w:cs="Arial"/>
          <w:sz w:val="18"/>
          <w:szCs w:val="18"/>
        </w:rPr>
        <w:t>/.…./……</w:t>
      </w:r>
    </w:p>
    <w:p w:rsidR="00A04618" w:rsidRPr="006A7119" w:rsidRDefault="00A04618" w:rsidP="00A04618">
      <w:pPr>
        <w:rPr>
          <w:rFonts w:ascii="Arial" w:hAnsi="Arial" w:cs="Arial"/>
          <w:sz w:val="18"/>
          <w:szCs w:val="18"/>
        </w:rPr>
      </w:pPr>
      <w:r w:rsidRPr="006A7119">
        <w:rPr>
          <w:rFonts w:ascii="Arial" w:hAnsi="Arial" w:cs="Arial"/>
          <w:sz w:val="18"/>
          <w:szCs w:val="18"/>
        </w:rPr>
        <w:t xml:space="preserve">              </w:t>
      </w:r>
      <w:r w:rsidRPr="006A7119">
        <w:rPr>
          <w:rFonts w:ascii="Arial" w:hAnsi="Arial" w:cs="Arial"/>
          <w:sz w:val="18"/>
          <w:szCs w:val="18"/>
        </w:rPr>
        <w:tab/>
      </w:r>
      <w:r w:rsidRPr="006A7119">
        <w:rPr>
          <w:rFonts w:ascii="Arial" w:hAnsi="Arial" w:cs="Arial"/>
          <w:sz w:val="18"/>
          <w:szCs w:val="18"/>
        </w:rPr>
        <w:tab/>
      </w:r>
      <w:r w:rsidRPr="006A7119">
        <w:rPr>
          <w:rFonts w:ascii="Arial" w:hAnsi="Arial" w:cs="Arial"/>
          <w:sz w:val="18"/>
          <w:szCs w:val="18"/>
        </w:rPr>
        <w:tab/>
      </w:r>
      <w:r w:rsidRPr="006A7119">
        <w:rPr>
          <w:rFonts w:ascii="Arial" w:hAnsi="Arial" w:cs="Arial"/>
          <w:sz w:val="18"/>
          <w:szCs w:val="18"/>
        </w:rPr>
        <w:tab/>
      </w:r>
      <w:r w:rsidRPr="006A7119">
        <w:rPr>
          <w:rFonts w:ascii="Arial" w:hAnsi="Arial" w:cs="Arial"/>
          <w:sz w:val="18"/>
          <w:szCs w:val="18"/>
        </w:rPr>
        <w:tab/>
      </w:r>
      <w:r w:rsidRPr="006A7119">
        <w:rPr>
          <w:rFonts w:ascii="Arial" w:hAnsi="Arial" w:cs="Arial"/>
          <w:sz w:val="18"/>
          <w:szCs w:val="18"/>
        </w:rPr>
        <w:tab/>
      </w:r>
      <w:r w:rsidRPr="006A7119">
        <w:rPr>
          <w:rFonts w:ascii="Arial" w:hAnsi="Arial" w:cs="Arial"/>
          <w:sz w:val="18"/>
          <w:szCs w:val="18"/>
        </w:rPr>
        <w:tab/>
      </w:r>
      <w:r w:rsidRPr="006A7119">
        <w:rPr>
          <w:rFonts w:ascii="Arial" w:hAnsi="Arial" w:cs="Arial"/>
          <w:sz w:val="18"/>
          <w:szCs w:val="18"/>
        </w:rPr>
        <w:tab/>
      </w:r>
      <w:r w:rsidRPr="006A7119">
        <w:rPr>
          <w:rFonts w:ascii="Arial" w:hAnsi="Arial" w:cs="Arial"/>
          <w:sz w:val="18"/>
          <w:szCs w:val="18"/>
        </w:rPr>
        <w:tab/>
        <w:t xml:space="preserve">    </w:t>
      </w:r>
      <w:r>
        <w:rPr>
          <w:rFonts w:ascii="Arial" w:hAnsi="Arial" w:cs="Arial"/>
          <w:sz w:val="18"/>
          <w:szCs w:val="18"/>
        </w:rPr>
        <w:t xml:space="preserve">             </w:t>
      </w:r>
      <w:r w:rsidRPr="006A7119">
        <w:rPr>
          <w:rFonts w:ascii="Arial" w:hAnsi="Arial" w:cs="Arial"/>
          <w:sz w:val="18"/>
          <w:szCs w:val="18"/>
        </w:rPr>
        <w:t xml:space="preserve"> Taahhüt Eden:</w:t>
      </w:r>
      <w:r w:rsidRPr="006A7119">
        <w:rPr>
          <w:rFonts w:ascii="Arial" w:hAnsi="Arial" w:cs="Arial"/>
          <w:sz w:val="18"/>
          <w:szCs w:val="18"/>
        </w:rPr>
        <w:tab/>
      </w:r>
      <w:r w:rsidRPr="006A7119">
        <w:rPr>
          <w:rFonts w:ascii="Arial" w:hAnsi="Arial" w:cs="Arial"/>
          <w:sz w:val="18"/>
          <w:szCs w:val="18"/>
        </w:rPr>
        <w:tab/>
      </w:r>
    </w:p>
    <w:p w:rsidR="00A04618" w:rsidRPr="006A7119" w:rsidRDefault="00A04618" w:rsidP="00A04618">
      <w:pPr>
        <w:rPr>
          <w:rFonts w:ascii="Arial" w:hAnsi="Arial" w:cs="Arial"/>
          <w:sz w:val="18"/>
          <w:szCs w:val="18"/>
        </w:rPr>
      </w:pPr>
      <w:r w:rsidRPr="006A7119">
        <w:rPr>
          <w:rFonts w:ascii="Arial" w:hAnsi="Arial" w:cs="Arial"/>
          <w:sz w:val="18"/>
          <w:szCs w:val="18"/>
        </w:rPr>
        <w:t xml:space="preserve">              </w:t>
      </w:r>
      <w:r w:rsidRPr="006A7119">
        <w:rPr>
          <w:rFonts w:ascii="Arial" w:hAnsi="Arial" w:cs="Arial"/>
          <w:sz w:val="18"/>
          <w:szCs w:val="18"/>
        </w:rPr>
        <w:tab/>
      </w:r>
      <w:r w:rsidRPr="006A7119">
        <w:rPr>
          <w:rFonts w:ascii="Arial" w:hAnsi="Arial" w:cs="Arial"/>
          <w:sz w:val="18"/>
          <w:szCs w:val="18"/>
        </w:rPr>
        <w:tab/>
        <w:t xml:space="preserve"> </w:t>
      </w:r>
      <w:r w:rsidRPr="006A7119">
        <w:rPr>
          <w:rFonts w:ascii="Arial" w:hAnsi="Arial" w:cs="Arial"/>
          <w:sz w:val="18"/>
          <w:szCs w:val="18"/>
        </w:rPr>
        <w:tab/>
      </w:r>
      <w:r w:rsidRPr="006A7119">
        <w:rPr>
          <w:rFonts w:ascii="Arial" w:hAnsi="Arial" w:cs="Arial"/>
          <w:sz w:val="18"/>
          <w:szCs w:val="18"/>
        </w:rPr>
        <w:tab/>
      </w:r>
      <w:r w:rsidRPr="006A7119">
        <w:rPr>
          <w:rFonts w:ascii="Arial" w:hAnsi="Arial" w:cs="Arial"/>
          <w:sz w:val="18"/>
          <w:szCs w:val="18"/>
        </w:rPr>
        <w:tab/>
      </w:r>
      <w:r w:rsidRPr="006A7119">
        <w:rPr>
          <w:rFonts w:ascii="Arial" w:hAnsi="Arial" w:cs="Arial"/>
          <w:sz w:val="18"/>
          <w:szCs w:val="18"/>
        </w:rPr>
        <w:tab/>
      </w:r>
      <w:r w:rsidRPr="006A7119">
        <w:rPr>
          <w:rFonts w:ascii="Arial" w:hAnsi="Arial" w:cs="Arial"/>
          <w:sz w:val="18"/>
          <w:szCs w:val="18"/>
        </w:rPr>
        <w:tab/>
      </w:r>
      <w:r w:rsidRPr="006A7119">
        <w:rPr>
          <w:rFonts w:ascii="Arial" w:hAnsi="Arial" w:cs="Arial"/>
          <w:sz w:val="18"/>
          <w:szCs w:val="18"/>
        </w:rPr>
        <w:tab/>
      </w:r>
      <w:r w:rsidRPr="006A7119">
        <w:rPr>
          <w:rFonts w:ascii="Arial" w:hAnsi="Arial" w:cs="Arial"/>
          <w:sz w:val="18"/>
          <w:szCs w:val="18"/>
        </w:rPr>
        <w:tab/>
      </w:r>
    </w:p>
    <w:p w:rsidR="00A04618" w:rsidRPr="006A7119" w:rsidRDefault="00A04618" w:rsidP="00A04618">
      <w:pPr>
        <w:jc w:val="both"/>
        <w:rPr>
          <w:rFonts w:ascii="Arial" w:hAnsi="Arial" w:cs="Arial"/>
          <w:sz w:val="18"/>
          <w:szCs w:val="18"/>
        </w:rPr>
      </w:pPr>
      <w:r w:rsidRPr="006A7119">
        <w:rPr>
          <w:rFonts w:ascii="Arial" w:hAnsi="Arial" w:cs="Arial"/>
          <w:sz w:val="18"/>
          <w:szCs w:val="18"/>
        </w:rPr>
        <w:t xml:space="preserve">   </w:t>
      </w:r>
      <w:r w:rsidRPr="006A7119">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6A7119">
        <w:rPr>
          <w:rFonts w:ascii="Arial" w:hAnsi="Arial" w:cs="Arial"/>
          <w:sz w:val="18"/>
          <w:szCs w:val="18"/>
        </w:rPr>
        <w:t>Adı Soyadı</w:t>
      </w:r>
    </w:p>
    <w:p w:rsidR="00A04618" w:rsidRPr="006A7119" w:rsidRDefault="00A04618" w:rsidP="00A04618">
      <w:pPr>
        <w:jc w:val="both"/>
        <w:rPr>
          <w:rFonts w:ascii="Arial" w:hAnsi="Arial" w:cs="Arial"/>
          <w:sz w:val="18"/>
          <w:szCs w:val="18"/>
        </w:rPr>
      </w:pPr>
      <w:r w:rsidRPr="006A7119">
        <w:rPr>
          <w:rFonts w:ascii="Arial" w:hAnsi="Arial" w:cs="Arial"/>
          <w:sz w:val="18"/>
          <w:szCs w:val="18"/>
        </w:rPr>
        <w:t xml:space="preserve">              </w:t>
      </w:r>
      <w:r w:rsidRPr="006A7119">
        <w:rPr>
          <w:rFonts w:ascii="Arial" w:hAnsi="Arial" w:cs="Arial"/>
          <w:sz w:val="18"/>
          <w:szCs w:val="18"/>
        </w:rPr>
        <w:tab/>
      </w:r>
      <w:r w:rsidRPr="006A7119">
        <w:rPr>
          <w:rFonts w:ascii="Arial" w:hAnsi="Arial" w:cs="Arial"/>
          <w:sz w:val="18"/>
          <w:szCs w:val="18"/>
        </w:rPr>
        <w:tab/>
      </w:r>
      <w:r w:rsidRPr="006A7119">
        <w:rPr>
          <w:rFonts w:ascii="Arial" w:hAnsi="Arial" w:cs="Arial"/>
          <w:sz w:val="18"/>
          <w:szCs w:val="18"/>
        </w:rPr>
        <w:tab/>
      </w:r>
      <w:r w:rsidRPr="006A7119">
        <w:rPr>
          <w:rFonts w:ascii="Arial" w:hAnsi="Arial" w:cs="Arial"/>
          <w:sz w:val="18"/>
          <w:szCs w:val="18"/>
        </w:rPr>
        <w:tab/>
      </w:r>
      <w:r w:rsidRPr="006A7119">
        <w:rPr>
          <w:rFonts w:ascii="Arial" w:hAnsi="Arial" w:cs="Arial"/>
          <w:sz w:val="18"/>
          <w:szCs w:val="18"/>
        </w:rPr>
        <w:tab/>
      </w:r>
      <w:r w:rsidRPr="006A7119">
        <w:rPr>
          <w:rFonts w:ascii="Arial" w:hAnsi="Arial" w:cs="Arial"/>
          <w:sz w:val="18"/>
          <w:szCs w:val="18"/>
        </w:rPr>
        <w:tab/>
      </w:r>
      <w:r w:rsidRPr="006A7119">
        <w:rPr>
          <w:rFonts w:ascii="Arial" w:hAnsi="Arial" w:cs="Arial"/>
          <w:sz w:val="18"/>
          <w:szCs w:val="18"/>
        </w:rPr>
        <w:tab/>
      </w:r>
      <w:r w:rsidRPr="006A7119">
        <w:rPr>
          <w:rFonts w:ascii="Arial" w:hAnsi="Arial" w:cs="Arial"/>
          <w:sz w:val="18"/>
          <w:szCs w:val="18"/>
        </w:rPr>
        <w:tab/>
      </w:r>
      <w:r w:rsidRPr="006A7119">
        <w:rPr>
          <w:rFonts w:ascii="Arial" w:hAnsi="Arial" w:cs="Arial"/>
          <w:sz w:val="18"/>
          <w:szCs w:val="18"/>
        </w:rPr>
        <w:tab/>
        <w:t xml:space="preserve">     </w:t>
      </w:r>
      <w:r>
        <w:rPr>
          <w:rFonts w:ascii="Arial" w:hAnsi="Arial" w:cs="Arial"/>
          <w:sz w:val="18"/>
          <w:szCs w:val="18"/>
        </w:rPr>
        <w:t xml:space="preserve">              </w:t>
      </w:r>
      <w:r w:rsidRPr="006A7119">
        <w:rPr>
          <w:rFonts w:ascii="Arial" w:hAnsi="Arial" w:cs="Arial"/>
          <w:sz w:val="18"/>
          <w:szCs w:val="18"/>
        </w:rPr>
        <w:t xml:space="preserve"> (İmza-Mühür)</w:t>
      </w:r>
    </w:p>
    <w:p w:rsidR="00A04618" w:rsidRPr="006A7119" w:rsidRDefault="00A04618" w:rsidP="00A04618">
      <w:pPr>
        <w:jc w:val="center"/>
        <w:rPr>
          <w:b/>
          <w:sz w:val="18"/>
          <w:szCs w:val="18"/>
        </w:rPr>
      </w:pPr>
      <w:r w:rsidRPr="006A7119">
        <w:rPr>
          <w:rFonts w:ascii="Arial" w:hAnsi="Arial" w:cs="Arial"/>
          <w:b/>
          <w:sz w:val="18"/>
          <w:szCs w:val="18"/>
        </w:rPr>
        <w:br w:type="page"/>
      </w:r>
    </w:p>
    <w:p w:rsidR="00A04618" w:rsidRDefault="00A04618" w:rsidP="00A04618">
      <w:pPr>
        <w:jc w:val="center"/>
        <w:rPr>
          <w:rFonts w:ascii="Arial" w:hAnsi="Arial" w:cs="Arial"/>
          <w:b/>
        </w:rPr>
      </w:pPr>
    </w:p>
    <w:p w:rsidR="00A04618" w:rsidRDefault="00A04618" w:rsidP="00A04618">
      <w:pPr>
        <w:jc w:val="center"/>
        <w:rPr>
          <w:rFonts w:ascii="Arial" w:hAnsi="Arial" w:cs="Arial"/>
          <w:b/>
        </w:rPr>
      </w:pPr>
    </w:p>
    <w:p w:rsidR="00A04618" w:rsidRPr="003B3E67" w:rsidRDefault="00A04618" w:rsidP="00A04618">
      <w:pPr>
        <w:jc w:val="center"/>
        <w:rPr>
          <w:rFonts w:ascii="Arial" w:hAnsi="Arial" w:cs="Arial"/>
          <w:b/>
        </w:rPr>
      </w:pPr>
      <w:r w:rsidRPr="003B3E67">
        <w:rPr>
          <w:rFonts w:ascii="Arial" w:hAnsi="Arial" w:cs="Arial"/>
          <w:b/>
        </w:rPr>
        <w:t>PROTOKOL</w:t>
      </w:r>
    </w:p>
    <w:p w:rsidR="00A04618" w:rsidRPr="00AF066B" w:rsidRDefault="00A04618" w:rsidP="00A04618">
      <w:pPr>
        <w:rPr>
          <w:rFonts w:ascii="Arial" w:hAnsi="Arial" w:cs="Arial"/>
          <w:sz w:val="20"/>
          <w:szCs w:val="20"/>
        </w:rPr>
      </w:pPr>
    </w:p>
    <w:p w:rsidR="00A04618" w:rsidRPr="00AF066B" w:rsidRDefault="00A04618" w:rsidP="00A04618">
      <w:pPr>
        <w:ind w:firstLine="708"/>
        <w:jc w:val="both"/>
        <w:rPr>
          <w:rFonts w:ascii="Arial" w:hAnsi="Arial" w:cs="Arial"/>
          <w:sz w:val="20"/>
          <w:szCs w:val="20"/>
        </w:rPr>
      </w:pPr>
      <w:r w:rsidRPr="00AF066B">
        <w:rPr>
          <w:rFonts w:ascii="Arial" w:hAnsi="Arial" w:cs="Arial"/>
          <w:sz w:val="20"/>
          <w:szCs w:val="20"/>
        </w:rPr>
        <w:t>İş</w:t>
      </w:r>
      <w:r>
        <w:rPr>
          <w:rFonts w:ascii="Arial" w:hAnsi="Arial" w:cs="Arial"/>
          <w:sz w:val="20"/>
          <w:szCs w:val="20"/>
        </w:rPr>
        <w:t xml:space="preserve"> </w:t>
      </w:r>
      <w:r w:rsidRPr="00AF066B">
        <w:rPr>
          <w:rFonts w:ascii="Arial" w:hAnsi="Arial" w:cs="Arial"/>
          <w:sz w:val="20"/>
          <w:szCs w:val="20"/>
        </w:rPr>
        <w:t xml:space="preserve">bu protokol; Çevre ve </w:t>
      </w:r>
      <w:r>
        <w:rPr>
          <w:rFonts w:ascii="Arial" w:hAnsi="Arial" w:cs="Arial"/>
          <w:sz w:val="20"/>
          <w:szCs w:val="20"/>
        </w:rPr>
        <w:t>Şehircilik</w:t>
      </w:r>
      <w:r w:rsidRPr="00AF066B">
        <w:rPr>
          <w:rFonts w:ascii="Arial" w:hAnsi="Arial" w:cs="Arial"/>
          <w:sz w:val="20"/>
          <w:szCs w:val="20"/>
        </w:rPr>
        <w:t xml:space="preserve"> Bakanlığı’nca (</w:t>
      </w:r>
      <w:r w:rsidRPr="00AF066B">
        <w:rPr>
          <w:rFonts w:ascii="Arial" w:hAnsi="Arial" w:cs="Arial"/>
          <w:b/>
          <w:sz w:val="20"/>
          <w:szCs w:val="20"/>
        </w:rPr>
        <w:t xml:space="preserve">Bakanlık” </w:t>
      </w:r>
      <w:r w:rsidRPr="00997D4F">
        <w:rPr>
          <w:rFonts w:ascii="Arial" w:hAnsi="Arial" w:cs="Arial"/>
          <w:sz w:val="20"/>
          <w:szCs w:val="20"/>
        </w:rPr>
        <w:t>olarak anılacaktır</w:t>
      </w:r>
      <w:r w:rsidRPr="00AF066B">
        <w:rPr>
          <w:rFonts w:ascii="Arial" w:hAnsi="Arial" w:cs="Arial"/>
          <w:sz w:val="20"/>
          <w:szCs w:val="20"/>
        </w:rPr>
        <w:t xml:space="preserve">); 03.04.2007 gün ve 26482 tarihli </w:t>
      </w:r>
      <w:proofErr w:type="spellStart"/>
      <w:r w:rsidRPr="00AF066B">
        <w:rPr>
          <w:rFonts w:ascii="Arial" w:hAnsi="Arial" w:cs="Arial"/>
          <w:sz w:val="20"/>
          <w:szCs w:val="20"/>
        </w:rPr>
        <w:t>R.G.’de</w:t>
      </w:r>
      <w:proofErr w:type="spellEnd"/>
      <w:r w:rsidRPr="00AF066B">
        <w:rPr>
          <w:rFonts w:ascii="Arial" w:hAnsi="Arial" w:cs="Arial"/>
          <w:sz w:val="20"/>
          <w:szCs w:val="20"/>
        </w:rPr>
        <w:t xml:space="preserve"> yayımlanarak yürürlüğe giren “Çevre Gelirlerinin Takip ve Tahsili ile Tahsilat Karşılığı Öngörülen Ödeneğin Kullanımı Hakkındaki Yönetmelik” in 12’nci maddesinin (ç) bendine istinaden</w:t>
      </w:r>
      <w:r>
        <w:rPr>
          <w:rFonts w:ascii="Arial" w:hAnsi="Arial" w:cs="Arial"/>
          <w:sz w:val="20"/>
          <w:szCs w:val="20"/>
        </w:rPr>
        <w:t xml:space="preserve"> </w:t>
      </w:r>
      <w:r w:rsidR="00A53CF9" w:rsidRPr="00A53CF9">
        <w:rPr>
          <w:rFonts w:ascii="Arial" w:hAnsi="Arial" w:cs="Arial"/>
          <w:b/>
          <w:sz w:val="20"/>
          <w:szCs w:val="20"/>
        </w:rPr>
        <w:t xml:space="preserve">“Çevre kirliliğinin giderilmesi maksadıyla </w:t>
      </w:r>
      <w:proofErr w:type="gramStart"/>
      <w:r w:rsidR="007E2F7A">
        <w:rPr>
          <w:rFonts w:ascii="Arial" w:hAnsi="Arial" w:cs="Arial"/>
          <w:b/>
          <w:sz w:val="20"/>
          <w:szCs w:val="20"/>
        </w:rPr>
        <w:t>………………………………………………….</w:t>
      </w:r>
      <w:proofErr w:type="gramEnd"/>
      <w:r w:rsidR="00A53CF9" w:rsidRPr="00A53CF9">
        <w:rPr>
          <w:rFonts w:ascii="Arial" w:hAnsi="Arial" w:cs="Arial"/>
          <w:b/>
          <w:sz w:val="20"/>
          <w:szCs w:val="20"/>
        </w:rPr>
        <w:t xml:space="preserve">aracı” </w:t>
      </w:r>
      <w:r>
        <w:rPr>
          <w:rFonts w:ascii="Arial" w:hAnsi="Arial" w:cs="Arial"/>
          <w:sz w:val="20"/>
          <w:szCs w:val="20"/>
        </w:rPr>
        <w:t xml:space="preserve"> alımı</w:t>
      </w:r>
      <w:r w:rsidRPr="00AF066B">
        <w:rPr>
          <w:rFonts w:ascii="Arial" w:hAnsi="Arial" w:cs="Arial"/>
          <w:sz w:val="20"/>
          <w:szCs w:val="20"/>
        </w:rPr>
        <w:t xml:space="preserve"> için Bakanlık ile aşağıda bilgileri verilen Kurum/Kuruluş (“</w:t>
      </w:r>
      <w:r w:rsidRPr="00AF066B">
        <w:rPr>
          <w:rFonts w:ascii="Arial" w:hAnsi="Arial" w:cs="Arial"/>
          <w:b/>
          <w:sz w:val="20"/>
          <w:szCs w:val="20"/>
        </w:rPr>
        <w:t xml:space="preserve">Kurum” </w:t>
      </w:r>
      <w:r w:rsidRPr="003964C8">
        <w:rPr>
          <w:rFonts w:ascii="Arial" w:hAnsi="Arial" w:cs="Arial"/>
          <w:sz w:val="20"/>
          <w:szCs w:val="20"/>
        </w:rPr>
        <w:t>olarak anılacaktır</w:t>
      </w:r>
      <w:r w:rsidRPr="00AF066B">
        <w:rPr>
          <w:rFonts w:ascii="Arial" w:hAnsi="Arial" w:cs="Arial"/>
          <w:sz w:val="20"/>
          <w:szCs w:val="20"/>
        </w:rPr>
        <w:t xml:space="preserve">)  arasında hazırlanmıştır.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410"/>
        <w:gridCol w:w="850"/>
        <w:gridCol w:w="2126"/>
        <w:gridCol w:w="567"/>
        <w:gridCol w:w="2977"/>
      </w:tblGrid>
      <w:tr w:rsidR="00A04618" w:rsidRPr="004B3416" w:rsidTr="002575E7">
        <w:trPr>
          <w:trHeight w:val="284"/>
        </w:trPr>
        <w:tc>
          <w:tcPr>
            <w:tcW w:w="1418" w:type="dxa"/>
          </w:tcPr>
          <w:p w:rsidR="00A04618" w:rsidRPr="004B3416" w:rsidRDefault="00A04618" w:rsidP="002575E7">
            <w:pPr>
              <w:jc w:val="both"/>
              <w:rPr>
                <w:rFonts w:ascii="Arial Narrow" w:hAnsi="Arial Narrow"/>
                <w:b/>
              </w:rPr>
            </w:pPr>
            <w:r w:rsidRPr="004B3416">
              <w:rPr>
                <w:rFonts w:ascii="Arial Narrow" w:hAnsi="Arial Narrow"/>
                <w:b/>
                <w:sz w:val="22"/>
                <w:szCs w:val="22"/>
              </w:rPr>
              <w:t>Kurum Adı</w:t>
            </w:r>
          </w:p>
        </w:tc>
        <w:tc>
          <w:tcPr>
            <w:tcW w:w="8930" w:type="dxa"/>
            <w:gridSpan w:val="5"/>
          </w:tcPr>
          <w:p w:rsidR="00A04618" w:rsidRPr="004B3416" w:rsidRDefault="00A04618" w:rsidP="002575E7">
            <w:pPr>
              <w:ind w:left="170"/>
              <w:jc w:val="both"/>
              <w:rPr>
                <w:rFonts w:ascii="Arial Narrow" w:hAnsi="Arial Narrow"/>
                <w:b/>
              </w:rPr>
            </w:pPr>
          </w:p>
        </w:tc>
      </w:tr>
      <w:tr w:rsidR="00A04618" w:rsidRPr="004B3416" w:rsidTr="002575E7">
        <w:trPr>
          <w:trHeight w:val="284"/>
        </w:trPr>
        <w:tc>
          <w:tcPr>
            <w:tcW w:w="1418" w:type="dxa"/>
          </w:tcPr>
          <w:p w:rsidR="00A04618" w:rsidRPr="004B3416" w:rsidRDefault="00A04618" w:rsidP="002575E7">
            <w:pPr>
              <w:jc w:val="both"/>
              <w:rPr>
                <w:rFonts w:ascii="Arial Narrow" w:hAnsi="Arial Narrow"/>
                <w:b/>
              </w:rPr>
            </w:pPr>
            <w:r w:rsidRPr="004B3416">
              <w:rPr>
                <w:rFonts w:ascii="Arial Narrow" w:hAnsi="Arial Narrow"/>
                <w:b/>
                <w:sz w:val="22"/>
                <w:szCs w:val="22"/>
              </w:rPr>
              <w:t>Adresi</w:t>
            </w:r>
          </w:p>
        </w:tc>
        <w:tc>
          <w:tcPr>
            <w:tcW w:w="8930" w:type="dxa"/>
            <w:gridSpan w:val="5"/>
          </w:tcPr>
          <w:p w:rsidR="00A04618" w:rsidRPr="004B3416" w:rsidRDefault="00A04618" w:rsidP="002575E7">
            <w:pPr>
              <w:ind w:left="170"/>
              <w:jc w:val="both"/>
              <w:rPr>
                <w:rFonts w:ascii="Arial Narrow" w:hAnsi="Arial Narrow"/>
                <w:b/>
              </w:rPr>
            </w:pPr>
          </w:p>
        </w:tc>
      </w:tr>
      <w:tr w:rsidR="00A04618" w:rsidRPr="004B3416" w:rsidTr="002575E7">
        <w:trPr>
          <w:trHeight w:val="284"/>
        </w:trPr>
        <w:tc>
          <w:tcPr>
            <w:tcW w:w="1418" w:type="dxa"/>
          </w:tcPr>
          <w:p w:rsidR="00A04618" w:rsidRPr="004B3416" w:rsidRDefault="00A04618" w:rsidP="002575E7">
            <w:pPr>
              <w:jc w:val="both"/>
              <w:rPr>
                <w:rFonts w:ascii="Arial Narrow" w:hAnsi="Arial Narrow"/>
              </w:rPr>
            </w:pPr>
            <w:r>
              <w:rPr>
                <w:rFonts w:ascii="Arial Narrow" w:hAnsi="Arial Narrow"/>
                <w:b/>
                <w:sz w:val="22"/>
                <w:szCs w:val="22"/>
              </w:rPr>
              <w:t>Kurum Tel</w:t>
            </w:r>
          </w:p>
        </w:tc>
        <w:tc>
          <w:tcPr>
            <w:tcW w:w="2410" w:type="dxa"/>
          </w:tcPr>
          <w:p w:rsidR="00A04618" w:rsidRPr="004B3416" w:rsidRDefault="00A04618" w:rsidP="002575E7">
            <w:pPr>
              <w:ind w:left="170"/>
              <w:jc w:val="both"/>
              <w:rPr>
                <w:rFonts w:ascii="Arial Narrow" w:hAnsi="Arial Narrow"/>
              </w:rPr>
            </w:pPr>
          </w:p>
        </w:tc>
        <w:tc>
          <w:tcPr>
            <w:tcW w:w="850" w:type="dxa"/>
          </w:tcPr>
          <w:p w:rsidR="00A04618" w:rsidRPr="004B3416" w:rsidRDefault="00A04618" w:rsidP="002575E7">
            <w:pPr>
              <w:jc w:val="both"/>
              <w:rPr>
                <w:rFonts w:ascii="Arial Narrow" w:hAnsi="Arial Narrow"/>
              </w:rPr>
            </w:pPr>
            <w:r>
              <w:rPr>
                <w:rFonts w:ascii="Arial Narrow" w:hAnsi="Arial Narrow"/>
                <w:b/>
                <w:sz w:val="22"/>
                <w:szCs w:val="22"/>
              </w:rPr>
              <w:t>Faks</w:t>
            </w:r>
          </w:p>
        </w:tc>
        <w:tc>
          <w:tcPr>
            <w:tcW w:w="2126" w:type="dxa"/>
          </w:tcPr>
          <w:p w:rsidR="00A04618" w:rsidRPr="004B3416" w:rsidRDefault="00A04618" w:rsidP="002575E7">
            <w:pPr>
              <w:ind w:left="170"/>
              <w:jc w:val="both"/>
              <w:rPr>
                <w:rFonts w:ascii="Arial Narrow" w:hAnsi="Arial Narrow"/>
              </w:rPr>
            </w:pPr>
          </w:p>
        </w:tc>
        <w:tc>
          <w:tcPr>
            <w:tcW w:w="567" w:type="dxa"/>
          </w:tcPr>
          <w:p w:rsidR="00A04618" w:rsidRPr="004B3416" w:rsidRDefault="00A04618" w:rsidP="002575E7">
            <w:pPr>
              <w:jc w:val="both"/>
              <w:rPr>
                <w:rFonts w:ascii="Arial Narrow" w:hAnsi="Arial Narrow"/>
              </w:rPr>
            </w:pPr>
            <w:r>
              <w:rPr>
                <w:rFonts w:ascii="Arial Narrow" w:hAnsi="Arial Narrow"/>
              </w:rPr>
              <w:t>Cep</w:t>
            </w:r>
          </w:p>
        </w:tc>
        <w:tc>
          <w:tcPr>
            <w:tcW w:w="2977" w:type="dxa"/>
          </w:tcPr>
          <w:p w:rsidR="00A04618" w:rsidRPr="004B3416" w:rsidRDefault="00A04618" w:rsidP="002575E7">
            <w:pPr>
              <w:ind w:left="170"/>
              <w:jc w:val="both"/>
              <w:rPr>
                <w:rFonts w:ascii="Arial Narrow" w:hAnsi="Arial Narrow"/>
              </w:rPr>
            </w:pPr>
          </w:p>
        </w:tc>
      </w:tr>
      <w:tr w:rsidR="00A04618" w:rsidRPr="004B3416" w:rsidTr="002575E7">
        <w:trPr>
          <w:trHeight w:val="284"/>
        </w:trPr>
        <w:tc>
          <w:tcPr>
            <w:tcW w:w="1418" w:type="dxa"/>
          </w:tcPr>
          <w:p w:rsidR="00A04618" w:rsidRPr="004B3416" w:rsidRDefault="00A04618" w:rsidP="002575E7">
            <w:pPr>
              <w:jc w:val="both"/>
              <w:rPr>
                <w:rFonts w:ascii="Arial Narrow" w:hAnsi="Arial Narrow"/>
              </w:rPr>
            </w:pPr>
            <w:r w:rsidRPr="004B3416">
              <w:rPr>
                <w:rFonts w:ascii="Arial Narrow" w:hAnsi="Arial Narrow"/>
                <w:b/>
                <w:sz w:val="22"/>
                <w:szCs w:val="22"/>
              </w:rPr>
              <w:t>Vergi Dairesi</w:t>
            </w:r>
          </w:p>
        </w:tc>
        <w:tc>
          <w:tcPr>
            <w:tcW w:w="2410" w:type="dxa"/>
          </w:tcPr>
          <w:p w:rsidR="00A04618" w:rsidRPr="004B3416" w:rsidRDefault="00A04618" w:rsidP="002575E7">
            <w:pPr>
              <w:ind w:left="170"/>
              <w:jc w:val="both"/>
              <w:rPr>
                <w:rFonts w:ascii="Arial Narrow" w:hAnsi="Arial Narrow"/>
              </w:rPr>
            </w:pPr>
          </w:p>
        </w:tc>
        <w:tc>
          <w:tcPr>
            <w:tcW w:w="850" w:type="dxa"/>
          </w:tcPr>
          <w:p w:rsidR="00A04618" w:rsidRPr="0034295E" w:rsidRDefault="00A04618" w:rsidP="002575E7">
            <w:pPr>
              <w:jc w:val="both"/>
              <w:rPr>
                <w:rFonts w:ascii="Arial Narrow" w:hAnsi="Arial Narrow"/>
                <w:sz w:val="20"/>
                <w:szCs w:val="20"/>
              </w:rPr>
            </w:pPr>
            <w:r w:rsidRPr="0034295E">
              <w:rPr>
                <w:rFonts w:ascii="Arial Narrow" w:hAnsi="Arial Narrow"/>
                <w:b/>
                <w:sz w:val="20"/>
                <w:szCs w:val="20"/>
              </w:rPr>
              <w:t>Vergi No</w:t>
            </w:r>
          </w:p>
        </w:tc>
        <w:tc>
          <w:tcPr>
            <w:tcW w:w="5670" w:type="dxa"/>
            <w:gridSpan w:val="3"/>
          </w:tcPr>
          <w:p w:rsidR="00A04618" w:rsidRPr="004B3416" w:rsidRDefault="00A04618" w:rsidP="002575E7">
            <w:pPr>
              <w:ind w:left="170"/>
              <w:jc w:val="both"/>
              <w:rPr>
                <w:rFonts w:ascii="Arial Narrow" w:hAnsi="Arial Narrow"/>
              </w:rPr>
            </w:pPr>
          </w:p>
        </w:tc>
      </w:tr>
    </w:tbl>
    <w:p w:rsidR="00A04618" w:rsidRPr="00AF066B" w:rsidRDefault="00A04618" w:rsidP="00A04618">
      <w:pPr>
        <w:jc w:val="both"/>
        <w:rPr>
          <w:rFonts w:ascii="Arial" w:hAnsi="Arial" w:cs="Arial"/>
          <w:sz w:val="20"/>
          <w:szCs w:val="20"/>
        </w:rPr>
      </w:pPr>
      <w:r w:rsidRPr="00AF066B">
        <w:rPr>
          <w:rFonts w:ascii="Arial" w:hAnsi="Arial" w:cs="Arial"/>
          <w:sz w:val="20"/>
          <w:szCs w:val="20"/>
        </w:rPr>
        <w:t>Şartlı nakdi yardımın tahsis ve kullanım şartları ile kontrol ve denetimine ilişkin uygulama esasları aşağıdaki şekilde düzenlenmiştir:</w:t>
      </w:r>
    </w:p>
    <w:p w:rsidR="00A04618" w:rsidRPr="005C0FD2" w:rsidRDefault="00A04618" w:rsidP="00A04618">
      <w:pPr>
        <w:pStyle w:val="ListeParagraf"/>
        <w:numPr>
          <w:ilvl w:val="0"/>
          <w:numId w:val="4"/>
        </w:numPr>
        <w:jc w:val="both"/>
        <w:rPr>
          <w:rFonts w:ascii="Arial" w:hAnsi="Arial" w:cs="Arial"/>
          <w:sz w:val="20"/>
          <w:szCs w:val="20"/>
        </w:rPr>
      </w:pPr>
      <w:r w:rsidRPr="005C0FD2">
        <w:rPr>
          <w:rFonts w:ascii="Arial" w:hAnsi="Arial" w:cs="Arial"/>
          <w:sz w:val="20"/>
          <w:szCs w:val="20"/>
        </w:rPr>
        <w:t xml:space="preserve">Bakanlık, yardım tutarlarının aktarılması için Kurum adına Banka (T.C. Ziraat Bankası A.Ş. Ankara Kamu Kurumsal Bankacılık Şubesi) nezdinde -Bakanlık lehine rehinli ve blokeli- hesap açtıracaktır. </w:t>
      </w:r>
      <w:proofErr w:type="gramStart"/>
      <w:r w:rsidRPr="005C0FD2">
        <w:rPr>
          <w:rFonts w:ascii="Arial" w:hAnsi="Arial" w:cs="Arial"/>
          <w:sz w:val="20"/>
          <w:szCs w:val="20"/>
        </w:rPr>
        <w:t xml:space="preserve">Bu hesapların kullanımı, Bankaya talimat verilmesi, kapatılması, başka bir hesaba aktarımı, paranın süresi içinde veya amacına uygun kullanılmaması halinde Bakanlığın hesaplarına iadesi </w:t>
      </w:r>
      <w:proofErr w:type="spellStart"/>
      <w:r w:rsidRPr="005C0FD2">
        <w:rPr>
          <w:rFonts w:ascii="Arial" w:hAnsi="Arial" w:cs="Arial"/>
          <w:sz w:val="20"/>
          <w:szCs w:val="20"/>
        </w:rPr>
        <w:t>v.b</w:t>
      </w:r>
      <w:proofErr w:type="spellEnd"/>
      <w:r w:rsidRPr="005C0FD2">
        <w:rPr>
          <w:rFonts w:ascii="Arial" w:hAnsi="Arial" w:cs="Arial"/>
          <w:sz w:val="20"/>
          <w:szCs w:val="20"/>
        </w:rPr>
        <w:t>. tüm yetki ve tasarruf hakkı, Kurum tarafından Bakanlık’ a devredilmiş olup, Bakanlıkça serbest bırakma işlemi yapılmadan hesaplar için Kurum tarafından herhangi bir talimat verilmeyeceğini, verilmesi durumunda Banka tarafından yerine getirilmediği için Banka ve/veya Bakanlık aleyhine idari veya hukuki hiçbir girişimde bulunmayacağını, böyle bir durumda süre beklenmeksizin paranın Maliye Bakanlığı hesaplarına iadesinin gerçekleştirileceğini Kurum, peşinen kabul ve taahhüt etmiştir.</w:t>
      </w:r>
      <w:proofErr w:type="gramEnd"/>
    </w:p>
    <w:p w:rsidR="00A04618" w:rsidRPr="005C0FD2" w:rsidRDefault="00A04618" w:rsidP="00A04618">
      <w:pPr>
        <w:pStyle w:val="ListeParagraf"/>
        <w:numPr>
          <w:ilvl w:val="0"/>
          <w:numId w:val="4"/>
        </w:numPr>
        <w:jc w:val="both"/>
        <w:rPr>
          <w:rFonts w:ascii="Arial" w:hAnsi="Arial" w:cs="Arial"/>
          <w:sz w:val="20"/>
          <w:szCs w:val="20"/>
        </w:rPr>
      </w:pPr>
      <w:r w:rsidRPr="005C0FD2">
        <w:rPr>
          <w:rFonts w:ascii="Arial" w:hAnsi="Arial" w:cs="Arial"/>
          <w:sz w:val="20"/>
          <w:szCs w:val="20"/>
        </w:rPr>
        <w:t xml:space="preserve">Tahsis edilen aracın/araçların tescil ve kullanılması sırasında tahakkuk eden her türlü vergi, resim, harç ve masraflar </w:t>
      </w:r>
      <w:r>
        <w:rPr>
          <w:rFonts w:ascii="Arial" w:hAnsi="Arial" w:cs="Arial"/>
          <w:sz w:val="20"/>
          <w:szCs w:val="20"/>
        </w:rPr>
        <w:t xml:space="preserve">(araç tahsis/hibe edilen kurum) </w:t>
      </w:r>
      <w:r w:rsidRPr="005C0FD2">
        <w:rPr>
          <w:rFonts w:ascii="Arial" w:hAnsi="Arial" w:cs="Arial"/>
          <w:sz w:val="20"/>
          <w:szCs w:val="20"/>
        </w:rPr>
        <w:t>tarafı</w:t>
      </w:r>
      <w:r>
        <w:rPr>
          <w:rFonts w:ascii="Arial" w:hAnsi="Arial" w:cs="Arial"/>
          <w:sz w:val="20"/>
          <w:szCs w:val="20"/>
        </w:rPr>
        <w:t>mızca</w:t>
      </w:r>
      <w:r w:rsidRPr="005C0FD2">
        <w:rPr>
          <w:rFonts w:ascii="Arial" w:hAnsi="Arial" w:cs="Arial"/>
          <w:sz w:val="20"/>
          <w:szCs w:val="20"/>
        </w:rPr>
        <w:t xml:space="preserve"> ödenecektir. Araç/araçlar, özel ya da tüzel hiç kimseye satış, temlik, devir ve hibe işlemlerinde </w:t>
      </w:r>
      <w:r>
        <w:rPr>
          <w:rFonts w:ascii="Arial" w:hAnsi="Arial" w:cs="Arial"/>
          <w:sz w:val="20"/>
          <w:szCs w:val="20"/>
        </w:rPr>
        <w:t xml:space="preserve">bulunulmayacaktır.  </w:t>
      </w:r>
      <w:r w:rsidRPr="005C0FD2">
        <w:rPr>
          <w:rFonts w:ascii="Arial" w:hAnsi="Arial" w:cs="Arial"/>
          <w:sz w:val="20"/>
          <w:szCs w:val="20"/>
        </w:rPr>
        <w:t xml:space="preserve"> </w:t>
      </w:r>
    </w:p>
    <w:p w:rsidR="00A04618" w:rsidRPr="005C0FD2" w:rsidRDefault="00A04618" w:rsidP="00A04618">
      <w:pPr>
        <w:pStyle w:val="ListeParagraf"/>
        <w:numPr>
          <w:ilvl w:val="0"/>
          <w:numId w:val="4"/>
        </w:numPr>
        <w:jc w:val="both"/>
        <w:rPr>
          <w:rFonts w:ascii="Arial" w:hAnsi="Arial" w:cs="Arial"/>
          <w:color w:val="0070C0"/>
          <w:sz w:val="20"/>
          <w:szCs w:val="20"/>
        </w:rPr>
      </w:pPr>
      <w:r w:rsidRPr="005C0FD2">
        <w:rPr>
          <w:rFonts w:ascii="Arial" w:hAnsi="Arial" w:cs="Arial"/>
          <w:sz w:val="20"/>
          <w:szCs w:val="20"/>
        </w:rPr>
        <w:t xml:space="preserve">Aracın, firmadan teslim alınması sırasında, Bakanlıkça gerekli görülmesi halinde muayene kabul komisyonunda Bakanlığın belirleyeceği bir mühendis de yer alacaktır. </w:t>
      </w:r>
    </w:p>
    <w:p w:rsidR="00A04618" w:rsidRPr="005C0FD2" w:rsidRDefault="00A04618" w:rsidP="00A04618">
      <w:pPr>
        <w:pStyle w:val="ListeParagraf"/>
        <w:numPr>
          <w:ilvl w:val="0"/>
          <w:numId w:val="4"/>
        </w:numPr>
        <w:jc w:val="both"/>
        <w:rPr>
          <w:rFonts w:ascii="Arial" w:hAnsi="Arial" w:cs="Arial"/>
          <w:sz w:val="20"/>
          <w:szCs w:val="20"/>
        </w:rPr>
      </w:pPr>
      <w:r w:rsidRPr="005C0FD2">
        <w:rPr>
          <w:rFonts w:ascii="Arial" w:hAnsi="Arial" w:cs="Arial"/>
          <w:sz w:val="20"/>
          <w:szCs w:val="20"/>
        </w:rPr>
        <w:t>Aracın/araçların kullanımı sırasında doğabilecek her türlü cezai ve hukuki sorumluluk kuruma ait olacaktır.</w:t>
      </w:r>
    </w:p>
    <w:p w:rsidR="00A04618" w:rsidRPr="005C0FD2" w:rsidRDefault="00A04618" w:rsidP="00A04618">
      <w:pPr>
        <w:pStyle w:val="ListeParagraf"/>
        <w:numPr>
          <w:ilvl w:val="0"/>
          <w:numId w:val="4"/>
        </w:numPr>
        <w:jc w:val="both"/>
        <w:rPr>
          <w:rFonts w:ascii="Arial" w:hAnsi="Arial" w:cs="Arial"/>
          <w:sz w:val="20"/>
          <w:szCs w:val="20"/>
        </w:rPr>
      </w:pPr>
      <w:r w:rsidRPr="005C0FD2">
        <w:rPr>
          <w:rFonts w:ascii="Arial" w:hAnsi="Arial" w:cs="Arial"/>
          <w:sz w:val="20"/>
          <w:szCs w:val="20"/>
        </w:rPr>
        <w:t>Tahsis edilen aracın/araçların çevre kirliliğinin giderilmesi, çevrenin temizlenmesi, çevreyi iyileştirici faaliyetler için kullanılacak, bu faaliyetler dışında kullanılmayacaktır.</w:t>
      </w:r>
    </w:p>
    <w:p w:rsidR="00A04618" w:rsidRPr="00A53CF9" w:rsidRDefault="00A04618" w:rsidP="00A04618">
      <w:pPr>
        <w:pStyle w:val="ListeParagraf"/>
        <w:numPr>
          <w:ilvl w:val="0"/>
          <w:numId w:val="4"/>
        </w:numPr>
        <w:jc w:val="both"/>
        <w:rPr>
          <w:rFonts w:ascii="Arial" w:hAnsi="Arial" w:cs="Arial"/>
          <w:sz w:val="20"/>
          <w:szCs w:val="20"/>
        </w:rPr>
      </w:pPr>
      <w:r w:rsidRPr="008E5F92">
        <w:rPr>
          <w:rFonts w:ascii="Arial" w:hAnsi="Arial" w:cs="Arial"/>
          <w:sz w:val="20"/>
          <w:szCs w:val="20"/>
        </w:rPr>
        <w:t xml:space="preserve">Çevre </w:t>
      </w:r>
      <w:r w:rsidRPr="00A53CF9">
        <w:rPr>
          <w:rFonts w:ascii="Arial" w:hAnsi="Arial" w:cs="Arial"/>
          <w:sz w:val="20"/>
          <w:szCs w:val="20"/>
        </w:rPr>
        <w:t>ve Şehircilik Bakanlığı, aracın-araçların amacına uygun kullanılıp, kullanılmadığını incelemeye, denetlemeye, rapor tanzim etmeye ve başkaca işlem yapmaya yetkilidir.</w:t>
      </w:r>
    </w:p>
    <w:p w:rsidR="00A04618" w:rsidRPr="00A53CF9" w:rsidRDefault="00A04618" w:rsidP="00A04618">
      <w:pPr>
        <w:pStyle w:val="ListeParagraf"/>
        <w:numPr>
          <w:ilvl w:val="0"/>
          <w:numId w:val="4"/>
        </w:numPr>
        <w:jc w:val="both"/>
        <w:rPr>
          <w:rFonts w:ascii="Arial" w:hAnsi="Arial" w:cs="Arial"/>
          <w:bCs/>
          <w:sz w:val="18"/>
          <w:szCs w:val="18"/>
        </w:rPr>
      </w:pPr>
      <w:r w:rsidRPr="00A53CF9">
        <w:rPr>
          <w:rFonts w:ascii="Arial" w:hAnsi="Arial" w:cs="Arial"/>
          <w:sz w:val="18"/>
          <w:szCs w:val="18"/>
        </w:rPr>
        <w:t xml:space="preserve">Harcama Belgeleri Yönetmeliği uyarınca, </w:t>
      </w:r>
      <w:r w:rsidRPr="00A53CF9">
        <w:rPr>
          <w:rFonts w:ascii="Arial" w:hAnsi="Arial" w:cs="Arial"/>
          <w:bCs/>
          <w:sz w:val="18"/>
          <w:szCs w:val="18"/>
        </w:rPr>
        <w:t xml:space="preserve">ödeme ve araç tescil işlemleri tamamlandıktan sonra, </w:t>
      </w:r>
    </w:p>
    <w:p w:rsidR="00612964" w:rsidRPr="00A53CF9" w:rsidRDefault="00612964" w:rsidP="00612964">
      <w:pPr>
        <w:pStyle w:val="ListeParagraf"/>
        <w:numPr>
          <w:ilvl w:val="1"/>
          <w:numId w:val="3"/>
        </w:numPr>
        <w:jc w:val="both"/>
        <w:rPr>
          <w:rFonts w:ascii="Arial" w:hAnsi="Arial" w:cs="Arial"/>
          <w:sz w:val="18"/>
          <w:szCs w:val="18"/>
        </w:rPr>
      </w:pPr>
      <w:r w:rsidRPr="00A53CF9">
        <w:rPr>
          <w:rFonts w:ascii="Arial" w:hAnsi="Arial" w:cs="Arial"/>
          <w:bCs/>
          <w:sz w:val="18"/>
          <w:szCs w:val="18"/>
        </w:rPr>
        <w:t xml:space="preserve">Aracın Devlet Malzeme Ofisi Genel Müdürlüğünden alınması halinde; Encümen Kararı, Fatura, Ruhsat Fotokopisi, Muayene Kabul Tutanağı, Taşınır İşlem Fişi, Serbest Bırakma Talebi Tablosu, Protokol, Taahhütname, Bakanlık tarafından gönderilen ödenek yazısı </w:t>
      </w:r>
    </w:p>
    <w:p w:rsidR="00612964" w:rsidRPr="00A53CF9" w:rsidRDefault="00612964" w:rsidP="00612964">
      <w:pPr>
        <w:pStyle w:val="ListeParagraf"/>
        <w:numPr>
          <w:ilvl w:val="1"/>
          <w:numId w:val="3"/>
        </w:numPr>
        <w:jc w:val="both"/>
        <w:rPr>
          <w:rFonts w:ascii="Arial" w:hAnsi="Arial" w:cs="Arial"/>
          <w:sz w:val="18"/>
          <w:szCs w:val="18"/>
        </w:rPr>
      </w:pPr>
      <w:r w:rsidRPr="00A53CF9">
        <w:rPr>
          <w:rFonts w:ascii="Arial" w:hAnsi="Arial" w:cs="Arial"/>
          <w:bCs/>
          <w:sz w:val="18"/>
          <w:szCs w:val="18"/>
        </w:rPr>
        <w:t xml:space="preserve">Aracın Firmalardan alınması halinde; İhale Onay Belgesi, İhale Komisyon Kararı, Sözleşme, Ruhsat Fotokopisi, Encümen Kararı, Fatura (Fatura tutarı yapılan şartlı nakdi yardım kadar ise asıl suretleri, Kurumun ilave katkısı bulunması durumunda onaylı sureti), Muayene Kabul Tutanağı, Taşınır İşlem Fişi ve Serbest Bırakma Talebi Tablosu, Protokol, Taahhütname, Bakanlık tarafından gönderilen ödenek yazısı, Ayrıca, banka talimatı ve ödemeye ilişkin </w:t>
      </w:r>
      <w:proofErr w:type="gramStart"/>
      <w:r w:rsidRPr="00A53CF9">
        <w:rPr>
          <w:rFonts w:ascii="Arial" w:hAnsi="Arial" w:cs="Arial"/>
          <w:bCs/>
          <w:sz w:val="18"/>
          <w:szCs w:val="18"/>
        </w:rPr>
        <w:t>dekontun</w:t>
      </w:r>
      <w:proofErr w:type="gramEnd"/>
      <w:r w:rsidRPr="00A53CF9">
        <w:rPr>
          <w:rFonts w:ascii="Arial" w:hAnsi="Arial" w:cs="Arial"/>
          <w:bCs/>
          <w:sz w:val="18"/>
          <w:szCs w:val="18"/>
        </w:rPr>
        <w:t xml:space="preserve"> </w:t>
      </w:r>
      <w:r w:rsidRPr="00A53CF9">
        <w:rPr>
          <w:rFonts w:ascii="Arial" w:hAnsi="Arial" w:cs="Arial"/>
          <w:sz w:val="18"/>
          <w:szCs w:val="18"/>
          <w:u w:val="single"/>
        </w:rPr>
        <w:t>ONAYLI</w:t>
      </w:r>
      <w:r w:rsidRPr="00A53CF9">
        <w:rPr>
          <w:rFonts w:ascii="Arial" w:hAnsi="Arial" w:cs="Arial"/>
          <w:sz w:val="18"/>
          <w:szCs w:val="18"/>
        </w:rPr>
        <w:t xml:space="preserve"> suretleri (isim-imza-mühürlü) ile aracın kamu hizmetine tahsisi ile ilgili meclis kararı, (haczedilememesi için), trafik tescil belgesi ve araç ruhsatının onaylı suretlerinin </w:t>
      </w:r>
      <w:r w:rsidRPr="00A53CF9">
        <w:rPr>
          <w:rFonts w:ascii="Arial" w:hAnsi="Arial" w:cs="Arial"/>
          <w:sz w:val="18"/>
          <w:szCs w:val="18"/>
          <w:u w:val="single"/>
        </w:rPr>
        <w:t>Sayıştay Başkanlığına</w:t>
      </w:r>
      <w:r w:rsidRPr="00A53CF9">
        <w:rPr>
          <w:rFonts w:ascii="Arial" w:hAnsi="Arial" w:cs="Arial"/>
          <w:sz w:val="18"/>
          <w:szCs w:val="18"/>
        </w:rPr>
        <w:t xml:space="preserve"> sunulacak dosyada yer almak üzere Bakanlığa gönderileceğini,</w:t>
      </w:r>
    </w:p>
    <w:p w:rsidR="00A04618" w:rsidRPr="00A53CF9" w:rsidRDefault="00A04618" w:rsidP="00A04618">
      <w:pPr>
        <w:pStyle w:val="ListeParagraf"/>
        <w:numPr>
          <w:ilvl w:val="0"/>
          <w:numId w:val="4"/>
        </w:numPr>
        <w:jc w:val="both"/>
        <w:rPr>
          <w:rFonts w:ascii="Arial" w:hAnsi="Arial" w:cs="Arial"/>
          <w:sz w:val="20"/>
          <w:szCs w:val="20"/>
        </w:rPr>
      </w:pPr>
      <w:r w:rsidRPr="00A53CF9">
        <w:rPr>
          <w:rFonts w:ascii="Arial" w:hAnsi="Arial" w:cs="Arial"/>
          <w:sz w:val="20"/>
          <w:szCs w:val="20"/>
        </w:rPr>
        <w:t xml:space="preserve">Tahsis edilen araç yürürlükteki yasalar ve mevzuat çerçevesinde tüm hukuki sorumluluk yardımın (tahsis)  yapıldığı kurum/kuruluşa ait olacaktır. </w:t>
      </w:r>
    </w:p>
    <w:p w:rsidR="00A04618" w:rsidRPr="00A53CF9" w:rsidRDefault="00A04618" w:rsidP="00A04618">
      <w:pPr>
        <w:pStyle w:val="ListeParagraf"/>
        <w:numPr>
          <w:ilvl w:val="0"/>
          <w:numId w:val="4"/>
        </w:numPr>
        <w:jc w:val="both"/>
        <w:rPr>
          <w:rFonts w:ascii="Arial" w:hAnsi="Arial" w:cs="Arial"/>
          <w:sz w:val="20"/>
          <w:szCs w:val="20"/>
        </w:rPr>
      </w:pPr>
      <w:r w:rsidRPr="00A53CF9">
        <w:rPr>
          <w:rFonts w:ascii="Arial" w:hAnsi="Arial" w:cs="Arial"/>
          <w:sz w:val="20"/>
          <w:szCs w:val="20"/>
        </w:rPr>
        <w:t xml:space="preserve">Aracın/Araçların amacına uygun kullanılıp kullanılmadığına dair Çevre ve Şehircilik Bakanlığı birimlerince yapılacak inceleme ve denetleme sonucu düzenlenecek raporlarda belirtilecek hususlara uyulacak ve görülecek eksikler giderilecek. </w:t>
      </w:r>
    </w:p>
    <w:p w:rsidR="00A04618" w:rsidRPr="00A53CF9" w:rsidRDefault="00A04618" w:rsidP="00A04618">
      <w:pPr>
        <w:pStyle w:val="ListeParagraf"/>
        <w:numPr>
          <w:ilvl w:val="0"/>
          <w:numId w:val="4"/>
        </w:numPr>
        <w:jc w:val="both"/>
        <w:rPr>
          <w:rFonts w:ascii="Arial" w:hAnsi="Arial" w:cs="Arial"/>
          <w:sz w:val="20"/>
          <w:szCs w:val="20"/>
        </w:rPr>
      </w:pPr>
      <w:r w:rsidRPr="00A53CF9">
        <w:rPr>
          <w:rFonts w:ascii="Arial" w:hAnsi="Arial" w:cs="Arial"/>
          <w:sz w:val="20"/>
          <w:szCs w:val="20"/>
        </w:rPr>
        <w:t>Araç amacına uygun olarak kullanılacak, hiçbir surette başka bir iş için kullanılmayacak, başkasına devredilmeyecek ve Bakanlıkça bildirilecek diğer şartlara uyulacaktır.</w:t>
      </w:r>
    </w:p>
    <w:p w:rsidR="0024514E" w:rsidRPr="00094E1D" w:rsidRDefault="00A04618" w:rsidP="0024514E">
      <w:pPr>
        <w:pStyle w:val="ListeParagraf"/>
        <w:numPr>
          <w:ilvl w:val="0"/>
          <w:numId w:val="4"/>
        </w:numPr>
        <w:jc w:val="both"/>
        <w:rPr>
          <w:rFonts w:ascii="Arial" w:hAnsi="Arial" w:cs="Arial"/>
          <w:sz w:val="20"/>
          <w:szCs w:val="20"/>
        </w:rPr>
      </w:pPr>
      <w:proofErr w:type="gramStart"/>
      <w:r w:rsidRPr="00A53CF9">
        <w:rPr>
          <w:rFonts w:ascii="Arial" w:hAnsi="Arial" w:cs="Arial"/>
          <w:sz w:val="20"/>
          <w:szCs w:val="20"/>
        </w:rPr>
        <w:t>Harcamaların yapılmasında yürürlükteki mevzuat ile bu protokol ve taahhütnamede yer alan hususlara uyulacak, bu konudaki her türlü sorumluluk kurum üzerinde olacak, aksi halde paranın hesaba aktarıldığı tarihten itibaren hesaplanacak yasal faiziyle birlikte</w:t>
      </w:r>
      <w:r w:rsidRPr="00A53CF9">
        <w:rPr>
          <w:rFonts w:ascii="Arial" w:hAnsi="Arial" w:cs="Arial"/>
          <w:b/>
          <w:sz w:val="20"/>
          <w:szCs w:val="20"/>
        </w:rPr>
        <w:t xml:space="preserve"> “6183 Sayılı Amme Alacaklarının Tahsil Usulü Hakkındaki Kanun Hükümleri” </w:t>
      </w:r>
      <w:r w:rsidRPr="00A53CF9">
        <w:rPr>
          <w:rFonts w:ascii="Arial" w:hAnsi="Arial" w:cs="Arial"/>
          <w:bCs/>
          <w:sz w:val="20"/>
          <w:szCs w:val="20"/>
        </w:rPr>
        <w:t>çerçevesinde</w:t>
      </w:r>
      <w:r w:rsidRPr="00A53CF9">
        <w:rPr>
          <w:rFonts w:ascii="Arial" w:hAnsi="Arial" w:cs="Arial"/>
          <w:b/>
          <w:sz w:val="20"/>
          <w:szCs w:val="20"/>
        </w:rPr>
        <w:t xml:space="preserve"> </w:t>
      </w:r>
      <w:r w:rsidRPr="00A53CF9">
        <w:rPr>
          <w:rFonts w:ascii="Arial" w:hAnsi="Arial" w:cs="Arial"/>
          <w:sz w:val="20"/>
          <w:szCs w:val="20"/>
        </w:rPr>
        <w:t>iade edileceğini gayrı kabil-i rücu olarak kabul ve taahhüt edilmiştir.</w:t>
      </w:r>
      <w:r w:rsidR="00475D6A" w:rsidRPr="00A53CF9">
        <w:rPr>
          <w:rFonts w:ascii="Arial" w:hAnsi="Arial" w:cs="Arial"/>
          <w:sz w:val="20"/>
          <w:szCs w:val="20"/>
        </w:rPr>
        <w:t xml:space="preserve"> </w:t>
      </w:r>
      <w:proofErr w:type="gramEnd"/>
      <w:r w:rsidR="0024514E" w:rsidRPr="00A53CF9">
        <w:rPr>
          <w:rFonts w:ascii="Arial" w:hAnsi="Arial" w:cs="Arial"/>
          <w:sz w:val="20"/>
          <w:szCs w:val="20"/>
        </w:rPr>
        <w:t>Ayrıca</w:t>
      </w:r>
      <w:r w:rsidR="0024514E" w:rsidRPr="00094E1D">
        <w:rPr>
          <w:rFonts w:ascii="Arial" w:hAnsi="Arial" w:cs="Arial"/>
          <w:sz w:val="20"/>
          <w:szCs w:val="20"/>
        </w:rPr>
        <w:t xml:space="preserve"> yapılan şartlı nakdi yardımlarla ilgili olarak kurumumuz ile yüklenici firma arasında yapılan (sözleşme, İhale, mal alımı, temlik, devir, hibe, alım, satım vb.) her türlü iş ve işlemlerde Çevre ve Şehircilik Bakanlığı hiçbir şekilde taraf edilmeyecektir, 3’ncü bir şahıs olarak gösterilmeyece</w:t>
      </w:r>
      <w:r w:rsidR="00EB4688">
        <w:rPr>
          <w:rFonts w:ascii="Arial" w:hAnsi="Arial" w:cs="Arial"/>
          <w:sz w:val="20"/>
          <w:szCs w:val="20"/>
        </w:rPr>
        <w:t>k</w:t>
      </w:r>
      <w:r w:rsidR="0024514E" w:rsidRPr="00094E1D">
        <w:rPr>
          <w:rFonts w:ascii="Arial" w:hAnsi="Arial" w:cs="Arial"/>
          <w:sz w:val="20"/>
          <w:szCs w:val="20"/>
        </w:rPr>
        <w:t>tir,</w:t>
      </w:r>
    </w:p>
    <w:p w:rsidR="00A04618" w:rsidRPr="00A53CF9" w:rsidRDefault="00A04618" w:rsidP="0024514E">
      <w:pPr>
        <w:pStyle w:val="ListeParagraf"/>
        <w:jc w:val="both"/>
        <w:rPr>
          <w:rFonts w:ascii="Arial" w:hAnsi="Arial" w:cs="Arial"/>
          <w:sz w:val="20"/>
          <w:szCs w:val="20"/>
        </w:rPr>
      </w:pPr>
    </w:p>
    <w:p w:rsidR="00A04618" w:rsidRPr="005C0FD2" w:rsidRDefault="00A04618" w:rsidP="00A04618">
      <w:pPr>
        <w:pStyle w:val="ListeParagraf"/>
        <w:numPr>
          <w:ilvl w:val="0"/>
          <w:numId w:val="4"/>
        </w:numPr>
        <w:jc w:val="both"/>
        <w:rPr>
          <w:rFonts w:ascii="Arial" w:hAnsi="Arial" w:cs="Arial"/>
          <w:sz w:val="20"/>
          <w:szCs w:val="20"/>
        </w:rPr>
      </w:pPr>
      <w:r w:rsidRPr="005C0FD2">
        <w:rPr>
          <w:rFonts w:ascii="Arial" w:hAnsi="Arial" w:cs="Arial"/>
          <w:sz w:val="20"/>
          <w:szCs w:val="20"/>
        </w:rPr>
        <w:t xml:space="preserve">İş Bu protokol 12 maddeden ibaret olarak düzenlenmiş ve imza altına alınmıştır.  Bu protokolde belirtilen hususların ihlali halinde açılacak davalarda </w:t>
      </w:r>
      <w:r w:rsidRPr="005C0FD2">
        <w:rPr>
          <w:rFonts w:ascii="Arial" w:hAnsi="Arial" w:cs="Arial"/>
          <w:b/>
          <w:sz w:val="20"/>
          <w:szCs w:val="20"/>
        </w:rPr>
        <w:t>Ankara Mahkemeleri</w:t>
      </w:r>
      <w:r w:rsidRPr="005C0FD2">
        <w:rPr>
          <w:rFonts w:ascii="Arial" w:hAnsi="Arial" w:cs="Arial"/>
          <w:sz w:val="20"/>
          <w:szCs w:val="20"/>
        </w:rPr>
        <w:t xml:space="preserve"> yetkili olacaktır.</w:t>
      </w:r>
    </w:p>
    <w:p w:rsidR="00A04618" w:rsidRPr="00AF066B" w:rsidRDefault="00A04618" w:rsidP="00A04618">
      <w:pPr>
        <w:jc w:val="both"/>
        <w:rPr>
          <w:rFonts w:ascii="Arial" w:hAnsi="Arial" w:cs="Arial"/>
          <w:sz w:val="20"/>
          <w:szCs w:val="20"/>
        </w:rPr>
      </w:pPr>
    </w:p>
    <w:p w:rsidR="00A04618" w:rsidRPr="00AF066B" w:rsidRDefault="00A04618" w:rsidP="00A04618">
      <w:pPr>
        <w:rPr>
          <w:rFonts w:ascii="Arial" w:hAnsi="Arial" w:cs="Arial"/>
          <w:sz w:val="20"/>
          <w:szCs w:val="20"/>
        </w:rPr>
      </w:pPr>
      <w:r w:rsidRPr="00AF066B">
        <w:rPr>
          <w:rFonts w:ascii="Arial" w:hAnsi="Arial" w:cs="Arial"/>
          <w:sz w:val="20"/>
          <w:szCs w:val="20"/>
        </w:rPr>
        <w:t xml:space="preserve">      </w:t>
      </w:r>
      <w:r w:rsidRPr="00AF066B">
        <w:rPr>
          <w:rFonts w:ascii="Arial" w:hAnsi="Arial" w:cs="Arial"/>
          <w:sz w:val="20"/>
          <w:szCs w:val="20"/>
        </w:rPr>
        <w:tab/>
      </w:r>
    </w:p>
    <w:p w:rsidR="00A04618" w:rsidRPr="00AF066B" w:rsidRDefault="00A04618" w:rsidP="00A04618">
      <w:pPr>
        <w:rPr>
          <w:sz w:val="20"/>
          <w:szCs w:val="20"/>
        </w:rPr>
      </w:pPr>
    </w:p>
    <w:p w:rsidR="00A04618" w:rsidRPr="00AF066B" w:rsidRDefault="00A04618" w:rsidP="00A04618">
      <w:pPr>
        <w:rPr>
          <w:sz w:val="20"/>
          <w:szCs w:val="20"/>
        </w:rPr>
      </w:pPr>
      <w:r w:rsidRPr="00AF066B">
        <w:rPr>
          <w:sz w:val="20"/>
          <w:szCs w:val="20"/>
        </w:rPr>
        <w:t xml:space="preserve">       Çevre ve </w:t>
      </w:r>
      <w:r>
        <w:rPr>
          <w:sz w:val="20"/>
          <w:szCs w:val="20"/>
        </w:rPr>
        <w:t>Şehircilik</w:t>
      </w:r>
      <w:r w:rsidRPr="00AF066B">
        <w:rPr>
          <w:sz w:val="20"/>
          <w:szCs w:val="20"/>
        </w:rPr>
        <w:t xml:space="preserve"> Bakanlığı</w:t>
      </w:r>
      <w:r w:rsidR="00470278">
        <w:rPr>
          <w:sz w:val="20"/>
          <w:szCs w:val="20"/>
        </w:rPr>
        <w:t xml:space="preserve"> Adına</w:t>
      </w:r>
      <w:r w:rsidRPr="00AF066B">
        <w:rPr>
          <w:sz w:val="20"/>
          <w:szCs w:val="20"/>
        </w:rPr>
        <w:tab/>
        <w:t xml:space="preserve">       </w:t>
      </w:r>
      <w:r w:rsidRPr="00AF066B">
        <w:rPr>
          <w:sz w:val="20"/>
          <w:szCs w:val="20"/>
        </w:rPr>
        <w:tab/>
      </w:r>
      <w:r w:rsidRPr="00AF066B">
        <w:rPr>
          <w:sz w:val="20"/>
          <w:szCs w:val="20"/>
        </w:rPr>
        <w:tab/>
      </w:r>
      <w:r w:rsidRPr="00AF066B">
        <w:rPr>
          <w:sz w:val="20"/>
          <w:szCs w:val="20"/>
        </w:rPr>
        <w:tab/>
        <w:t xml:space="preserve"> </w:t>
      </w:r>
      <w:r w:rsidRPr="00AF066B">
        <w:rPr>
          <w:sz w:val="20"/>
          <w:szCs w:val="20"/>
        </w:rPr>
        <w:tab/>
      </w:r>
      <w:proofErr w:type="gramStart"/>
      <w:r w:rsidRPr="00AF066B">
        <w:rPr>
          <w:sz w:val="20"/>
          <w:szCs w:val="20"/>
        </w:rPr>
        <w:t>…….……………………………………….</w:t>
      </w:r>
      <w:proofErr w:type="gramEnd"/>
      <w:r w:rsidRPr="00AF066B">
        <w:rPr>
          <w:sz w:val="20"/>
          <w:szCs w:val="20"/>
        </w:rPr>
        <w:t xml:space="preserve"> Adına</w:t>
      </w:r>
    </w:p>
    <w:p w:rsidR="00A04618" w:rsidRPr="00AF066B" w:rsidRDefault="00A04618" w:rsidP="00A04618">
      <w:pPr>
        <w:rPr>
          <w:sz w:val="20"/>
          <w:szCs w:val="20"/>
        </w:rPr>
      </w:pPr>
      <w:r w:rsidRPr="00AF066B">
        <w:rPr>
          <w:sz w:val="20"/>
          <w:szCs w:val="20"/>
        </w:rPr>
        <w:t xml:space="preserve">    </w:t>
      </w:r>
      <w:r w:rsidRPr="00AF066B">
        <w:rPr>
          <w:sz w:val="20"/>
          <w:szCs w:val="20"/>
        </w:rPr>
        <w:tab/>
      </w:r>
      <w:r w:rsidRPr="00AF066B">
        <w:rPr>
          <w:sz w:val="20"/>
          <w:szCs w:val="20"/>
        </w:rPr>
        <w:tab/>
      </w:r>
      <w:r w:rsidRPr="00AF066B">
        <w:rPr>
          <w:sz w:val="20"/>
          <w:szCs w:val="20"/>
        </w:rPr>
        <w:tab/>
      </w:r>
      <w:r w:rsidRPr="00AF066B">
        <w:rPr>
          <w:sz w:val="20"/>
          <w:szCs w:val="20"/>
        </w:rPr>
        <w:tab/>
      </w:r>
      <w:r w:rsidRPr="00AF066B">
        <w:rPr>
          <w:sz w:val="20"/>
          <w:szCs w:val="20"/>
        </w:rPr>
        <w:tab/>
        <w:t xml:space="preserve">                    </w:t>
      </w:r>
      <w:r w:rsidR="00470278">
        <w:rPr>
          <w:sz w:val="20"/>
          <w:szCs w:val="20"/>
        </w:rPr>
        <w:t xml:space="preserve">                                                        </w:t>
      </w:r>
      <w:r w:rsidRPr="00AF066B">
        <w:rPr>
          <w:sz w:val="20"/>
          <w:szCs w:val="20"/>
        </w:rPr>
        <w:t xml:space="preserve"> (Kurum/Kuruluş)</w:t>
      </w:r>
      <w:r w:rsidRPr="00AF066B">
        <w:rPr>
          <w:sz w:val="20"/>
          <w:szCs w:val="20"/>
        </w:rPr>
        <w:tab/>
      </w:r>
      <w:r w:rsidRPr="00AF066B">
        <w:rPr>
          <w:sz w:val="20"/>
          <w:szCs w:val="20"/>
        </w:rPr>
        <w:tab/>
      </w:r>
      <w:r w:rsidRPr="00AF066B">
        <w:rPr>
          <w:sz w:val="20"/>
          <w:szCs w:val="20"/>
        </w:rPr>
        <w:tab/>
      </w:r>
      <w:r w:rsidRPr="00AF066B">
        <w:rPr>
          <w:sz w:val="20"/>
          <w:szCs w:val="20"/>
        </w:rPr>
        <w:tab/>
      </w:r>
      <w:r w:rsidRPr="00AF066B">
        <w:rPr>
          <w:sz w:val="20"/>
          <w:szCs w:val="20"/>
        </w:rPr>
        <w:tab/>
      </w:r>
      <w:r w:rsidRPr="00AF066B">
        <w:rPr>
          <w:sz w:val="20"/>
          <w:szCs w:val="20"/>
        </w:rPr>
        <w:tab/>
      </w:r>
      <w:r w:rsidRPr="00AF066B">
        <w:rPr>
          <w:sz w:val="20"/>
          <w:szCs w:val="20"/>
        </w:rPr>
        <w:tab/>
        <w:t xml:space="preserve">                            </w:t>
      </w:r>
      <w:r w:rsidRPr="00AF066B">
        <w:rPr>
          <w:sz w:val="20"/>
          <w:szCs w:val="20"/>
        </w:rPr>
        <w:tab/>
      </w:r>
      <w:r w:rsidRPr="00AF066B">
        <w:rPr>
          <w:sz w:val="20"/>
          <w:szCs w:val="20"/>
        </w:rPr>
        <w:tab/>
      </w:r>
      <w:r w:rsidRPr="00AF066B">
        <w:rPr>
          <w:sz w:val="20"/>
          <w:szCs w:val="20"/>
        </w:rPr>
        <w:tab/>
      </w:r>
      <w:r w:rsidRPr="00AF066B">
        <w:rPr>
          <w:sz w:val="20"/>
          <w:szCs w:val="20"/>
        </w:rPr>
        <w:tab/>
      </w:r>
      <w:r w:rsidRPr="00AF066B">
        <w:rPr>
          <w:sz w:val="20"/>
          <w:szCs w:val="20"/>
        </w:rPr>
        <w:tab/>
      </w:r>
    </w:p>
    <w:p w:rsidR="00A04618" w:rsidRPr="00AF066B" w:rsidRDefault="00A04618" w:rsidP="00A04618">
      <w:pPr>
        <w:rPr>
          <w:sz w:val="20"/>
          <w:szCs w:val="20"/>
        </w:rPr>
      </w:pPr>
      <w:r w:rsidRPr="00AF066B">
        <w:rPr>
          <w:sz w:val="20"/>
          <w:szCs w:val="20"/>
        </w:rPr>
        <w:t xml:space="preserve">      </w:t>
      </w:r>
      <w:r w:rsidRPr="00AF066B">
        <w:rPr>
          <w:sz w:val="20"/>
          <w:szCs w:val="20"/>
        </w:rPr>
        <w:tab/>
        <w:t xml:space="preserve">        Adı Soyadı                                    </w:t>
      </w:r>
      <w:r w:rsidRPr="00AF066B">
        <w:rPr>
          <w:sz w:val="20"/>
          <w:szCs w:val="20"/>
        </w:rPr>
        <w:tab/>
        <w:t xml:space="preserve">  </w:t>
      </w:r>
      <w:r w:rsidRPr="00AF066B">
        <w:rPr>
          <w:sz w:val="20"/>
          <w:szCs w:val="20"/>
        </w:rPr>
        <w:tab/>
      </w:r>
      <w:r w:rsidRPr="00AF066B">
        <w:rPr>
          <w:sz w:val="20"/>
          <w:szCs w:val="20"/>
        </w:rPr>
        <w:tab/>
      </w:r>
      <w:r>
        <w:rPr>
          <w:sz w:val="20"/>
          <w:szCs w:val="20"/>
        </w:rPr>
        <w:t xml:space="preserve">                 </w:t>
      </w:r>
      <w:r>
        <w:rPr>
          <w:sz w:val="20"/>
          <w:szCs w:val="20"/>
        </w:rPr>
        <w:tab/>
        <w:t xml:space="preserve">           </w:t>
      </w:r>
      <w:r w:rsidRPr="00AF066B">
        <w:rPr>
          <w:sz w:val="20"/>
          <w:szCs w:val="20"/>
        </w:rPr>
        <w:t xml:space="preserve"> Adı Soyadı</w:t>
      </w:r>
    </w:p>
    <w:p w:rsidR="00A04618" w:rsidRPr="00AF066B" w:rsidRDefault="00A04618" w:rsidP="00A04618">
      <w:pPr>
        <w:rPr>
          <w:sz w:val="20"/>
          <w:szCs w:val="20"/>
        </w:rPr>
      </w:pPr>
      <w:r w:rsidRPr="00AF066B">
        <w:rPr>
          <w:sz w:val="20"/>
          <w:szCs w:val="20"/>
        </w:rPr>
        <w:t xml:space="preserve">    </w:t>
      </w:r>
      <w:r w:rsidRPr="00AF066B">
        <w:rPr>
          <w:sz w:val="20"/>
          <w:szCs w:val="20"/>
        </w:rPr>
        <w:tab/>
        <w:t xml:space="preserve">     (İmza-Mühür)</w:t>
      </w:r>
      <w:r w:rsidRPr="00AF066B">
        <w:rPr>
          <w:sz w:val="20"/>
          <w:szCs w:val="20"/>
        </w:rPr>
        <w:tab/>
        <w:t xml:space="preserve"> </w:t>
      </w:r>
      <w:r w:rsidRPr="00AF066B">
        <w:rPr>
          <w:sz w:val="20"/>
          <w:szCs w:val="20"/>
        </w:rPr>
        <w:tab/>
      </w:r>
      <w:r w:rsidRPr="00AF066B">
        <w:rPr>
          <w:sz w:val="20"/>
          <w:szCs w:val="20"/>
        </w:rPr>
        <w:tab/>
      </w:r>
      <w:r w:rsidRPr="00AF066B">
        <w:rPr>
          <w:sz w:val="20"/>
          <w:szCs w:val="20"/>
        </w:rPr>
        <w:tab/>
      </w:r>
      <w:r w:rsidRPr="00AF066B">
        <w:rPr>
          <w:sz w:val="20"/>
          <w:szCs w:val="20"/>
        </w:rPr>
        <w:tab/>
        <w:t xml:space="preserve">           </w:t>
      </w:r>
      <w:r w:rsidRPr="00AF066B">
        <w:rPr>
          <w:sz w:val="20"/>
          <w:szCs w:val="20"/>
        </w:rPr>
        <w:tab/>
        <w:t xml:space="preserve">                                       (İmza-Mühür) </w:t>
      </w:r>
    </w:p>
    <w:p w:rsidR="00A836C6" w:rsidRDefault="00A04618" w:rsidP="00A04618">
      <w:pPr>
        <w:rPr>
          <w:rFonts w:ascii="Arial" w:hAnsi="Arial" w:cs="Arial"/>
        </w:rPr>
      </w:pPr>
      <w:r w:rsidRPr="00AF066B">
        <w:rPr>
          <w:sz w:val="20"/>
          <w:szCs w:val="20"/>
        </w:rPr>
        <w:t xml:space="preserve">                      </w:t>
      </w:r>
      <w:proofErr w:type="gramStart"/>
      <w:r w:rsidRPr="00AF066B">
        <w:rPr>
          <w:sz w:val="20"/>
          <w:szCs w:val="20"/>
        </w:rPr>
        <w:t>.…..</w:t>
      </w:r>
      <w:proofErr w:type="gramEnd"/>
      <w:r w:rsidRPr="00AF066B">
        <w:rPr>
          <w:sz w:val="20"/>
          <w:szCs w:val="20"/>
        </w:rPr>
        <w:t>/.…./……</w:t>
      </w:r>
      <w:r w:rsidRPr="00AF066B">
        <w:rPr>
          <w:sz w:val="20"/>
          <w:szCs w:val="20"/>
        </w:rPr>
        <w:tab/>
      </w:r>
      <w:r w:rsidRPr="00AF066B">
        <w:rPr>
          <w:sz w:val="20"/>
          <w:szCs w:val="20"/>
        </w:rPr>
        <w:tab/>
      </w:r>
      <w:r w:rsidRPr="00AF066B">
        <w:rPr>
          <w:sz w:val="20"/>
          <w:szCs w:val="20"/>
        </w:rPr>
        <w:tab/>
      </w:r>
      <w:r w:rsidRPr="00AF066B">
        <w:rPr>
          <w:sz w:val="20"/>
          <w:szCs w:val="20"/>
        </w:rPr>
        <w:tab/>
        <w:t xml:space="preserve">                </w:t>
      </w:r>
      <w:r>
        <w:rPr>
          <w:sz w:val="20"/>
          <w:szCs w:val="20"/>
        </w:rPr>
        <w:t xml:space="preserve">   </w:t>
      </w:r>
      <w:r>
        <w:rPr>
          <w:sz w:val="20"/>
          <w:szCs w:val="20"/>
        </w:rPr>
        <w:tab/>
        <w:t xml:space="preserve">                         </w:t>
      </w:r>
      <w:r w:rsidRPr="00AF066B">
        <w:rPr>
          <w:sz w:val="20"/>
          <w:szCs w:val="20"/>
        </w:rPr>
        <w:t xml:space="preserve"> </w:t>
      </w:r>
      <w:proofErr w:type="gramStart"/>
      <w:r w:rsidRPr="00AF066B">
        <w:rPr>
          <w:sz w:val="20"/>
          <w:szCs w:val="20"/>
        </w:rPr>
        <w:t>.…..</w:t>
      </w:r>
      <w:proofErr w:type="gramEnd"/>
      <w:r w:rsidRPr="00AF066B">
        <w:rPr>
          <w:sz w:val="20"/>
          <w:szCs w:val="20"/>
        </w:rPr>
        <w:t>/.…./…….</w:t>
      </w:r>
    </w:p>
    <w:p w:rsidR="00A836C6" w:rsidRDefault="00A836C6" w:rsidP="00185BF7">
      <w:pPr>
        <w:rPr>
          <w:rFonts w:ascii="Arial" w:hAnsi="Arial" w:cs="Arial"/>
        </w:rPr>
      </w:pPr>
    </w:p>
    <w:p w:rsidR="00655851" w:rsidRDefault="00655851" w:rsidP="00811214">
      <w:pPr>
        <w:jc w:val="center"/>
      </w:pPr>
    </w:p>
    <w:p w:rsidR="00655851" w:rsidRDefault="00655851" w:rsidP="00811214">
      <w:pPr>
        <w:jc w:val="center"/>
      </w:pPr>
    </w:p>
    <w:p w:rsidR="003C1366" w:rsidRDefault="003C1366" w:rsidP="00811214">
      <w:pPr>
        <w:jc w:val="center"/>
      </w:pPr>
    </w:p>
    <w:p w:rsidR="00814FD8" w:rsidRDefault="00814FD8" w:rsidP="00A836C6">
      <w:pPr>
        <w:rPr>
          <w:sz w:val="28"/>
          <w:szCs w:val="28"/>
        </w:rPr>
      </w:pPr>
    </w:p>
    <w:p w:rsidR="004F44AA" w:rsidRPr="00A85E5A" w:rsidRDefault="004F44AA" w:rsidP="00A836C6">
      <w:pPr>
        <w:rPr>
          <w:sz w:val="28"/>
          <w:szCs w:val="28"/>
        </w:rPr>
      </w:pPr>
    </w:p>
    <w:sectPr w:rsidR="004F44AA" w:rsidRPr="00A85E5A" w:rsidSect="00A836C6">
      <w:pgSz w:w="11906" w:h="16838"/>
      <w:pgMar w:top="142" w:right="707"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7067"/>
    <w:multiLevelType w:val="hybridMultilevel"/>
    <w:tmpl w:val="B794230A"/>
    <w:lvl w:ilvl="0" w:tplc="B55ACF66">
      <w:start w:val="1"/>
      <w:numFmt w:val="decimal"/>
      <w:lvlText w:val="%1."/>
      <w:lvlJc w:val="left"/>
      <w:pPr>
        <w:ind w:left="720" w:hanging="360"/>
      </w:pPr>
      <w:rPr>
        <w:b/>
        <w:color w:val="auto"/>
      </w:rPr>
    </w:lvl>
    <w:lvl w:ilvl="1" w:tplc="981271F8">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361009"/>
    <w:multiLevelType w:val="hybridMultilevel"/>
    <w:tmpl w:val="366080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BF27756"/>
    <w:multiLevelType w:val="hybridMultilevel"/>
    <w:tmpl w:val="CEC4C480"/>
    <w:lvl w:ilvl="0" w:tplc="F99EBEC4">
      <w:start w:val="1"/>
      <w:numFmt w:val="lowerLetter"/>
      <w:lvlText w:val="%1)"/>
      <w:lvlJc w:val="left"/>
      <w:pPr>
        <w:tabs>
          <w:tab w:val="num" w:pos="927"/>
        </w:tabs>
        <w:ind w:left="927" w:hanging="360"/>
      </w:pPr>
      <w:rPr>
        <w:rFonts w:hint="default"/>
        <w:b w:val="0"/>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3">
    <w:nsid w:val="465864D4"/>
    <w:multiLevelType w:val="hybridMultilevel"/>
    <w:tmpl w:val="5A7224B2"/>
    <w:lvl w:ilvl="0" w:tplc="38A695DA">
      <w:start w:val="1"/>
      <w:numFmt w:val="decimal"/>
      <w:lvlText w:val="%1."/>
      <w:lvlJc w:val="left"/>
      <w:pPr>
        <w:ind w:left="72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C667BD7"/>
    <w:multiLevelType w:val="hybridMultilevel"/>
    <w:tmpl w:val="6DE8B690"/>
    <w:lvl w:ilvl="0" w:tplc="8D7AEDF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BF7"/>
    <w:rsid w:val="00015848"/>
    <w:rsid w:val="0004377A"/>
    <w:rsid w:val="00071D9C"/>
    <w:rsid w:val="00094E1D"/>
    <w:rsid w:val="000C2741"/>
    <w:rsid w:val="000C425F"/>
    <w:rsid w:val="000D0120"/>
    <w:rsid w:val="000F1458"/>
    <w:rsid w:val="001631EE"/>
    <w:rsid w:val="00182E7A"/>
    <w:rsid w:val="00185BF7"/>
    <w:rsid w:val="001930DF"/>
    <w:rsid w:val="001930E4"/>
    <w:rsid w:val="001B3280"/>
    <w:rsid w:val="001B7C01"/>
    <w:rsid w:val="001D68A4"/>
    <w:rsid w:val="001E3FBC"/>
    <w:rsid w:val="002203D2"/>
    <w:rsid w:val="00224850"/>
    <w:rsid w:val="0024514E"/>
    <w:rsid w:val="00252D27"/>
    <w:rsid w:val="00253A24"/>
    <w:rsid w:val="00266921"/>
    <w:rsid w:val="0027206F"/>
    <w:rsid w:val="0027652C"/>
    <w:rsid w:val="00285C4E"/>
    <w:rsid w:val="002A00FD"/>
    <w:rsid w:val="002A2FAD"/>
    <w:rsid w:val="002B1BAD"/>
    <w:rsid w:val="002E0FC9"/>
    <w:rsid w:val="0034209C"/>
    <w:rsid w:val="0038314C"/>
    <w:rsid w:val="003964C8"/>
    <w:rsid w:val="003B3E67"/>
    <w:rsid w:val="003B5834"/>
    <w:rsid w:val="003C0C9D"/>
    <w:rsid w:val="003C1366"/>
    <w:rsid w:val="003D36D7"/>
    <w:rsid w:val="003E47A6"/>
    <w:rsid w:val="00400F24"/>
    <w:rsid w:val="00402764"/>
    <w:rsid w:val="00405DCD"/>
    <w:rsid w:val="004125BB"/>
    <w:rsid w:val="00426330"/>
    <w:rsid w:val="00454444"/>
    <w:rsid w:val="00470278"/>
    <w:rsid w:val="00475D6A"/>
    <w:rsid w:val="0048670D"/>
    <w:rsid w:val="004A1331"/>
    <w:rsid w:val="004C00D6"/>
    <w:rsid w:val="004C25A7"/>
    <w:rsid w:val="004C5AA1"/>
    <w:rsid w:val="004C5B60"/>
    <w:rsid w:val="004D3CA2"/>
    <w:rsid w:val="004E1FFE"/>
    <w:rsid w:val="004E2FB7"/>
    <w:rsid w:val="004F44AA"/>
    <w:rsid w:val="00501664"/>
    <w:rsid w:val="00502931"/>
    <w:rsid w:val="00512F17"/>
    <w:rsid w:val="00521D22"/>
    <w:rsid w:val="00540A3F"/>
    <w:rsid w:val="00592654"/>
    <w:rsid w:val="005B788E"/>
    <w:rsid w:val="00612964"/>
    <w:rsid w:val="0061634E"/>
    <w:rsid w:val="006258EA"/>
    <w:rsid w:val="006459C9"/>
    <w:rsid w:val="006467AF"/>
    <w:rsid w:val="00655851"/>
    <w:rsid w:val="0066667D"/>
    <w:rsid w:val="00670083"/>
    <w:rsid w:val="00681219"/>
    <w:rsid w:val="00685556"/>
    <w:rsid w:val="006B0071"/>
    <w:rsid w:val="006C4F61"/>
    <w:rsid w:val="00706505"/>
    <w:rsid w:val="00752D05"/>
    <w:rsid w:val="00772C04"/>
    <w:rsid w:val="007B5E4F"/>
    <w:rsid w:val="007B6C89"/>
    <w:rsid w:val="007D7263"/>
    <w:rsid w:val="007E2F7A"/>
    <w:rsid w:val="007E635A"/>
    <w:rsid w:val="00803B75"/>
    <w:rsid w:val="00811214"/>
    <w:rsid w:val="00814FD8"/>
    <w:rsid w:val="0082717B"/>
    <w:rsid w:val="00834147"/>
    <w:rsid w:val="0087034A"/>
    <w:rsid w:val="00870A83"/>
    <w:rsid w:val="00875EEB"/>
    <w:rsid w:val="00882781"/>
    <w:rsid w:val="00885F20"/>
    <w:rsid w:val="008A170C"/>
    <w:rsid w:val="008B2020"/>
    <w:rsid w:val="008B2F37"/>
    <w:rsid w:val="008B7AD5"/>
    <w:rsid w:val="008B7B2F"/>
    <w:rsid w:val="00902E41"/>
    <w:rsid w:val="0095236C"/>
    <w:rsid w:val="00994F21"/>
    <w:rsid w:val="00997D4F"/>
    <w:rsid w:val="00A000C5"/>
    <w:rsid w:val="00A0015E"/>
    <w:rsid w:val="00A04618"/>
    <w:rsid w:val="00A17E8C"/>
    <w:rsid w:val="00A222C7"/>
    <w:rsid w:val="00A27B2D"/>
    <w:rsid w:val="00A478B8"/>
    <w:rsid w:val="00A536FE"/>
    <w:rsid w:val="00A53CF9"/>
    <w:rsid w:val="00A57CAA"/>
    <w:rsid w:val="00A604AB"/>
    <w:rsid w:val="00A611F4"/>
    <w:rsid w:val="00A66E4E"/>
    <w:rsid w:val="00A836C6"/>
    <w:rsid w:val="00A852EB"/>
    <w:rsid w:val="00A85E5A"/>
    <w:rsid w:val="00AA5E83"/>
    <w:rsid w:val="00AC2C8B"/>
    <w:rsid w:val="00AE56C7"/>
    <w:rsid w:val="00AF066B"/>
    <w:rsid w:val="00B80CFE"/>
    <w:rsid w:val="00B8212A"/>
    <w:rsid w:val="00B860E8"/>
    <w:rsid w:val="00B867CB"/>
    <w:rsid w:val="00BD47E6"/>
    <w:rsid w:val="00C03603"/>
    <w:rsid w:val="00C04885"/>
    <w:rsid w:val="00C05EB2"/>
    <w:rsid w:val="00C41C79"/>
    <w:rsid w:val="00C51E06"/>
    <w:rsid w:val="00C558D7"/>
    <w:rsid w:val="00C575D8"/>
    <w:rsid w:val="00C65EB0"/>
    <w:rsid w:val="00C70ABC"/>
    <w:rsid w:val="00C717EA"/>
    <w:rsid w:val="00CA415F"/>
    <w:rsid w:val="00CC7268"/>
    <w:rsid w:val="00CD2A0C"/>
    <w:rsid w:val="00D01532"/>
    <w:rsid w:val="00D04F29"/>
    <w:rsid w:val="00D135B8"/>
    <w:rsid w:val="00D26AEE"/>
    <w:rsid w:val="00D57E07"/>
    <w:rsid w:val="00D6078C"/>
    <w:rsid w:val="00D64175"/>
    <w:rsid w:val="00DA0B6B"/>
    <w:rsid w:val="00DE43C9"/>
    <w:rsid w:val="00E078D0"/>
    <w:rsid w:val="00E16CDE"/>
    <w:rsid w:val="00E45FBD"/>
    <w:rsid w:val="00E64BE3"/>
    <w:rsid w:val="00E66F48"/>
    <w:rsid w:val="00E86822"/>
    <w:rsid w:val="00EB4688"/>
    <w:rsid w:val="00ED0130"/>
    <w:rsid w:val="00F07F5B"/>
    <w:rsid w:val="00F10B8D"/>
    <w:rsid w:val="00F14CB3"/>
    <w:rsid w:val="00F231C3"/>
    <w:rsid w:val="00F61DE2"/>
    <w:rsid w:val="00F62DFF"/>
    <w:rsid w:val="00F67270"/>
    <w:rsid w:val="00F83FDB"/>
    <w:rsid w:val="00F96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BF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85BF7"/>
    <w:pPr>
      <w:tabs>
        <w:tab w:val="center" w:pos="4536"/>
        <w:tab w:val="right" w:pos="9072"/>
      </w:tabs>
    </w:pPr>
  </w:style>
  <w:style w:type="character" w:customStyle="1" w:styleId="stbilgiChar">
    <w:name w:val="Üstbilgi Char"/>
    <w:basedOn w:val="VarsaylanParagrafYazTipi"/>
    <w:link w:val="stbilgi"/>
    <w:rsid w:val="00185BF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8212A"/>
    <w:pPr>
      <w:ind w:left="720"/>
      <w:contextualSpacing/>
    </w:pPr>
  </w:style>
  <w:style w:type="character" w:styleId="Kpr">
    <w:name w:val="Hyperlink"/>
    <w:basedOn w:val="VarsaylanParagrafYazTipi"/>
    <w:rsid w:val="0061634E"/>
    <w:rPr>
      <w:color w:val="0000FF"/>
      <w:u w:val="single"/>
    </w:rPr>
  </w:style>
  <w:style w:type="paragraph" w:styleId="BalonMetni">
    <w:name w:val="Balloon Text"/>
    <w:basedOn w:val="Normal"/>
    <w:link w:val="BalonMetniChar"/>
    <w:uiPriority w:val="99"/>
    <w:semiHidden/>
    <w:unhideWhenUsed/>
    <w:rsid w:val="00CA415F"/>
    <w:rPr>
      <w:rFonts w:ascii="Tahoma" w:hAnsi="Tahoma" w:cs="Tahoma"/>
      <w:sz w:val="16"/>
      <w:szCs w:val="16"/>
    </w:rPr>
  </w:style>
  <w:style w:type="character" w:customStyle="1" w:styleId="BalonMetniChar">
    <w:name w:val="Balon Metni Char"/>
    <w:basedOn w:val="VarsaylanParagrafYazTipi"/>
    <w:link w:val="BalonMetni"/>
    <w:uiPriority w:val="99"/>
    <w:semiHidden/>
    <w:rsid w:val="00CA415F"/>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BF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85BF7"/>
    <w:pPr>
      <w:tabs>
        <w:tab w:val="center" w:pos="4536"/>
        <w:tab w:val="right" w:pos="9072"/>
      </w:tabs>
    </w:pPr>
  </w:style>
  <w:style w:type="character" w:customStyle="1" w:styleId="stbilgiChar">
    <w:name w:val="Üstbilgi Char"/>
    <w:basedOn w:val="VarsaylanParagrafYazTipi"/>
    <w:link w:val="stbilgi"/>
    <w:rsid w:val="00185BF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8212A"/>
    <w:pPr>
      <w:ind w:left="720"/>
      <w:contextualSpacing/>
    </w:pPr>
  </w:style>
  <w:style w:type="character" w:styleId="Kpr">
    <w:name w:val="Hyperlink"/>
    <w:basedOn w:val="VarsaylanParagrafYazTipi"/>
    <w:rsid w:val="0061634E"/>
    <w:rPr>
      <w:color w:val="0000FF"/>
      <w:u w:val="single"/>
    </w:rPr>
  </w:style>
  <w:style w:type="paragraph" w:styleId="BalonMetni">
    <w:name w:val="Balloon Text"/>
    <w:basedOn w:val="Normal"/>
    <w:link w:val="BalonMetniChar"/>
    <w:uiPriority w:val="99"/>
    <w:semiHidden/>
    <w:unhideWhenUsed/>
    <w:rsid w:val="00CA415F"/>
    <w:rPr>
      <w:rFonts w:ascii="Tahoma" w:hAnsi="Tahoma" w:cs="Tahoma"/>
      <w:sz w:val="16"/>
      <w:szCs w:val="16"/>
    </w:rPr>
  </w:style>
  <w:style w:type="character" w:customStyle="1" w:styleId="BalonMetniChar">
    <w:name w:val="Balon Metni Char"/>
    <w:basedOn w:val="VarsaylanParagrafYazTipi"/>
    <w:link w:val="BalonMetni"/>
    <w:uiPriority w:val="99"/>
    <w:semiHidden/>
    <w:rsid w:val="00CA415F"/>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468848">
      <w:bodyDiv w:val="1"/>
      <w:marLeft w:val="0"/>
      <w:marRight w:val="0"/>
      <w:marTop w:val="0"/>
      <w:marBottom w:val="0"/>
      <w:divBdr>
        <w:top w:val="none" w:sz="0" w:space="0" w:color="auto"/>
        <w:left w:val="none" w:sz="0" w:space="0" w:color="auto"/>
        <w:bottom w:val="none" w:sz="0" w:space="0" w:color="auto"/>
        <w:right w:val="none" w:sz="0" w:space="0" w:color="auto"/>
      </w:divBdr>
    </w:div>
    <w:div w:id="1908346761">
      <w:bodyDiv w:val="1"/>
      <w:marLeft w:val="0"/>
      <w:marRight w:val="0"/>
      <w:marTop w:val="0"/>
      <w:marBottom w:val="0"/>
      <w:divBdr>
        <w:top w:val="none" w:sz="0" w:space="0" w:color="auto"/>
        <w:left w:val="none" w:sz="0" w:space="0" w:color="auto"/>
        <w:bottom w:val="none" w:sz="0" w:space="0" w:color="auto"/>
        <w:right w:val="none" w:sz="0" w:space="0" w:color="auto"/>
      </w:divBdr>
    </w:div>
    <w:div w:id="213104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2312</Words>
  <Characters>13181</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abalci</dc:creator>
  <cp:lastModifiedBy>özgür doğanay</cp:lastModifiedBy>
  <cp:revision>2</cp:revision>
  <cp:lastPrinted>2014-02-19T13:52:00Z</cp:lastPrinted>
  <dcterms:created xsi:type="dcterms:W3CDTF">2016-08-02T13:41:00Z</dcterms:created>
  <dcterms:modified xsi:type="dcterms:W3CDTF">2016-08-02T13:41:00Z</dcterms:modified>
</cp:coreProperties>
</file>