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90" w:rsidRPr="001644F5" w:rsidRDefault="00300390" w:rsidP="00300390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</w:pPr>
      <w:r w:rsidRPr="001644F5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>ÇEVRE VE ŞEHİRCİLİK İL MÜDÜRLÜĞÜNE</w:t>
      </w:r>
    </w:p>
    <w:p w:rsidR="00300390" w:rsidRPr="001644F5" w:rsidRDefault="00300390" w:rsidP="00300390">
      <w:pPr>
        <w:spacing w:after="0" w:line="240" w:lineRule="auto"/>
        <w:ind w:left="3540"/>
        <w:jc w:val="center"/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   </w:t>
      </w:r>
      <w:r w:rsidR="00BE08BE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</w:t>
      </w:r>
      <w:r w:rsidRPr="001644F5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>KARAMAN</w:t>
      </w:r>
    </w:p>
    <w:p w:rsidR="00300390" w:rsidRPr="00E003A8" w:rsidRDefault="00300390" w:rsidP="00E003A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Aşağıda bilgilerini verdiğimiz proje ile ilgili olarak, </w:t>
      </w:r>
      <w:proofErr w:type="gramStart"/>
      <w:r w:rsidR="00E003A8" w:rsidRPr="00E003A8">
        <w:rPr>
          <w:rFonts w:ascii="Times New Roman" w:hAnsi="Times New Roman" w:cs="Times New Roman"/>
          <w:sz w:val="24"/>
          <w:szCs w:val="24"/>
        </w:rPr>
        <w:t>25/11/2014</w:t>
      </w:r>
      <w:proofErr w:type="gramEnd"/>
      <w:r w:rsidR="00E003A8" w:rsidRPr="00E003A8">
        <w:rPr>
          <w:rFonts w:ascii="Times New Roman" w:hAnsi="Times New Roman" w:cs="Times New Roman"/>
          <w:sz w:val="24"/>
          <w:szCs w:val="24"/>
        </w:rPr>
        <w:t xml:space="preserve"> tarih ve 29186 </w:t>
      </w:r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Resmi Gazete’ de yayımlanarak yürürlüğe giren Çevresel Etki Değerlendirmesi Yönetmeliği hükümleri doğrultusunda değerlendirmenin yapılması hususunda doldurduğum bu dilekçedeki bilgilerin doğru olduğunu beyan eder,  gereğini arz ederim.  </w:t>
      </w:r>
      <w:proofErr w:type="gramStart"/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....</w:t>
      </w:r>
      <w:proofErr w:type="gramEnd"/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/..../20....</w:t>
      </w:r>
    </w:p>
    <w:p w:rsidR="00300390" w:rsidRDefault="00300390" w:rsidP="0030039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300390" w:rsidRPr="000E2996" w:rsidRDefault="00300390" w:rsidP="0030039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</w:pP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="000E2996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  <w:t xml:space="preserve">  </w:t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 xml:space="preserve">Ad </w:t>
      </w:r>
      <w:proofErr w:type="spellStart"/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>Soyad</w:t>
      </w:r>
      <w:proofErr w:type="spellEnd"/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 xml:space="preserve">/Ticari </w:t>
      </w:r>
      <w:proofErr w:type="spellStart"/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>Ünvanı</w:t>
      </w:r>
      <w:proofErr w:type="spellEnd"/>
    </w:p>
    <w:p w:rsidR="00300390" w:rsidRPr="000E2996" w:rsidRDefault="00300390" w:rsidP="0030039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</w:pP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>İmza, Kaşe</w:t>
      </w:r>
    </w:p>
    <w:p w:rsidR="00DB0915" w:rsidRDefault="00DB0915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300390" w:rsidRDefault="00300390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962"/>
      </w:tblGrid>
      <w:tr w:rsidR="000E2996" w:rsidRPr="000E2996" w:rsidTr="00E34863">
        <w:trPr>
          <w:trHeight w:val="690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Muafiyet talebinin gerekçesi:</w:t>
            </w:r>
          </w:p>
        </w:tc>
      </w:tr>
      <w:tr w:rsidR="000E2996" w:rsidRPr="000E2996" w:rsidTr="00E34863">
        <w:trPr>
          <w:trHeight w:val="8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Ad-</w:t>
            </w:r>
            <w:proofErr w:type="spellStart"/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T.C. Kimlik No:</w:t>
            </w:r>
          </w:p>
        </w:tc>
      </w:tr>
      <w:tr w:rsidR="000E2996" w:rsidRPr="000E2996" w:rsidTr="00E34863">
        <w:trPr>
          <w:trHeight w:val="74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Adres:</w:t>
            </w:r>
          </w:p>
        </w:tc>
      </w:tr>
      <w:tr w:rsidR="000E2996" w:rsidRPr="000E2996" w:rsidTr="00646AE8">
        <w:trPr>
          <w:trHeight w:val="7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Telefon No: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e-posta:</w:t>
            </w:r>
          </w:p>
        </w:tc>
      </w:tr>
      <w:tr w:rsidR="000E2996" w:rsidRPr="000E2996" w:rsidTr="00646AE8">
        <w:trPr>
          <w:trHeight w:val="69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Sahibi:</w:t>
            </w:r>
          </w:p>
        </w:tc>
      </w:tr>
      <w:tr w:rsidR="000E2996" w:rsidRPr="000E2996" w:rsidTr="00646AE8">
        <w:trPr>
          <w:trHeight w:val="7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 Vergi Dairesi: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 Vergi Numarası:</w:t>
            </w:r>
          </w:p>
        </w:tc>
      </w:tr>
      <w:tr w:rsidR="000E2996" w:rsidRPr="000E2996" w:rsidTr="00646AE8">
        <w:trPr>
          <w:trHeight w:val="60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Adı:</w:t>
            </w:r>
          </w:p>
        </w:tc>
      </w:tr>
      <w:tr w:rsidR="000E2996" w:rsidRPr="000E2996" w:rsidTr="00646AE8">
        <w:trPr>
          <w:trHeight w:val="8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ili: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İlçesi:</w:t>
            </w:r>
          </w:p>
        </w:tc>
      </w:tr>
      <w:tr w:rsidR="000E2996" w:rsidRPr="000E2996" w:rsidTr="00E34863">
        <w:trPr>
          <w:trHeight w:val="90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</w:t>
            </w:r>
            <w:r w:rsidR="0064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Köyü, </w:t>
            </w: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Mevkii ve Ada/Pafta/Parsel:</w:t>
            </w:r>
          </w:p>
        </w:tc>
      </w:tr>
      <w:tr w:rsidR="000E2996" w:rsidRPr="000E2996" w:rsidTr="00646AE8">
        <w:trPr>
          <w:trHeight w:val="56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Kapasitesi:</w:t>
            </w:r>
          </w:p>
        </w:tc>
      </w:tr>
      <w:tr w:rsidR="000E2996" w:rsidRPr="000E2996" w:rsidTr="00E34863">
        <w:trPr>
          <w:trHeight w:val="154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Özeti:</w:t>
            </w:r>
          </w:p>
        </w:tc>
      </w:tr>
      <w:tr w:rsidR="000E2996" w:rsidRPr="000E2996" w:rsidTr="00274BFC">
        <w:trPr>
          <w:trHeight w:val="97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96" w:rsidRPr="000E2996" w:rsidRDefault="000E2996" w:rsidP="00ED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  <w:r w:rsidR="00274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 kısımlar doldurulmalıdır. Başvuru formuna istenmedikçe başka bir belge eklemeyiniz. Yapılan İncelemeden Sonra Proje Ç</w:t>
            </w:r>
            <w:r w:rsidR="00ED0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Yönetmeliği Ek-1 Ve Ek-2 Listelerinde Yer Alıyor </w:t>
            </w:r>
            <w:r w:rsidR="00B53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 Eşik Değerin Altında İse; Başvuru Sahibine Posta İle “Geçici Referans Numarası” Ve Erişim Kod Numarası (</w:t>
            </w:r>
            <w:proofErr w:type="spellStart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Pnr</w:t>
            </w:r>
            <w:proofErr w:type="spellEnd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)” Gönderilecektir. Proje Sahibinin Bu Kodlarla Http://Eced.Csb.Gov.Tr İnternet Sayfasındaki “Muafiyet Başvuru Takip” Modülünden Projeye Dair İstenen Bilgi </w:t>
            </w:r>
            <w:r w:rsidR="00ED0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 Belgeleri </w:t>
            </w:r>
            <w:proofErr w:type="spellStart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Pdf</w:t>
            </w:r>
            <w:proofErr w:type="spellEnd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Formatında Yüklemesi Sonucunda Başvuru Değerlendirilecektir.</w:t>
            </w:r>
          </w:p>
        </w:tc>
      </w:tr>
    </w:tbl>
    <w:p w:rsidR="00D110F0" w:rsidRDefault="00D110F0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6B75DC" w:rsidRDefault="006B75DC" w:rsidP="00DF2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3EB" w:rsidRDefault="002643EB" w:rsidP="002643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BAŞVURU FORMUNA İSTENMEDİKÇE BAŞKA BİR EVRAK EKLEMEYİNİZ! </w:t>
      </w: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YAPILAN İNCELEMEDEN SONRA PROJE ÇED YÖNETMELİĞİ EK-1 VE EK-2 LİSTELERİNDE YER ALIYOR VE EŞİK DEĞERİN ALTINDA İSE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MÜDÜRLÜĞÜMÜZCE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RESMİ YAZI İLE GEÇİCİ REFERANS NUMARASI VE ERİŞİM KODU GÖNDERİLECEK ve BİRTAKIM EVRAKLAR İSTENECEKTİR. </w:t>
      </w: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VERİLEN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KODLAR</w:t>
      </w: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İLE http://eced.csb.gov.tr ADRESİ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MUAFİYET BAŞVURU TAKİP LİNKİNDEN GİRİŞ YAPILIP EVRAKLARIN SİSTEME YÜKLENMESİ İSTENECEKTİR.</w:t>
      </w:r>
    </w:p>
    <w:p w:rsidR="002643EB" w:rsidRPr="00CC64B0" w:rsidRDefault="002643EB" w:rsidP="002643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EVRAK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ÖRNEKLERİ AŞAĞIDADIR.</w:t>
      </w:r>
    </w:p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Pr="00464B0A" w:rsidRDefault="0083420A" w:rsidP="00464B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63E6" wp14:editId="49CE6DA2">
                <wp:simplePos x="0" y="0"/>
                <wp:positionH relativeFrom="column">
                  <wp:posOffset>2521143</wp:posOffset>
                </wp:positionH>
                <wp:positionV relativeFrom="paragraph">
                  <wp:posOffset>231140</wp:posOffset>
                </wp:positionV>
                <wp:extent cx="811033" cy="1637969"/>
                <wp:effectExtent l="19050" t="0" r="46355" b="3873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16379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198.5pt;margin-top:18.2pt;width:63.85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" adj="16252" fillcolor="#c0504d [3205]" strokecolor="#622423 [1605]" strokeweight="2pt"/>
            </w:pict>
          </mc:Fallback>
        </mc:AlternateContent>
      </w:r>
    </w:p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Default="00464B0A" w:rsidP="00464B0A"/>
    <w:p w:rsidR="00E72E5B" w:rsidRPr="00464B0A" w:rsidRDefault="00E72E5B" w:rsidP="00464B0A"/>
    <w:p w:rsidR="00464B0A" w:rsidRPr="00464B0A" w:rsidRDefault="00464B0A" w:rsidP="00464B0A"/>
    <w:p w:rsidR="00464B0A" w:rsidRPr="00464B0A" w:rsidRDefault="00464B0A" w:rsidP="00464B0A"/>
    <w:p w:rsidR="00464B0A" w:rsidRDefault="00464B0A" w:rsidP="00464B0A"/>
    <w:p w:rsidR="005C0B61" w:rsidRDefault="005C0B61" w:rsidP="00464B0A"/>
    <w:p w:rsidR="005C0B61" w:rsidRDefault="005C0B61" w:rsidP="00464B0A"/>
    <w:p w:rsidR="005C0B61" w:rsidRDefault="005C0B61" w:rsidP="00464B0A"/>
    <w:p w:rsidR="005C0B61" w:rsidRDefault="005C0B61" w:rsidP="00464B0A"/>
    <w:p w:rsidR="004751C7" w:rsidRDefault="004751C7" w:rsidP="00464B0A"/>
    <w:p w:rsidR="004751C7" w:rsidRDefault="004751C7" w:rsidP="00464B0A"/>
    <w:p w:rsidR="004751C7" w:rsidRDefault="004751C7" w:rsidP="00464B0A"/>
    <w:p w:rsidR="004751C7" w:rsidRDefault="004751C7" w:rsidP="00464B0A"/>
    <w:p w:rsidR="004751C7" w:rsidRDefault="004751C7" w:rsidP="00464B0A"/>
    <w:p w:rsidR="0026713B" w:rsidRPr="0026713B" w:rsidRDefault="0026713B" w:rsidP="00267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PROJE/FAALİYET ÖZETİ</w:t>
      </w:r>
    </w:p>
    <w:p w:rsidR="0026713B" w:rsidRPr="0026713B" w:rsidRDefault="0026713B" w:rsidP="0026713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TESİSİN YERİ</w:t>
      </w:r>
    </w:p>
    <w:p w:rsidR="0026713B" w:rsidRPr="0026713B" w:rsidRDefault="0026713B" w:rsidP="00267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İlçesi,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adresinde, tapunun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pafta,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 numarasında kayıtlı,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2671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yüzölçümlü alan üzerinde kurulu,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2671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yüzölçümlü kapalı alanda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faaliyeti/projesi yapılmakta/planlanmaktadır. 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FAALİYETİN TANIMI-İŞ AKIŞI-KAPASİTESİ-KULLANILAN HAMMADDELER-YARDIMCI MADDELER-EKİPMANLAR-ÜRETİM AŞAMALARI-PERSONEL SAYISI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26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3. </w:t>
      </w: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TESİSTEN KAYNAKLANAN EVSEL VEYA ENDÜSTRİYEL ATIKSULAR VE BERTARAF (KANALİZASYON/FOSSEPTİK/ARITMA TESİSİ) YÖNTEMİ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TESİSTE KULLANILAN ISINMA VE SANAYİ AMAÇLI YAKIT TÜRÜ (DOĞALGAZ-KÖMÜR VB.)-MİKTARI-YAKIT KULLANIMI DIŞINDA EMİSYON KAYNAKLARI (GAZ-TOZ-BUHAR) VE ALINAN ÖNLEMLER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EVSEL VEYA ENDÜSTRİYEL NİTELİKLİ TEHLİKELİ/TEHLİKESİZ KATI ATIKLAR-BERTARAF YÖNTEMLERİ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TESİSTEKİ GÜRÜLTÜ KAYNAKLARI-TESİSİN EN YAKIN KONUTLARA MESAFESİ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8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37"/>
      </w:tblGrid>
      <w:tr w:rsidR="0026713B" w:rsidRPr="0026713B" w:rsidTr="00285134">
        <w:trPr>
          <w:trHeight w:val="1149"/>
        </w:trPr>
        <w:tc>
          <w:tcPr>
            <w:tcW w:w="5173" w:type="dxa"/>
          </w:tcPr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HAZIRLAYAN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Adı Soyadı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3737" w:type="dxa"/>
          </w:tcPr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FAALİYET SAHİBİ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Adı Soyadı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(İmza, Kaşe)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</w:t>
            </w:r>
          </w:p>
        </w:tc>
      </w:tr>
    </w:tbl>
    <w:p w:rsidR="00E72E5B" w:rsidRDefault="00E72E5B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2E5B" w:rsidRDefault="00E72E5B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D60" w:rsidRDefault="00996D60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0" w:type="dxa"/>
        <w:tblBorders>
          <w:top w:val="dotted" w:sz="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2231"/>
        <w:gridCol w:w="4500"/>
      </w:tblGrid>
      <w:tr w:rsidR="003C1B75" w:rsidRPr="003C1B75" w:rsidTr="003A633B">
        <w:trPr>
          <w:cantSplit/>
        </w:trPr>
        <w:tc>
          <w:tcPr>
            <w:tcW w:w="979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3C1B75" w:rsidRPr="003C1B75" w:rsidRDefault="003C1B75" w:rsidP="003C1B75">
            <w:pPr>
              <w:keepNext/>
              <w:spacing w:before="4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10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spacing w:val="100"/>
                <w:lang w:eastAsia="tr-TR"/>
              </w:rPr>
              <w:lastRenderedPageBreak/>
              <w:t>TAAHHÜTNAME</w:t>
            </w:r>
          </w:p>
          <w:p w:rsidR="003C1B75" w:rsidRPr="003C1B75" w:rsidRDefault="003C1B75" w:rsidP="003C1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Karaman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Çevre ve Şehircilik İl Müdürlüğüne)</w:t>
            </w:r>
          </w:p>
        </w:tc>
      </w:tr>
      <w:tr w:rsidR="003C1B75" w:rsidRPr="003C1B75" w:rsidTr="003A633B">
        <w:trPr>
          <w:cantSplit/>
        </w:trPr>
        <w:tc>
          <w:tcPr>
            <w:tcW w:w="529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1. Proje Sahibinin Adı/Ticari </w:t>
            </w:r>
            <w:proofErr w:type="spellStart"/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</w:p>
        </w:tc>
        <w:tc>
          <w:tcPr>
            <w:tcW w:w="45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tabs>
                <w:tab w:val="left" w:pos="1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2. Projenin Yapılacağı Alanla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İlgili Bilgiler</w:t>
            </w: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İlçesi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Beldesi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Mahallesi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Köyü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Sokağı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Mevkii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Sahibi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Pafta No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Ada No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Parsel No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52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 Projenin Türü ve Kapasitesi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5290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 Çalışacak Personel Sayısı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CC64B0">
        <w:trPr>
          <w:cantSplit/>
          <w:trHeight w:val="6064"/>
        </w:trPr>
        <w:tc>
          <w:tcPr>
            <w:tcW w:w="9790" w:type="dxa"/>
            <w:gridSpan w:val="3"/>
            <w:tcBorders>
              <w:top w:val="single" w:sz="24" w:space="0" w:color="auto"/>
            </w:tcBorders>
          </w:tcPr>
          <w:p w:rsidR="003C1B75" w:rsidRPr="003C1B75" w:rsidRDefault="003C1B75" w:rsidP="003C1B7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Başvuru dosyasında ve yukarıda verilen bilgilerin doğru olduğunu, işletme öncesi, işletme ve işletme 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sonrası dönemlerde;</w:t>
            </w:r>
          </w:p>
          <w:p w:rsidR="003C1B75" w:rsidRPr="000B7EA4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E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2872 sayılı Çevre Kanunu, 5491 sayılı Çevre Kanununda Değişiklik Yapılması Hakkındaki Kanun ve bu kanunlara bağlı olarak çıkarılan Yönetmeliklere uyacağımı,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taahhütname formunda verdiğim bilgilerin doğru çıkmaması veya taahhütlerimi yerine 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getirmemem halinde hakkımda yapılacak yasal işlemleri kabul edeceğimi,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clear" w:pos="720"/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ilgili kurum ve kuruluşlardan, mer’i mevzuat çerçevesinde gerekli görülen izinleri alacağımı,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0" w:right="227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İlgili kamu kurum ve kuruluşları tarafından istenilen tüm hususlara uyacağımı, 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Herhangi bir nedenle (devir, satış vb.) faaliyet sahibinin değişmesi halinde, taahhütnamedeki yükümlülüklerin yeni faaliyet sahibince de aynen kabul ve taahhüt edilmesini sağlayacağımı,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Kapasite artırımı, </w:t>
            </w:r>
            <w:proofErr w:type="gramStart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proses</w:t>
            </w:r>
            <w:proofErr w:type="gramEnd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değişikliği veya herhangi bir ilave tesis yaptırmam gerektiğinde Çevre ve Şehircilik İl Müdürlüğü’nden görüş alacağımı,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Projenin faaliyete geçmesiyle birlikte, işletmenin kapasite raporunu alarak / güncelleyerek Çevre ve Şehircilik İl Müdürlüğüne ibraz edeceğimi,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Ekolojik dengenin bozulmamasına, çevrenin korunması ve geliştirilmesine yönelik tedbirlere 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riayet edeceğimi,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8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Düzeni Planlarına ve plan hükümlerine uyacağımı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before="60" w:after="0" w:line="240" w:lineRule="auto"/>
              <w:ind w:left="720" w:righ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  <w:proofErr w:type="gramEnd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beyan ve taahhüt ederim.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Tarih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İsim, Unvan, Kaşe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İmza</w:t>
            </w:r>
          </w:p>
        </w:tc>
      </w:tr>
    </w:tbl>
    <w:p w:rsidR="00B20A08" w:rsidRPr="00464B0A" w:rsidRDefault="00B20A08" w:rsidP="00B20A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0A08" w:rsidRPr="00464B0A" w:rsidSect="008F18AD"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7E5"/>
    <w:multiLevelType w:val="hybridMultilevel"/>
    <w:tmpl w:val="165E6F78"/>
    <w:lvl w:ilvl="0" w:tplc="AECEB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6543A"/>
    <w:multiLevelType w:val="hybridMultilevel"/>
    <w:tmpl w:val="C30E6D06"/>
    <w:lvl w:ilvl="0" w:tplc="BFA005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2858"/>
    <w:multiLevelType w:val="hybridMultilevel"/>
    <w:tmpl w:val="EF808A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17"/>
    <w:rsid w:val="000B7EA4"/>
    <w:rsid w:val="000E2996"/>
    <w:rsid w:val="00143D93"/>
    <w:rsid w:val="001644F5"/>
    <w:rsid w:val="00167FCB"/>
    <w:rsid w:val="001923AF"/>
    <w:rsid w:val="00204377"/>
    <w:rsid w:val="00204613"/>
    <w:rsid w:val="00221BAF"/>
    <w:rsid w:val="00234321"/>
    <w:rsid w:val="0025042D"/>
    <w:rsid w:val="002643EB"/>
    <w:rsid w:val="00266997"/>
    <w:rsid w:val="0026713B"/>
    <w:rsid w:val="00274BFC"/>
    <w:rsid w:val="002A330F"/>
    <w:rsid w:val="002F3FAE"/>
    <w:rsid w:val="00300390"/>
    <w:rsid w:val="003623BC"/>
    <w:rsid w:val="003C1B75"/>
    <w:rsid w:val="00464B0A"/>
    <w:rsid w:val="004751C7"/>
    <w:rsid w:val="004D3CFF"/>
    <w:rsid w:val="004E7063"/>
    <w:rsid w:val="005C0B61"/>
    <w:rsid w:val="00646AE8"/>
    <w:rsid w:val="00661617"/>
    <w:rsid w:val="00667EC5"/>
    <w:rsid w:val="006A6520"/>
    <w:rsid w:val="006B75DC"/>
    <w:rsid w:val="00735883"/>
    <w:rsid w:val="0076785B"/>
    <w:rsid w:val="0078237F"/>
    <w:rsid w:val="007D7F41"/>
    <w:rsid w:val="007E5603"/>
    <w:rsid w:val="00816467"/>
    <w:rsid w:val="0083420A"/>
    <w:rsid w:val="00836F5B"/>
    <w:rsid w:val="008C2924"/>
    <w:rsid w:val="008F18AD"/>
    <w:rsid w:val="009338AF"/>
    <w:rsid w:val="00937EDE"/>
    <w:rsid w:val="00967F63"/>
    <w:rsid w:val="00996D60"/>
    <w:rsid w:val="00AA1F11"/>
    <w:rsid w:val="00AE08AD"/>
    <w:rsid w:val="00B00AFC"/>
    <w:rsid w:val="00B20A08"/>
    <w:rsid w:val="00B26438"/>
    <w:rsid w:val="00B31179"/>
    <w:rsid w:val="00B53F42"/>
    <w:rsid w:val="00B63D0A"/>
    <w:rsid w:val="00B93AD5"/>
    <w:rsid w:val="00BA4F11"/>
    <w:rsid w:val="00BC18DA"/>
    <w:rsid w:val="00BC59DE"/>
    <w:rsid w:val="00BE08BE"/>
    <w:rsid w:val="00C06EA7"/>
    <w:rsid w:val="00C54214"/>
    <w:rsid w:val="00CC64B0"/>
    <w:rsid w:val="00D110F0"/>
    <w:rsid w:val="00D20894"/>
    <w:rsid w:val="00D91F7E"/>
    <w:rsid w:val="00DB0915"/>
    <w:rsid w:val="00DD523D"/>
    <w:rsid w:val="00DD5AD5"/>
    <w:rsid w:val="00DF2B63"/>
    <w:rsid w:val="00DF66B8"/>
    <w:rsid w:val="00E003A8"/>
    <w:rsid w:val="00E34863"/>
    <w:rsid w:val="00E36F45"/>
    <w:rsid w:val="00E72E5B"/>
    <w:rsid w:val="00EB36AB"/>
    <w:rsid w:val="00EC05FA"/>
    <w:rsid w:val="00EC60DD"/>
    <w:rsid w:val="00ED0A43"/>
    <w:rsid w:val="00F354D7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37EDE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937EDE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64B0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64B0A"/>
  </w:style>
  <w:style w:type="paragraph" w:styleId="BalonMetni">
    <w:name w:val="Balloon Text"/>
    <w:basedOn w:val="Normal"/>
    <w:link w:val="BalonMetniChar"/>
    <w:uiPriority w:val="99"/>
    <w:semiHidden/>
    <w:unhideWhenUsed/>
    <w:rsid w:val="00B2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37EDE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937EDE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64B0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64B0A"/>
  </w:style>
  <w:style w:type="paragraph" w:styleId="BalonMetni">
    <w:name w:val="Balloon Text"/>
    <w:basedOn w:val="Normal"/>
    <w:link w:val="BalonMetniChar"/>
    <w:uiPriority w:val="99"/>
    <w:semiHidden/>
    <w:unhideWhenUsed/>
    <w:rsid w:val="00B2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5482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4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2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Baş</dc:creator>
  <cp:keywords/>
  <dc:description/>
  <cp:lastModifiedBy>Emrah Baş</cp:lastModifiedBy>
  <cp:revision>77</cp:revision>
  <cp:lastPrinted>2014-12-04T06:58:00Z</cp:lastPrinted>
  <dcterms:created xsi:type="dcterms:W3CDTF">2014-01-30T13:31:00Z</dcterms:created>
  <dcterms:modified xsi:type="dcterms:W3CDTF">2018-01-10T13:43:00Z</dcterms:modified>
</cp:coreProperties>
</file>