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0994"/>
      </w:tblGrid>
      <w:tr w:rsidR="00EA17D0" w:rsidTr="00EA17D0">
        <w:trPr>
          <w:trHeight w:val="1247"/>
        </w:trPr>
        <w:tc>
          <w:tcPr>
            <w:tcW w:w="2722" w:type="dxa"/>
            <w:vAlign w:val="center"/>
          </w:tcPr>
          <w:p w:rsidR="00EA17D0" w:rsidRDefault="00EA17D0" w:rsidP="00EA17D0">
            <w:pPr>
              <w:pStyle w:val="Default"/>
              <w:jc w:val="center"/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777AC99F" wp14:editId="3C95C2C9">
                  <wp:extent cx="1495425" cy="600075"/>
                  <wp:effectExtent l="0" t="0" r="9525" b="9525"/>
                  <wp:docPr id="1" name="Resim 1" descr="C:\Users\yefendioglu\Desktop\çevre ye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:\Users\yefendioglu\Desktop\çevre ye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4" w:type="dxa"/>
            <w:vAlign w:val="center"/>
          </w:tcPr>
          <w:p w:rsidR="00EA17D0" w:rsidRDefault="00EA17D0" w:rsidP="00EA17D0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RAPOR TESPİT TABLOSU FORMU</w:t>
            </w:r>
          </w:p>
        </w:tc>
      </w:tr>
    </w:tbl>
    <w:p w:rsidR="00EA17D0" w:rsidRDefault="00EA17D0" w:rsidP="00EA17D0">
      <w:pPr>
        <w:pStyle w:val="Default"/>
        <w:rPr>
          <w:rFonts w:cstheme="minorBidi"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778"/>
        <w:gridCol w:w="1554"/>
        <w:gridCol w:w="1224"/>
        <w:gridCol w:w="2778"/>
        <w:gridCol w:w="2660"/>
      </w:tblGrid>
      <w:tr w:rsidR="00EA17D0" w:rsidTr="00E6766F">
        <w:trPr>
          <w:trHeight w:val="45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0" w:rsidRDefault="00EA17D0" w:rsidP="00EA17D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BİRİMİ </w:t>
            </w:r>
          </w:p>
        </w:tc>
        <w:tc>
          <w:tcPr>
            <w:tcW w:w="10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0" w:rsidRDefault="00B36862" w:rsidP="00EA17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Yüksek Fen Kurulu Başkanlığı</w:t>
            </w:r>
          </w:p>
        </w:tc>
      </w:tr>
      <w:tr w:rsidR="00EA17D0" w:rsidTr="00E6766F">
        <w:trPr>
          <w:trHeight w:val="45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0" w:rsidRDefault="00EA17D0" w:rsidP="00EA17D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ALT BİRİMİ </w:t>
            </w:r>
          </w:p>
        </w:tc>
        <w:tc>
          <w:tcPr>
            <w:tcW w:w="10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0" w:rsidRDefault="00B36862" w:rsidP="00EA17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Düzenleme Şube Müdürlüğü</w:t>
            </w:r>
          </w:p>
        </w:tc>
      </w:tr>
      <w:tr w:rsidR="00EA17D0" w:rsidTr="00E6766F">
        <w:trPr>
          <w:trHeight w:val="51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0" w:rsidRDefault="00EA17D0" w:rsidP="00EA17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RAPOR ADI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0" w:rsidRDefault="00EA17D0" w:rsidP="00EA17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AMACI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0" w:rsidRDefault="00EA17D0" w:rsidP="00EA17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TARİHİ /SIKLIĞI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0" w:rsidRDefault="00EA17D0" w:rsidP="00EA17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KİME RAPORLANDIĞI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0" w:rsidRDefault="00EA17D0" w:rsidP="00EA17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DAYANAĞI</w:t>
            </w:r>
          </w:p>
          <w:p w:rsidR="00EA17D0" w:rsidRDefault="00EA17D0" w:rsidP="00EA17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(Mevzuat/Prosedür)</w:t>
            </w:r>
          </w:p>
        </w:tc>
      </w:tr>
      <w:tr w:rsidR="00EA17D0" w:rsidTr="00E6766F">
        <w:trPr>
          <w:trHeight w:val="51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0" w:rsidRPr="00DE1E61" w:rsidRDefault="00DE1E61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E1E61">
              <w:rPr>
                <w:rFonts w:ascii="Times New Roman" w:hAnsi="Times New Roman" w:cs="Times New Roman"/>
                <w:bCs/>
                <w:sz w:val="22"/>
                <w:szCs w:val="22"/>
              </w:rPr>
              <w:t>Aylık Faaliyet Raporu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0" w:rsidRPr="00DE1E61" w:rsidRDefault="00DE1E61" w:rsidP="008F5AA1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Yapılan işlerin niteliğinin</w:t>
            </w:r>
            <w:r w:rsidR="008F5A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belirtilerek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sayısal olarak ortaya konması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0" w:rsidRPr="00DE1E61" w:rsidRDefault="008D5122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Aylık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0" w:rsidRPr="00DE1E61" w:rsidRDefault="008D5122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Strateji Geliştirme Dairesi Başkanlığı’na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0" w:rsidRPr="00DE1E61" w:rsidRDefault="008D5122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Strateji Geliştirme Dairesi Başkanlığı’nın 09.10.2012 tarih ve 4284 sayılı yazısı.</w:t>
            </w:r>
          </w:p>
        </w:tc>
      </w:tr>
      <w:tr w:rsidR="008F5AA1" w:rsidTr="00E6766F">
        <w:trPr>
          <w:trHeight w:val="51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1" w:rsidRPr="00DE1E61" w:rsidRDefault="008F5AA1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E1E6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Aylık Faaliyet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(Bakanlar Kurulu) </w:t>
            </w:r>
            <w:r w:rsidRPr="00DE1E61">
              <w:rPr>
                <w:rFonts w:ascii="Times New Roman" w:hAnsi="Times New Roman" w:cs="Times New Roman"/>
                <w:bCs/>
                <w:sz w:val="22"/>
                <w:szCs w:val="22"/>
              </w:rPr>
              <w:t>Raporu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1" w:rsidRPr="00DE1E61" w:rsidRDefault="008F5AA1" w:rsidP="007768A9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Yapılan işlerin niteliğinin belirtilerek sayısal olarak ortaya konması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1" w:rsidRPr="00DE1E61" w:rsidRDefault="008F5AA1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Aylık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1" w:rsidRPr="00DE1E61" w:rsidRDefault="008F5AA1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Strateji Geliştirme Dairesi Başkanlığı’na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1" w:rsidRPr="00DE1E61" w:rsidRDefault="008F5AA1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Strateji Geliştirme Dairesi Başkanlığı’nın 09.10.2012 tarih ve 4284 sayılı yazısı.</w:t>
            </w:r>
          </w:p>
        </w:tc>
      </w:tr>
      <w:tr w:rsidR="008D5122" w:rsidTr="00E6766F">
        <w:trPr>
          <w:trHeight w:val="1304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2" w:rsidRDefault="008D5122" w:rsidP="00E6766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HAZIRLAYAN</w:t>
            </w:r>
          </w:p>
          <w:p w:rsidR="008D5122" w:rsidRDefault="008D5122" w:rsidP="00E6766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İlgili Birim Amiri (Daire Başkanı/Şube Müdürü)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2" w:rsidRDefault="008D5122" w:rsidP="00E6766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ONAYLAYAN</w:t>
            </w:r>
          </w:p>
          <w:p w:rsidR="008D5122" w:rsidRDefault="008D5122" w:rsidP="00E6766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Birim Amiri</w:t>
            </w:r>
          </w:p>
        </w:tc>
      </w:tr>
    </w:tbl>
    <w:p w:rsidR="00E6766F" w:rsidRDefault="00E6766F" w:rsidP="00EA17D0">
      <w:pPr>
        <w:pStyle w:val="Default"/>
        <w:rPr>
          <w:sz w:val="22"/>
          <w:szCs w:val="22"/>
        </w:rPr>
      </w:pPr>
    </w:p>
    <w:p w:rsidR="005049D9" w:rsidRDefault="00EA17D0" w:rsidP="00E67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CSB-FRM-021 </w:t>
      </w:r>
    </w:p>
    <w:p w:rsidR="008D5122" w:rsidRDefault="008D5122">
      <w:pPr>
        <w:rPr>
          <w:rFonts w:ascii="Calibri" w:hAnsi="Calibri" w:cs="Calibri"/>
          <w:color w:val="000000"/>
        </w:rPr>
      </w:pPr>
      <w:r>
        <w:br w:type="page"/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0994"/>
      </w:tblGrid>
      <w:tr w:rsidR="008D5122" w:rsidTr="007B0715">
        <w:trPr>
          <w:trHeight w:val="1247"/>
        </w:trPr>
        <w:tc>
          <w:tcPr>
            <w:tcW w:w="2722" w:type="dxa"/>
            <w:vAlign w:val="center"/>
          </w:tcPr>
          <w:p w:rsidR="008D5122" w:rsidRDefault="008D5122" w:rsidP="007B0715">
            <w:pPr>
              <w:pStyle w:val="Default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530D5D36" wp14:editId="42BDD49B">
                  <wp:extent cx="1495425" cy="600075"/>
                  <wp:effectExtent l="0" t="0" r="9525" b="9525"/>
                  <wp:docPr id="2" name="Resim 2" descr="C:\Users\yefendioglu\Desktop\çevre ye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:\Users\yefendioglu\Desktop\çevre ye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4" w:type="dxa"/>
            <w:vAlign w:val="center"/>
          </w:tcPr>
          <w:p w:rsidR="008D5122" w:rsidRDefault="008D5122" w:rsidP="007B0715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RAPOR TESPİT TABLOSU FORMU</w:t>
            </w:r>
          </w:p>
        </w:tc>
      </w:tr>
    </w:tbl>
    <w:p w:rsidR="008D5122" w:rsidRDefault="008D5122" w:rsidP="008D5122">
      <w:pPr>
        <w:pStyle w:val="Default"/>
        <w:rPr>
          <w:rFonts w:cstheme="minorBidi"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778"/>
        <w:gridCol w:w="1554"/>
        <w:gridCol w:w="1224"/>
        <w:gridCol w:w="2778"/>
        <w:gridCol w:w="2660"/>
      </w:tblGrid>
      <w:tr w:rsidR="008D5122" w:rsidTr="007B0715">
        <w:trPr>
          <w:trHeight w:val="45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Default="008D5122" w:rsidP="007B071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BİRİMİ </w:t>
            </w:r>
          </w:p>
        </w:tc>
        <w:tc>
          <w:tcPr>
            <w:tcW w:w="10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Default="008D5122" w:rsidP="007B07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Yüksek Fen Kurulu Başkanlığı</w:t>
            </w:r>
          </w:p>
        </w:tc>
      </w:tr>
      <w:tr w:rsidR="008D5122" w:rsidTr="007B0715">
        <w:trPr>
          <w:trHeight w:val="45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Default="008D5122" w:rsidP="007B071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ALT BİRİMİ </w:t>
            </w:r>
          </w:p>
        </w:tc>
        <w:tc>
          <w:tcPr>
            <w:tcW w:w="10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Default="008D5122" w:rsidP="007B07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İnşaat İnceleme Şube Müdürlüğü</w:t>
            </w:r>
          </w:p>
        </w:tc>
      </w:tr>
      <w:tr w:rsidR="008D5122" w:rsidTr="007B0715">
        <w:trPr>
          <w:trHeight w:val="51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Default="008D5122" w:rsidP="007B07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RAPOR ADI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Default="008D5122" w:rsidP="007B07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AMACI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Default="008D5122" w:rsidP="007B07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TARİHİ /SIKLIĞI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Default="008D5122" w:rsidP="007B07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KİME RAPORLANDIĞI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Default="008D5122" w:rsidP="007B07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DAYANAĞI</w:t>
            </w:r>
          </w:p>
          <w:p w:rsidR="008D5122" w:rsidRDefault="008D5122" w:rsidP="007B07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(Mevzuat/Prosedür)</w:t>
            </w:r>
          </w:p>
        </w:tc>
      </w:tr>
      <w:tr w:rsidR="008D5122" w:rsidTr="007B0715">
        <w:trPr>
          <w:trHeight w:val="51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Pr="00DE1E61" w:rsidRDefault="008D5122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Üç </w:t>
            </w:r>
            <w:r w:rsidRPr="00DE1E6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Aylık Faaliyet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İzleme </w:t>
            </w:r>
            <w:r w:rsidRPr="00DE1E61">
              <w:rPr>
                <w:rFonts w:ascii="Times New Roman" w:hAnsi="Times New Roman" w:cs="Times New Roman"/>
                <w:bCs/>
                <w:sz w:val="22"/>
                <w:szCs w:val="22"/>
              </w:rPr>
              <w:t>Raporu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Pr="00DE1E61" w:rsidRDefault="008D5122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Yıllık faaliyetlerin çeyrek dilimler halinde kontrol edilm</w:t>
            </w:r>
            <w:r w:rsidR="00B54D09">
              <w:rPr>
                <w:rFonts w:ascii="Times New Roman" w:hAnsi="Times New Roman" w:cs="Times New Roman"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si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Pr="00DE1E61" w:rsidRDefault="008D5122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Ü</w:t>
            </w:r>
            <w:r w:rsidR="00B54D09">
              <w:rPr>
                <w:rFonts w:ascii="Times New Roman" w:hAnsi="Times New Roman" w:cs="Times New Roman"/>
                <w:bCs/>
                <w:sz w:val="22"/>
                <w:szCs w:val="22"/>
              </w:rPr>
              <w:t>ç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Aylık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Pr="00DE1E61" w:rsidRDefault="008D5122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Strateji Geliştirme Dairesi Başkanlığı’na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Pr="00DE1E61" w:rsidRDefault="008D5122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Strateji Geliştirme Dairesi Başkanlığı’nın 08.04.2015 tarih ve 2139 sayılı yazısı.</w:t>
            </w:r>
          </w:p>
        </w:tc>
      </w:tr>
      <w:tr w:rsidR="008D5122" w:rsidTr="007B0715">
        <w:trPr>
          <w:trHeight w:val="51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Pr="00DE1E61" w:rsidRDefault="0012458C" w:rsidP="0012458C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Birim </w:t>
            </w:r>
            <w:r w:rsidR="00B54D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Yıllık </w:t>
            </w:r>
            <w:r w:rsidR="008D5122" w:rsidRPr="00DE1E61">
              <w:rPr>
                <w:rFonts w:ascii="Times New Roman" w:hAnsi="Times New Roman" w:cs="Times New Roman"/>
                <w:bCs/>
                <w:sz w:val="22"/>
                <w:szCs w:val="22"/>
              </w:rPr>
              <w:t>Faaliyet Raporu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Pr="00DE1E61" w:rsidRDefault="0012458C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Faaliyetlerin yıllık olarak denetlenmesi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Pr="00DE1E61" w:rsidRDefault="008D5122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Yıllık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Pr="00DE1E61" w:rsidRDefault="008D5122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Strateji Geliştirme Dairesi Başkanlığı’na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22" w:rsidRPr="00DE1E61" w:rsidRDefault="008D5122" w:rsidP="008D5122">
            <w:pPr>
              <w:pStyle w:val="Default"/>
              <w:spacing w:before="240"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Strateji Geliştirme Dairesi Başkanlığı’nın 25.11.2014 tarih ve 5913 sayılı yazısı.</w:t>
            </w:r>
          </w:p>
        </w:tc>
      </w:tr>
      <w:tr w:rsidR="008D5122" w:rsidTr="007B0715">
        <w:trPr>
          <w:trHeight w:val="1304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2" w:rsidRDefault="008D5122" w:rsidP="007B07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HAZIRLAYAN</w:t>
            </w:r>
          </w:p>
          <w:p w:rsidR="008D5122" w:rsidRDefault="008D5122" w:rsidP="007B07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İlgili Birim Amiri (Daire Başkanı/Şube Müdürü)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2" w:rsidRDefault="008D5122" w:rsidP="007B07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ONAYLAYAN</w:t>
            </w:r>
          </w:p>
          <w:p w:rsidR="008D5122" w:rsidRDefault="008D5122" w:rsidP="007B07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Birim Amiri</w:t>
            </w:r>
          </w:p>
        </w:tc>
      </w:tr>
    </w:tbl>
    <w:p w:rsidR="008D5122" w:rsidRDefault="008D5122" w:rsidP="00E6766F">
      <w:pPr>
        <w:pStyle w:val="Default"/>
        <w:rPr>
          <w:sz w:val="22"/>
          <w:szCs w:val="22"/>
        </w:rPr>
      </w:pPr>
    </w:p>
    <w:p w:rsidR="008D5122" w:rsidRDefault="008D5122" w:rsidP="00E6766F">
      <w:pPr>
        <w:pStyle w:val="Default"/>
        <w:rPr>
          <w:sz w:val="22"/>
          <w:szCs w:val="22"/>
        </w:rPr>
      </w:pPr>
    </w:p>
    <w:p w:rsidR="008D5122" w:rsidRDefault="008D5122" w:rsidP="008D51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CSB-FRM-021 </w:t>
      </w:r>
    </w:p>
    <w:p w:rsidR="008D5122" w:rsidRPr="00E6766F" w:rsidRDefault="008D5122" w:rsidP="00E6766F">
      <w:pPr>
        <w:pStyle w:val="Default"/>
        <w:rPr>
          <w:sz w:val="22"/>
          <w:szCs w:val="22"/>
        </w:rPr>
      </w:pPr>
    </w:p>
    <w:sectPr w:rsidR="008D5122" w:rsidRPr="00E6766F" w:rsidSect="00EA17D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D0"/>
    <w:rsid w:val="0012458C"/>
    <w:rsid w:val="00385D0B"/>
    <w:rsid w:val="005049D9"/>
    <w:rsid w:val="008D5122"/>
    <w:rsid w:val="008F5AA1"/>
    <w:rsid w:val="00B36862"/>
    <w:rsid w:val="00B54D09"/>
    <w:rsid w:val="00DD3A6D"/>
    <w:rsid w:val="00DE1E61"/>
    <w:rsid w:val="00E6766F"/>
    <w:rsid w:val="00E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A1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EA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17D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EA17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EA17D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A1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EA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17D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EA17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EA17D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Cüneyt Sami Akın</dc:creator>
  <cp:lastModifiedBy>Mehmet Akdogan</cp:lastModifiedBy>
  <cp:revision>2</cp:revision>
  <cp:lastPrinted>2015-11-03T13:43:00Z</cp:lastPrinted>
  <dcterms:created xsi:type="dcterms:W3CDTF">2015-11-04T10:21:00Z</dcterms:created>
  <dcterms:modified xsi:type="dcterms:W3CDTF">2015-11-04T10:21:00Z</dcterms:modified>
</cp:coreProperties>
</file>