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594" w:type="dxa"/>
        <w:tblInd w:w="-318" w:type="dxa"/>
        <w:tblLook w:val="04A0" w:firstRow="1" w:lastRow="0" w:firstColumn="1" w:lastColumn="0" w:noHBand="0" w:noVBand="1"/>
      </w:tblPr>
      <w:tblGrid>
        <w:gridCol w:w="2174"/>
        <w:gridCol w:w="5790"/>
        <w:gridCol w:w="1732"/>
        <w:gridCol w:w="2171"/>
        <w:gridCol w:w="3727"/>
      </w:tblGrid>
      <w:tr w:rsidR="005E427C" w:rsidRPr="005D7BAE" w:rsidTr="00671704">
        <w:trPr>
          <w:trHeight w:val="821"/>
        </w:trPr>
        <w:tc>
          <w:tcPr>
            <w:tcW w:w="2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BAE" w:rsidRPr="005D7BAE" w:rsidRDefault="00371074">
            <w:pPr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B8730E2" wp14:editId="5C6B1582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28575</wp:posOffset>
                  </wp:positionV>
                  <wp:extent cx="723900" cy="454660"/>
                  <wp:effectExtent l="0" t="0" r="0" b="2540"/>
                  <wp:wrapNone/>
                  <wp:docPr id="2" name="Resim 2" descr="E:\logo\logo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logo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BAE" w:rsidRPr="005D7BAE" w:rsidRDefault="005D7BAE" w:rsidP="005D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5E427C" w:rsidRPr="005D7BAE" w:rsidTr="00671704">
        <w:trPr>
          <w:trHeight w:val="229"/>
        </w:trPr>
        <w:tc>
          <w:tcPr>
            <w:tcW w:w="21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5D7BAE">
            <w:pPr>
              <w:rPr>
                <w:b/>
              </w:rPr>
            </w:pPr>
          </w:p>
        </w:tc>
        <w:tc>
          <w:tcPr>
            <w:tcW w:w="1342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5D7BAE">
            <w:pPr>
              <w:rPr>
                <w:sz w:val="28"/>
                <w:szCs w:val="28"/>
              </w:rPr>
            </w:pPr>
          </w:p>
        </w:tc>
      </w:tr>
      <w:tr w:rsidR="005E427C" w:rsidRPr="005D7BAE" w:rsidTr="00671704">
        <w:trPr>
          <w:trHeight w:val="439"/>
        </w:trPr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:rsidR="005D7BAE" w:rsidRPr="005D7BAE" w:rsidRDefault="005D7BAE" w:rsidP="005D7BAE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3420" w:type="dxa"/>
            <w:gridSpan w:val="4"/>
            <w:tcBorders>
              <w:top w:val="single" w:sz="4" w:space="0" w:color="auto"/>
            </w:tcBorders>
            <w:vAlign w:val="center"/>
          </w:tcPr>
          <w:p w:rsidR="005D7BAE" w:rsidRPr="00B816A4" w:rsidRDefault="00474FD1" w:rsidP="005D7B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MEKANSAL</w:t>
            </w:r>
            <w:proofErr w:type="gramEnd"/>
            <w:r>
              <w:rPr>
                <w:sz w:val="24"/>
                <w:szCs w:val="24"/>
              </w:rPr>
              <w:t xml:space="preserve"> PLANLAMA GENEL MÜDÜRLÜĞÜ</w:t>
            </w:r>
          </w:p>
        </w:tc>
      </w:tr>
      <w:tr w:rsidR="005E427C" w:rsidRPr="005D7BAE" w:rsidTr="00671704">
        <w:trPr>
          <w:trHeight w:val="417"/>
        </w:trPr>
        <w:tc>
          <w:tcPr>
            <w:tcW w:w="2174" w:type="dxa"/>
            <w:vAlign w:val="center"/>
          </w:tcPr>
          <w:p w:rsidR="005D7BAE" w:rsidRPr="005D7BAE" w:rsidRDefault="005D7BAE" w:rsidP="005D7BAE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3420" w:type="dxa"/>
            <w:gridSpan w:val="4"/>
            <w:vAlign w:val="center"/>
          </w:tcPr>
          <w:p w:rsidR="005D7BAE" w:rsidRPr="005D7BAE" w:rsidRDefault="00474FD1" w:rsidP="005D7BA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YÖNETİM HİZMETLERİ</w:t>
            </w:r>
            <w:r w:rsidR="004664AD">
              <w:rPr>
                <w:sz w:val="24"/>
                <w:szCs w:val="24"/>
              </w:rPr>
              <w:t xml:space="preserve"> DAİRESİ BAŞKANLIĞI</w:t>
            </w:r>
          </w:p>
        </w:tc>
      </w:tr>
      <w:tr w:rsidR="0027150B" w:rsidRPr="005D7BAE" w:rsidTr="00671704">
        <w:trPr>
          <w:trHeight w:val="565"/>
        </w:trPr>
        <w:tc>
          <w:tcPr>
            <w:tcW w:w="2174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3727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27150B" w:rsidRPr="005D7BAE" w:rsidTr="00671704">
        <w:trPr>
          <w:trHeight w:val="534"/>
        </w:trPr>
        <w:tc>
          <w:tcPr>
            <w:tcW w:w="2174" w:type="dxa"/>
            <w:vAlign w:val="bottom"/>
          </w:tcPr>
          <w:p w:rsidR="00D01DBB" w:rsidRPr="00094487" w:rsidRDefault="004F432A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Kurumsal Mali Durum ve Beklentiler Raporu</w:t>
            </w:r>
          </w:p>
          <w:p w:rsidR="00D01DBB" w:rsidRPr="00094487" w:rsidRDefault="00D01DBB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01DBB" w:rsidRPr="00094487" w:rsidRDefault="005E427C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İlk altı aylık bütçe uygulama sonuçları, ikinci altı aya ilişkin beklentileri ve hedefleri ile faaliyetlerini</w:t>
            </w:r>
            <w:r w:rsidR="007211A0" w:rsidRPr="00094487">
              <w:rPr>
                <w:rFonts w:ascii="Times New Roman" w:hAnsi="Times New Roman" w:cs="Times New Roman"/>
              </w:rPr>
              <w:t xml:space="preserve"> belirlemek</w:t>
            </w:r>
          </w:p>
        </w:tc>
        <w:tc>
          <w:tcPr>
            <w:tcW w:w="0" w:type="auto"/>
            <w:vAlign w:val="center"/>
          </w:tcPr>
          <w:p w:rsidR="00D01DBB" w:rsidRPr="00094487" w:rsidRDefault="004F432A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Her yıl Temmuz ayında</w:t>
            </w:r>
          </w:p>
        </w:tc>
        <w:tc>
          <w:tcPr>
            <w:tcW w:w="0" w:type="auto"/>
            <w:vAlign w:val="center"/>
          </w:tcPr>
          <w:p w:rsidR="00D01DBB" w:rsidRPr="00094487" w:rsidRDefault="00C90BD6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Başkanlığına</w:t>
            </w:r>
          </w:p>
        </w:tc>
        <w:tc>
          <w:tcPr>
            <w:tcW w:w="3727" w:type="dxa"/>
            <w:vAlign w:val="center"/>
          </w:tcPr>
          <w:p w:rsidR="00B265EE" w:rsidRPr="00094487" w:rsidRDefault="00627B7B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 xml:space="preserve">-5018 </w:t>
            </w:r>
            <w:r w:rsidR="00BE4C7A" w:rsidRPr="00094487">
              <w:rPr>
                <w:rFonts w:ascii="Times New Roman" w:hAnsi="Times New Roman" w:cs="Times New Roman"/>
              </w:rPr>
              <w:t xml:space="preserve">sayılı </w:t>
            </w:r>
            <w:r w:rsidRPr="00094487">
              <w:rPr>
                <w:rFonts w:ascii="Times New Roman" w:hAnsi="Times New Roman" w:cs="Times New Roman"/>
              </w:rPr>
              <w:t>Kamu Mali Yönetimi Kontrol Kanunu</w:t>
            </w:r>
            <w:r w:rsidR="004F432A" w:rsidRPr="00094487">
              <w:rPr>
                <w:rFonts w:ascii="Times New Roman" w:hAnsi="Times New Roman" w:cs="Times New Roman"/>
              </w:rPr>
              <w:t xml:space="preserve"> 30. madde</w:t>
            </w:r>
          </w:p>
        </w:tc>
      </w:tr>
      <w:tr w:rsidR="0027150B" w:rsidRPr="005D7BAE" w:rsidTr="00671704">
        <w:trPr>
          <w:trHeight w:val="868"/>
        </w:trPr>
        <w:tc>
          <w:tcPr>
            <w:tcW w:w="2174" w:type="dxa"/>
            <w:vAlign w:val="center"/>
          </w:tcPr>
          <w:p w:rsidR="00D01DBB" w:rsidRPr="00094487" w:rsidRDefault="00837725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Yatırım Uygulama Raporu</w:t>
            </w:r>
          </w:p>
        </w:tc>
        <w:tc>
          <w:tcPr>
            <w:tcW w:w="0" w:type="auto"/>
            <w:vAlign w:val="center"/>
          </w:tcPr>
          <w:p w:rsidR="00D01DBB" w:rsidRPr="00094487" w:rsidRDefault="00837725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2015 yılı yatırım programında yer alan yatırım projelerinin gerçekleşme durumlarının üst yöneticiye sunulması</w:t>
            </w:r>
          </w:p>
          <w:p w:rsidR="00D01DBB" w:rsidRPr="00094487" w:rsidRDefault="00D01DBB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01DBB" w:rsidRPr="00094487" w:rsidRDefault="00837725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Her üç ayda bir</w:t>
            </w:r>
          </w:p>
        </w:tc>
        <w:tc>
          <w:tcPr>
            <w:tcW w:w="0" w:type="auto"/>
            <w:vAlign w:val="center"/>
          </w:tcPr>
          <w:p w:rsidR="00D01DBB" w:rsidRPr="00094487" w:rsidRDefault="00C90BD6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Başkanlığına</w:t>
            </w:r>
          </w:p>
        </w:tc>
        <w:tc>
          <w:tcPr>
            <w:tcW w:w="3727" w:type="dxa"/>
            <w:vAlign w:val="center"/>
          </w:tcPr>
          <w:p w:rsidR="00D01DBB" w:rsidRPr="00094487" w:rsidRDefault="00627B7B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-</w:t>
            </w:r>
            <w:r w:rsidR="00837725" w:rsidRPr="00094487">
              <w:rPr>
                <w:rFonts w:ascii="Times New Roman" w:hAnsi="Times New Roman" w:cs="Times New Roman"/>
              </w:rPr>
              <w:t>Yılı Yatırım Programının Uygulanması, Koordinasyonu ve İzlenmesine Dair Bakanlar Kurulu Kararı</w:t>
            </w:r>
          </w:p>
        </w:tc>
      </w:tr>
      <w:tr w:rsidR="0027150B" w:rsidRPr="005D7BAE" w:rsidTr="00671704">
        <w:trPr>
          <w:trHeight w:val="1236"/>
        </w:trPr>
        <w:tc>
          <w:tcPr>
            <w:tcW w:w="2174" w:type="dxa"/>
            <w:vAlign w:val="center"/>
          </w:tcPr>
          <w:p w:rsidR="00D01DBB" w:rsidRPr="00094487" w:rsidRDefault="00837725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Kamu Yatırımları İzleme ve Değerlendirme Raporu</w:t>
            </w:r>
          </w:p>
          <w:p w:rsidR="00D01DBB" w:rsidRPr="00094487" w:rsidRDefault="00D01DBB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D01DBB" w:rsidRPr="00094487" w:rsidRDefault="00D01DBB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36C44" w:rsidRPr="00094487" w:rsidRDefault="00837725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 xml:space="preserve">Kamu yatırım projelerinin gerçekleşme ve uygulama sonuçlarının Sayıştay Başkanlığı’na, Maliye Bakanlığı’na ve </w:t>
            </w:r>
            <w:r w:rsidR="007211A0" w:rsidRPr="00094487">
              <w:rPr>
                <w:rFonts w:ascii="Times New Roman" w:hAnsi="Times New Roman" w:cs="Times New Roman"/>
              </w:rPr>
              <w:t xml:space="preserve">Kalkınma Bakanlığı’na </w:t>
            </w:r>
            <w:r w:rsidR="00322121" w:rsidRPr="00094487">
              <w:rPr>
                <w:rFonts w:ascii="Times New Roman" w:hAnsi="Times New Roman" w:cs="Times New Roman"/>
              </w:rPr>
              <w:t xml:space="preserve">gönderilmek üzere üst yönetime </w:t>
            </w:r>
            <w:r w:rsidR="007211A0" w:rsidRPr="00094487">
              <w:rPr>
                <w:rFonts w:ascii="Times New Roman" w:hAnsi="Times New Roman" w:cs="Times New Roman"/>
              </w:rPr>
              <w:t>sunulması</w:t>
            </w:r>
          </w:p>
          <w:p w:rsidR="00A36C44" w:rsidRPr="00094487" w:rsidRDefault="00A36C44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D01DBB" w:rsidRPr="00094487" w:rsidRDefault="00D01DBB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01DBB" w:rsidRPr="00094487" w:rsidRDefault="00837725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Her Yılın Mart Ayı Sonuna Kadar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01DBB" w:rsidRPr="00094487" w:rsidRDefault="00C90BD6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Başkanlığına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vAlign w:val="center"/>
          </w:tcPr>
          <w:p w:rsidR="00837725" w:rsidRPr="00094487" w:rsidRDefault="00627B7B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-</w:t>
            </w:r>
            <w:r w:rsidR="00837725" w:rsidRPr="00094487">
              <w:rPr>
                <w:rFonts w:ascii="Times New Roman" w:hAnsi="Times New Roman" w:cs="Times New Roman"/>
              </w:rPr>
              <w:t>5018 sayılı Kamu Mali Yönetimi Kontrol Kanunu 35. Madde</w:t>
            </w:r>
          </w:p>
          <w:p w:rsidR="00D01DBB" w:rsidRPr="00094487" w:rsidRDefault="00837725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-Yılı Yatırım Programının Uygulanması, Koordinasyonu ve İzlenmesine Dair Bakanlar Kurulu Kararı</w:t>
            </w:r>
          </w:p>
        </w:tc>
      </w:tr>
      <w:tr w:rsidR="0027150B" w:rsidRPr="005D7BAE" w:rsidTr="00671704">
        <w:trPr>
          <w:trHeight w:val="726"/>
        </w:trPr>
        <w:tc>
          <w:tcPr>
            <w:tcW w:w="2174" w:type="dxa"/>
            <w:vAlign w:val="center"/>
          </w:tcPr>
          <w:p w:rsidR="00A36C44" w:rsidRPr="00094487" w:rsidRDefault="005E427C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Bütçe Gerçekleşme Raporu</w:t>
            </w:r>
          </w:p>
          <w:p w:rsidR="00D01DBB" w:rsidRPr="00094487" w:rsidRDefault="00D01DBB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37725" w:rsidRPr="00094487" w:rsidRDefault="005E427C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Üçer aylık bütçe uy</w:t>
            </w:r>
            <w:r w:rsidR="007211A0" w:rsidRPr="00094487">
              <w:rPr>
                <w:rFonts w:ascii="Times New Roman" w:hAnsi="Times New Roman" w:cs="Times New Roman"/>
              </w:rPr>
              <w:t>gulama sonuçlarını tespit etmek</w:t>
            </w:r>
          </w:p>
          <w:p w:rsidR="00837725" w:rsidRPr="00094487" w:rsidRDefault="00837725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E427C" w:rsidRPr="00094487" w:rsidRDefault="005E427C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A36C44" w:rsidRPr="00094487" w:rsidRDefault="005E427C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Her üç ayda bir</w:t>
            </w:r>
          </w:p>
          <w:p w:rsidR="00D01DBB" w:rsidRPr="00094487" w:rsidRDefault="00D01DBB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90BD6" w:rsidRPr="00094487" w:rsidRDefault="00C90BD6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Başkanlığına</w:t>
            </w:r>
          </w:p>
          <w:p w:rsidR="00D01DBB" w:rsidRPr="00094487" w:rsidRDefault="00D01DBB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vAlign w:val="center"/>
          </w:tcPr>
          <w:p w:rsidR="00AA4BE2" w:rsidRPr="00094487" w:rsidRDefault="00502C92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-</w:t>
            </w:r>
            <w:r w:rsidR="005E427C" w:rsidRPr="00094487">
              <w:rPr>
                <w:rFonts w:ascii="Times New Roman" w:hAnsi="Times New Roman" w:cs="Times New Roman"/>
              </w:rPr>
              <w:t>5018 sayılı Kamu Mali Yönetimi ve Kontrol Kanunu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50B" w:rsidRPr="005D7BAE" w:rsidTr="00671704">
        <w:trPr>
          <w:trHeight w:val="70"/>
        </w:trPr>
        <w:tc>
          <w:tcPr>
            <w:tcW w:w="2174" w:type="dxa"/>
            <w:vAlign w:val="center"/>
          </w:tcPr>
          <w:p w:rsidR="00D01DBB" w:rsidRPr="00094487" w:rsidRDefault="007211A0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Kesin Hesap</w:t>
            </w:r>
            <w:r w:rsidR="00A36C44" w:rsidRPr="00094487">
              <w:rPr>
                <w:rFonts w:ascii="Times New Roman" w:hAnsi="Times New Roman" w:cs="Times New Roman"/>
              </w:rPr>
              <w:t xml:space="preserve"> Raporu</w:t>
            </w:r>
          </w:p>
        </w:tc>
        <w:tc>
          <w:tcPr>
            <w:tcW w:w="0" w:type="auto"/>
            <w:vAlign w:val="center"/>
          </w:tcPr>
          <w:p w:rsidR="006F6693" w:rsidRPr="00094487" w:rsidRDefault="006F6693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A36C44" w:rsidRPr="00094487" w:rsidRDefault="006F6693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Hesap verme sorumluluğu ve mali saydamlık ilkeleri doğrultusunda geçtiğimiz bir yıla ait bütçe uygulama sonuçlarını raporlamak</w:t>
            </w:r>
          </w:p>
          <w:p w:rsidR="00D01DBB" w:rsidRDefault="00D01DBB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27150B" w:rsidRDefault="0027150B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27150B" w:rsidRPr="00094487" w:rsidRDefault="0027150B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01DBB" w:rsidRPr="00094487" w:rsidRDefault="007211A0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15 Mayıs</w:t>
            </w:r>
          </w:p>
        </w:tc>
        <w:tc>
          <w:tcPr>
            <w:tcW w:w="0" w:type="auto"/>
            <w:vAlign w:val="center"/>
          </w:tcPr>
          <w:p w:rsidR="00B25E68" w:rsidRPr="00094487" w:rsidRDefault="00B25E68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B25E68" w:rsidRPr="00094487" w:rsidRDefault="00B25E68" w:rsidP="00094487">
            <w:pPr>
              <w:jc w:val="center"/>
              <w:rPr>
                <w:rFonts w:ascii="Times New Roman" w:hAnsi="Times New Roman" w:cs="Times New Roman"/>
              </w:rPr>
            </w:pPr>
          </w:p>
          <w:p w:rsidR="00C90BD6" w:rsidRPr="00094487" w:rsidRDefault="00C90BD6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Başkanlığına</w:t>
            </w:r>
          </w:p>
          <w:p w:rsidR="00D01DBB" w:rsidRPr="00094487" w:rsidRDefault="00D01DBB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vAlign w:val="center"/>
          </w:tcPr>
          <w:p w:rsidR="007211A0" w:rsidRPr="00094487" w:rsidRDefault="007211A0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-5018 sayılı Kamu Mali Yönetimi ve Kontrol Kanunu 42. Madde</w:t>
            </w:r>
          </w:p>
          <w:p w:rsidR="007211A0" w:rsidRPr="00094487" w:rsidRDefault="007211A0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-Kamu İdarelerinin Kesin Hesaplarının Düzenlenmesine İlişkin Usul Ve Esaslar Hakkında Yönetmelik</w:t>
            </w:r>
          </w:p>
          <w:p w:rsidR="00AA4BE2" w:rsidRPr="00094487" w:rsidRDefault="00AA4BE2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50B" w:rsidRPr="005D7BAE" w:rsidTr="00671704">
        <w:trPr>
          <w:trHeight w:val="70"/>
        </w:trPr>
        <w:tc>
          <w:tcPr>
            <w:tcW w:w="2174" w:type="dxa"/>
            <w:vAlign w:val="center"/>
          </w:tcPr>
          <w:p w:rsidR="00474FD1" w:rsidRPr="00094487" w:rsidRDefault="0027150B" w:rsidP="00094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Genel Müdürlüğümüz</w:t>
            </w:r>
            <w:r w:rsidR="00474FD1" w:rsidRPr="00094487">
              <w:rPr>
                <w:rFonts w:ascii="Times New Roman" w:hAnsi="Times New Roman" w:cs="Times New Roman"/>
              </w:rPr>
              <w:t xml:space="preserve"> Faaliyet Raporu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 xml:space="preserve">Birim faaliyet raporları esas alınarak, idarenin faaliyet sonuçlarını gösterecek şekilde hazırlanarak </w:t>
            </w:r>
            <w:r w:rsidR="00322121" w:rsidRPr="00094487">
              <w:rPr>
                <w:rFonts w:ascii="Times New Roman" w:hAnsi="Times New Roman" w:cs="Times New Roman"/>
              </w:rPr>
              <w:t>üst yönetime</w:t>
            </w:r>
            <w:r w:rsidRPr="00094487">
              <w:rPr>
                <w:rFonts w:ascii="Times New Roman" w:hAnsi="Times New Roman" w:cs="Times New Roman"/>
              </w:rPr>
              <w:t xml:space="preserve"> sunulması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27150B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 xml:space="preserve">Yılda bir kez (her yıl </w:t>
            </w:r>
            <w:r w:rsidR="0027150B">
              <w:rPr>
                <w:rFonts w:ascii="Times New Roman" w:hAnsi="Times New Roman" w:cs="Times New Roman"/>
              </w:rPr>
              <w:t>Ocak</w:t>
            </w:r>
            <w:r w:rsidRPr="00094487">
              <w:rPr>
                <w:rFonts w:ascii="Times New Roman" w:hAnsi="Times New Roman" w:cs="Times New Roman"/>
              </w:rPr>
              <w:t xml:space="preserve"> ayı</w:t>
            </w:r>
            <w:r w:rsidR="0027150B">
              <w:rPr>
                <w:rFonts w:ascii="Times New Roman" w:hAnsi="Times New Roman" w:cs="Times New Roman"/>
              </w:rPr>
              <w:t>nın</w:t>
            </w:r>
            <w:r w:rsidRPr="00094487">
              <w:rPr>
                <w:rFonts w:ascii="Times New Roman" w:hAnsi="Times New Roman" w:cs="Times New Roman"/>
              </w:rPr>
              <w:t xml:space="preserve"> </w:t>
            </w:r>
            <w:r w:rsidR="0027150B">
              <w:rPr>
                <w:rFonts w:ascii="Times New Roman" w:hAnsi="Times New Roman" w:cs="Times New Roman"/>
              </w:rPr>
              <w:t>ilk haftası</w:t>
            </w:r>
            <w:r w:rsidRPr="000944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Başkanlığına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-5018 Kamu Mali Yönetimi ve Kontrol Kanununun 9. Maddesi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-Kamu İdarelerince Hazırlanacak Faaliyet Raporları Hakkında Yönetmelik</w:t>
            </w:r>
          </w:p>
        </w:tc>
      </w:tr>
      <w:tr w:rsidR="0027150B" w:rsidRPr="005D7BAE" w:rsidTr="00671704">
        <w:trPr>
          <w:trHeight w:val="565"/>
        </w:trPr>
        <w:tc>
          <w:tcPr>
            <w:tcW w:w="2174" w:type="dxa"/>
            <w:vAlign w:val="center"/>
          </w:tcPr>
          <w:p w:rsidR="00474FD1" w:rsidRPr="00094487" w:rsidRDefault="0027150B" w:rsidP="00094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Müdürlüğümüz</w:t>
            </w:r>
            <w:r w:rsidR="00474FD1" w:rsidRPr="00094487">
              <w:rPr>
                <w:rFonts w:ascii="Times New Roman" w:hAnsi="Times New Roman" w:cs="Times New Roman"/>
              </w:rPr>
              <w:t xml:space="preserve"> Performans Programı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Stratejik planda yer alan orta ve uzun vadeli amaç ve hedeflere ilişkin yıllık hedefler ile yürütülecek faaliyet ve projelerin kaynak ihtiyacını, performans hedef ve göstergelerini içeren performans programının hazırlanması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Yılda bir kez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Başkanlığına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5018 Kamu Mali Yönetimi ve Kontrol Kanununun 9. Maddesi</w:t>
            </w:r>
          </w:p>
        </w:tc>
      </w:tr>
      <w:tr w:rsidR="0027150B" w:rsidRPr="005D7BAE" w:rsidTr="00671704">
        <w:trPr>
          <w:trHeight w:val="565"/>
        </w:trPr>
        <w:tc>
          <w:tcPr>
            <w:tcW w:w="2174" w:type="dxa"/>
            <w:vAlign w:val="center"/>
          </w:tcPr>
          <w:p w:rsidR="00474FD1" w:rsidRPr="00094487" w:rsidRDefault="0027150B" w:rsidP="00094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Bakanlık Performans</w:t>
            </w:r>
            <w:r w:rsidRPr="00094487">
              <w:rPr>
                <w:rFonts w:ascii="Times New Roman" w:hAnsi="Times New Roman" w:cs="Times New Roman"/>
              </w:rPr>
              <w:t xml:space="preserve"> </w:t>
            </w:r>
            <w:r w:rsidR="00474FD1" w:rsidRPr="00094487">
              <w:rPr>
                <w:rFonts w:ascii="Times New Roman" w:hAnsi="Times New Roman" w:cs="Times New Roman"/>
              </w:rPr>
              <w:t>Programında</w:t>
            </w:r>
            <w:r>
              <w:rPr>
                <w:rFonts w:ascii="Times New Roman" w:hAnsi="Times New Roman" w:cs="Times New Roman"/>
              </w:rPr>
              <w:t xml:space="preserve"> yer alan</w:t>
            </w:r>
            <w:r w:rsidR="00474FD1" w:rsidRPr="00094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Genel Müdürlüğümüze ait </w:t>
            </w:r>
            <w:r w:rsidR="00474FD1" w:rsidRPr="00094487">
              <w:rPr>
                <w:rFonts w:ascii="Times New Roman" w:hAnsi="Times New Roman" w:cs="Times New Roman"/>
              </w:rPr>
              <w:t>göstergelerin üçer aylık dönemler halinde İzleme ve Değerlendirmesi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 xml:space="preserve">İzleme ve değerlendirme ile ilgili üçer aylık gerçekleşmelerin </w:t>
            </w:r>
            <w:proofErr w:type="gramStart"/>
            <w:r w:rsidRPr="00094487">
              <w:rPr>
                <w:rFonts w:ascii="Times New Roman" w:hAnsi="Times New Roman" w:cs="Times New Roman"/>
              </w:rPr>
              <w:t>konsolide</w:t>
            </w:r>
            <w:proofErr w:type="gramEnd"/>
            <w:r w:rsidRPr="00094487">
              <w:rPr>
                <w:rFonts w:ascii="Times New Roman" w:hAnsi="Times New Roman" w:cs="Times New Roman"/>
              </w:rPr>
              <w:t xml:space="preserve"> edilmesi ve bu verilerin değerlendirilmesinin yapılarak üst yönetime sunulması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Yılda dört kez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Başkanlığına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Bakanlık Performans Programı</w:t>
            </w:r>
          </w:p>
        </w:tc>
      </w:tr>
      <w:tr w:rsidR="0027150B" w:rsidRPr="005D7BAE" w:rsidTr="00671704">
        <w:trPr>
          <w:trHeight w:val="565"/>
        </w:trPr>
        <w:tc>
          <w:tcPr>
            <w:tcW w:w="2174" w:type="dxa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Yılı Programı Tedbir Teklifleri Raporunun Hazırlanması</w:t>
            </w:r>
          </w:p>
        </w:tc>
        <w:tc>
          <w:tcPr>
            <w:tcW w:w="0" w:type="auto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 xml:space="preserve">Bir önceki yılı programında yer alan tedbirlerin tamamlanma durumu da dikkate alınarak, bir sonraki yılı tedbir programında yer alması öngörülen </w:t>
            </w:r>
            <w:proofErr w:type="spellStart"/>
            <w:r w:rsidRPr="00094487">
              <w:rPr>
                <w:rFonts w:ascii="Times New Roman" w:hAnsi="Times New Roman" w:cs="Times New Roman"/>
              </w:rPr>
              <w:t>sektörel</w:t>
            </w:r>
            <w:proofErr w:type="spellEnd"/>
            <w:r w:rsidRPr="00094487">
              <w:rPr>
                <w:rFonts w:ascii="Times New Roman" w:hAnsi="Times New Roman" w:cs="Times New Roman"/>
              </w:rPr>
              <w:t>, hukuki ve kurumsal tedbir ve faaliyet önerilerinin hazırlanması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Yılda bir kez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Başkanlığına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-5018 sayılı Kamu Mali Yönetimi ve Kontrol Kanunu'nun                                16’ıncı maddesi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- Her yıl Kalkınma Bakanlığınca konu ile ilgili olarak gönderilen yazı</w:t>
            </w:r>
          </w:p>
        </w:tc>
      </w:tr>
      <w:tr w:rsidR="0027150B" w:rsidRPr="005D7BAE" w:rsidTr="00671704">
        <w:trPr>
          <w:trHeight w:val="565"/>
        </w:trPr>
        <w:tc>
          <w:tcPr>
            <w:tcW w:w="2174" w:type="dxa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Yılı Programı Tedbirleri İzleme Raporunun Hazırlanması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Yılı Programlarında yer alan ve Genel Müdürlüğümüzün sorumlu olduğu tedbirlerin uygulama durumlarıyla ilgili bilgilerin derlenerek üst yönetime gönderilmesi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Üç ayda bir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Başkanlığına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Her yıl yayınlanan, Yılı Programının Uygulanması, Koordinasyonu ve İzlenmesine Dair Bakanlar Kurulu Kararı</w:t>
            </w:r>
          </w:p>
        </w:tc>
      </w:tr>
      <w:tr w:rsidR="0027150B" w:rsidRPr="005D7BAE" w:rsidTr="00671704">
        <w:trPr>
          <w:trHeight w:val="565"/>
        </w:trPr>
        <w:tc>
          <w:tcPr>
            <w:tcW w:w="2174" w:type="dxa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Nakit Talepleri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Genel Müdürlüğümüz Bütçe Ödeneklerinin Üçer aylık dönemlerine ait tahmini harcamalarına ilişkin formların düzenlenerek üst yönetime bildirilmesi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Her Ay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Başkanlığına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Kamu Kurum ve Kuruluşlarının Nakit Taleplerinin Hazırlanması ve Hazine Müsteşarlığına Bildirilmesine İlişkin Yönetmelik</w:t>
            </w:r>
          </w:p>
        </w:tc>
      </w:tr>
      <w:tr w:rsidR="0027150B" w:rsidRPr="005D7BAE" w:rsidTr="00671704">
        <w:trPr>
          <w:trHeight w:val="565"/>
        </w:trPr>
        <w:tc>
          <w:tcPr>
            <w:tcW w:w="2174" w:type="dxa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Aylık Faaliyet Raporu</w:t>
            </w:r>
          </w:p>
        </w:tc>
        <w:tc>
          <w:tcPr>
            <w:tcW w:w="0" w:type="auto"/>
            <w:vAlign w:val="center"/>
          </w:tcPr>
          <w:p w:rsidR="00474FD1" w:rsidRPr="00094487" w:rsidRDefault="00671704" w:rsidP="00094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Müdürlüğümüzün</w:t>
            </w:r>
            <w:r w:rsidR="00474FD1" w:rsidRPr="00094487">
              <w:rPr>
                <w:rFonts w:ascii="Times New Roman" w:hAnsi="Times New Roman" w:cs="Times New Roman"/>
              </w:rPr>
              <w:t xml:space="preserve"> Aylık Önemli Faaliyetlerinin ana başlıklar altında üst yönetime bildirilmesi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Her Ay</w:t>
            </w:r>
          </w:p>
        </w:tc>
        <w:tc>
          <w:tcPr>
            <w:tcW w:w="0" w:type="auto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Başkanlığına</w:t>
            </w:r>
          </w:p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vAlign w:val="center"/>
          </w:tcPr>
          <w:p w:rsidR="00474FD1" w:rsidRPr="00094487" w:rsidRDefault="00474FD1" w:rsidP="00094487">
            <w:pPr>
              <w:jc w:val="center"/>
              <w:rPr>
                <w:rFonts w:ascii="Times New Roman" w:hAnsi="Times New Roman" w:cs="Times New Roman"/>
              </w:rPr>
            </w:pPr>
            <w:r w:rsidRPr="00094487">
              <w:rPr>
                <w:rFonts w:ascii="Times New Roman" w:hAnsi="Times New Roman" w:cs="Times New Roman"/>
              </w:rPr>
              <w:t>Strateji Geliştirme Başkanlığının 19.10.2015 tarihli ve 4284 sayılı yazısı</w:t>
            </w:r>
          </w:p>
        </w:tc>
      </w:tr>
      <w:tr w:rsidR="00671704" w:rsidRPr="005D7BAE" w:rsidTr="00671704">
        <w:trPr>
          <w:trHeight w:val="565"/>
        </w:trPr>
        <w:tc>
          <w:tcPr>
            <w:tcW w:w="2174" w:type="dxa"/>
            <w:vAlign w:val="center"/>
          </w:tcPr>
          <w:p w:rsidR="00671704" w:rsidRPr="007A4E4C" w:rsidRDefault="00671704" w:rsidP="0067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Bölücü faaliyetler Yönelik Eylem Planı </w:t>
            </w:r>
          </w:p>
        </w:tc>
        <w:tc>
          <w:tcPr>
            <w:tcW w:w="0" w:type="auto"/>
            <w:vAlign w:val="center"/>
          </w:tcPr>
          <w:p w:rsidR="00671704" w:rsidRPr="007A4E4C" w:rsidRDefault="00671704" w:rsidP="008D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4C">
              <w:rPr>
                <w:rFonts w:ascii="Times New Roman" w:hAnsi="Times New Roman" w:cs="Times New Roman"/>
                <w:sz w:val="24"/>
                <w:szCs w:val="24"/>
              </w:rPr>
              <w:t>Bölücü faaliyetler ile terör örgütü ve destekçilerini tesirsiz hale getirmek, meşruiyet kazanmalarını önlemek, yurt içi ve yurt dışındaki etkilerini ortadan kaldırmak ve bu konuda topyekûn mücadelenin oluşumunu sağlamak.</w:t>
            </w:r>
          </w:p>
        </w:tc>
        <w:tc>
          <w:tcPr>
            <w:tcW w:w="0" w:type="auto"/>
            <w:vAlign w:val="center"/>
          </w:tcPr>
          <w:p w:rsidR="00671704" w:rsidRPr="007A4E4C" w:rsidRDefault="00671704" w:rsidP="008D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87">
              <w:rPr>
                <w:rFonts w:ascii="Times New Roman" w:hAnsi="Times New Roman" w:cs="Times New Roman"/>
              </w:rPr>
              <w:t>Üç ayda bir</w:t>
            </w:r>
          </w:p>
        </w:tc>
        <w:tc>
          <w:tcPr>
            <w:tcW w:w="0" w:type="auto"/>
            <w:vAlign w:val="center"/>
          </w:tcPr>
          <w:p w:rsidR="00671704" w:rsidRPr="007A4E4C" w:rsidRDefault="00671704" w:rsidP="008D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4C">
              <w:rPr>
                <w:rFonts w:ascii="Times New Roman" w:hAnsi="Times New Roman" w:cs="Times New Roman"/>
                <w:sz w:val="24"/>
                <w:szCs w:val="24"/>
              </w:rPr>
              <w:t>Personel Dairesi Başkanlığı</w:t>
            </w:r>
          </w:p>
        </w:tc>
        <w:tc>
          <w:tcPr>
            <w:tcW w:w="3727" w:type="dxa"/>
            <w:vAlign w:val="center"/>
          </w:tcPr>
          <w:p w:rsidR="00671704" w:rsidRPr="007A4E4C" w:rsidRDefault="00671704" w:rsidP="008D1768">
            <w:pPr>
              <w:rPr>
                <w:rFonts w:ascii="Times New Roman" w:eastAsia="Times" w:hAnsi="Times New Roman" w:cs="Times New Roman"/>
                <w:sz w:val="24"/>
                <w:szCs w:val="24"/>
                <w:lang w:eastAsia="ru-RU"/>
              </w:rPr>
            </w:pPr>
            <w:r w:rsidRPr="007A4E4C">
              <w:rPr>
                <w:rFonts w:ascii="Times New Roman" w:eastAsia="Times" w:hAnsi="Times New Roman" w:cs="Times New Roman"/>
                <w:sz w:val="24"/>
                <w:szCs w:val="24"/>
                <w:lang w:eastAsia="ru-RU"/>
              </w:rPr>
              <w:t>Personel Dairesi Başkanlığının10.05,2006 gün ve 8531 sayılı yazısı ve ekleri.</w:t>
            </w:r>
          </w:p>
          <w:p w:rsidR="00671704" w:rsidRPr="007A4E4C" w:rsidRDefault="00671704" w:rsidP="008D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27" w:rsidRPr="005D7BAE" w:rsidTr="00671704">
        <w:trPr>
          <w:trHeight w:val="565"/>
        </w:trPr>
        <w:tc>
          <w:tcPr>
            <w:tcW w:w="2174" w:type="dxa"/>
            <w:vAlign w:val="center"/>
          </w:tcPr>
          <w:p w:rsidR="00AA5E27" w:rsidRPr="00290A5F" w:rsidRDefault="00AA5E27" w:rsidP="00621E8D">
            <w:pPr>
              <w:jc w:val="center"/>
              <w:rPr>
                <w:sz w:val="24"/>
                <w:szCs w:val="24"/>
              </w:rPr>
            </w:pPr>
            <w:r w:rsidRPr="00290A5F">
              <w:rPr>
                <w:sz w:val="24"/>
                <w:szCs w:val="24"/>
              </w:rPr>
              <w:t>Haftalık Faaliyet Raporu</w:t>
            </w:r>
          </w:p>
        </w:tc>
        <w:tc>
          <w:tcPr>
            <w:tcW w:w="0" w:type="auto"/>
            <w:vAlign w:val="center"/>
          </w:tcPr>
          <w:p w:rsidR="00AA5E27" w:rsidRPr="00290A5F" w:rsidRDefault="00870F5C" w:rsidP="006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Genel Müdürlüğümüz</w:t>
            </w:r>
            <w:r w:rsidR="00AA5E27">
              <w:rPr>
                <w:sz w:val="24"/>
                <w:szCs w:val="24"/>
              </w:rPr>
              <w:t xml:space="preserve"> personelince gidilen </w:t>
            </w:r>
            <w:proofErr w:type="gramStart"/>
            <w:r w:rsidR="00AA5E27">
              <w:rPr>
                <w:sz w:val="24"/>
                <w:szCs w:val="24"/>
              </w:rPr>
              <w:t>Görev</w:t>
            </w:r>
            <w:r w:rsidR="00AA5E27" w:rsidRPr="00290A5F">
              <w:rPr>
                <w:sz w:val="24"/>
                <w:szCs w:val="24"/>
              </w:rPr>
              <w:t xml:space="preserve">  ve</w:t>
            </w:r>
            <w:proofErr w:type="gramEnd"/>
            <w:r w:rsidR="00AA5E27" w:rsidRPr="00290A5F">
              <w:rPr>
                <w:sz w:val="24"/>
                <w:szCs w:val="24"/>
              </w:rPr>
              <w:t xml:space="preserve"> katılım sağlanan toplantılar ile </w:t>
            </w:r>
            <w:r w:rsidR="00AA5E27">
              <w:rPr>
                <w:sz w:val="24"/>
                <w:szCs w:val="24"/>
              </w:rPr>
              <w:t>alınan</w:t>
            </w:r>
            <w:r w:rsidR="00AA5E27" w:rsidRPr="00290A5F">
              <w:rPr>
                <w:sz w:val="24"/>
                <w:szCs w:val="24"/>
              </w:rPr>
              <w:t xml:space="preserve"> Olur, Estetik Kurul Kararı ve Onayların  belirlenmesi</w:t>
            </w:r>
          </w:p>
        </w:tc>
        <w:tc>
          <w:tcPr>
            <w:tcW w:w="0" w:type="auto"/>
            <w:vAlign w:val="center"/>
          </w:tcPr>
          <w:p w:rsidR="00AA5E27" w:rsidRPr="00290A5F" w:rsidRDefault="00AA5E27" w:rsidP="00621E8D">
            <w:pPr>
              <w:jc w:val="center"/>
              <w:rPr>
                <w:sz w:val="24"/>
                <w:szCs w:val="24"/>
              </w:rPr>
            </w:pPr>
            <w:r w:rsidRPr="00290A5F">
              <w:rPr>
                <w:sz w:val="24"/>
                <w:szCs w:val="24"/>
              </w:rPr>
              <w:t>Her hafta</w:t>
            </w:r>
          </w:p>
        </w:tc>
        <w:tc>
          <w:tcPr>
            <w:tcW w:w="0" w:type="auto"/>
            <w:vAlign w:val="center"/>
          </w:tcPr>
          <w:p w:rsidR="00AA5E27" w:rsidRPr="00290A5F" w:rsidRDefault="00870F5C" w:rsidP="006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Müsteşarlık Makamına</w:t>
            </w:r>
          </w:p>
        </w:tc>
        <w:tc>
          <w:tcPr>
            <w:tcW w:w="3727" w:type="dxa"/>
            <w:vAlign w:val="center"/>
          </w:tcPr>
          <w:p w:rsidR="00AA5E27" w:rsidRPr="00290A5F" w:rsidRDefault="00AA5E27" w:rsidP="00621E8D">
            <w:pPr>
              <w:rPr>
                <w:sz w:val="24"/>
                <w:szCs w:val="24"/>
              </w:rPr>
            </w:pPr>
            <w:r w:rsidRPr="00290A5F">
              <w:rPr>
                <w:sz w:val="24"/>
                <w:szCs w:val="24"/>
              </w:rPr>
              <w:t>Prosedür gereği</w:t>
            </w:r>
          </w:p>
        </w:tc>
      </w:tr>
      <w:tr w:rsidR="00AA5E27" w:rsidRPr="005D7BAE" w:rsidTr="00671704">
        <w:trPr>
          <w:trHeight w:val="565"/>
        </w:trPr>
        <w:tc>
          <w:tcPr>
            <w:tcW w:w="2174" w:type="dxa"/>
            <w:vAlign w:val="center"/>
          </w:tcPr>
          <w:p w:rsidR="00AA5E27" w:rsidRPr="00290A5F" w:rsidRDefault="00AA5E27" w:rsidP="006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Ve Faaliyet İzleme Tablosu</w:t>
            </w:r>
          </w:p>
        </w:tc>
        <w:tc>
          <w:tcPr>
            <w:tcW w:w="0" w:type="auto"/>
            <w:vAlign w:val="center"/>
          </w:tcPr>
          <w:p w:rsidR="00AA5E27" w:rsidRPr="00290A5F" w:rsidRDefault="00AA5E27" w:rsidP="006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Kalite hedeflerinin izlemesi</w:t>
            </w:r>
          </w:p>
        </w:tc>
        <w:tc>
          <w:tcPr>
            <w:tcW w:w="0" w:type="auto"/>
            <w:vAlign w:val="center"/>
          </w:tcPr>
          <w:p w:rsidR="00AA5E27" w:rsidRPr="00290A5F" w:rsidRDefault="00AA5E27" w:rsidP="00621E8D">
            <w:pPr>
              <w:jc w:val="center"/>
              <w:rPr>
                <w:sz w:val="24"/>
                <w:szCs w:val="24"/>
              </w:rPr>
            </w:pPr>
            <w:r w:rsidRPr="00290A5F">
              <w:rPr>
                <w:sz w:val="24"/>
                <w:szCs w:val="24"/>
              </w:rPr>
              <w:t>Her üç ayda bir</w:t>
            </w:r>
          </w:p>
        </w:tc>
        <w:tc>
          <w:tcPr>
            <w:tcW w:w="0" w:type="auto"/>
            <w:vAlign w:val="center"/>
          </w:tcPr>
          <w:p w:rsidR="00AA5E27" w:rsidRPr="00290A5F" w:rsidRDefault="00AA5E27" w:rsidP="00621E8D">
            <w:pPr>
              <w:jc w:val="center"/>
              <w:rPr>
                <w:sz w:val="24"/>
                <w:szCs w:val="24"/>
              </w:rPr>
            </w:pPr>
            <w:r w:rsidRPr="00290A5F">
              <w:rPr>
                <w:sz w:val="24"/>
                <w:szCs w:val="24"/>
              </w:rPr>
              <w:t>Birim kalite koordinatörlüğü</w:t>
            </w:r>
          </w:p>
        </w:tc>
        <w:tc>
          <w:tcPr>
            <w:tcW w:w="3727" w:type="dxa"/>
            <w:vAlign w:val="center"/>
          </w:tcPr>
          <w:p w:rsidR="00AA5E27" w:rsidRPr="00290A5F" w:rsidRDefault="00AA5E27" w:rsidP="00621E8D">
            <w:pPr>
              <w:rPr>
                <w:sz w:val="24"/>
                <w:szCs w:val="24"/>
              </w:rPr>
            </w:pPr>
            <w:r w:rsidRPr="00290A5F">
              <w:rPr>
                <w:sz w:val="24"/>
                <w:szCs w:val="24"/>
              </w:rPr>
              <w:t xml:space="preserve">TS EN ISO 9001:2008 </w:t>
            </w:r>
            <w:proofErr w:type="spellStart"/>
            <w:r w:rsidRPr="00290A5F">
              <w:rPr>
                <w:sz w:val="24"/>
                <w:szCs w:val="24"/>
              </w:rPr>
              <w:t>Standartı</w:t>
            </w:r>
            <w:proofErr w:type="spellEnd"/>
          </w:p>
          <w:p w:rsidR="00AA5E27" w:rsidRPr="00290A5F" w:rsidRDefault="00AA5E27" w:rsidP="00621E8D">
            <w:pPr>
              <w:rPr>
                <w:sz w:val="24"/>
                <w:szCs w:val="24"/>
              </w:rPr>
            </w:pPr>
            <w:r w:rsidRPr="00290A5F">
              <w:rPr>
                <w:sz w:val="24"/>
                <w:szCs w:val="24"/>
              </w:rPr>
              <w:t>Kalite El Kitabı</w:t>
            </w:r>
          </w:p>
        </w:tc>
      </w:tr>
    </w:tbl>
    <w:p w:rsidR="00C17B3C" w:rsidRDefault="00C17B3C"/>
    <w:p w:rsidR="00AA5E27" w:rsidRDefault="00AA5E27"/>
    <w:tbl>
      <w:tblPr>
        <w:tblStyle w:val="TabloKlavuzu"/>
        <w:tblW w:w="15594" w:type="dxa"/>
        <w:tblInd w:w="-318" w:type="dxa"/>
        <w:tblLook w:val="04A0" w:firstRow="1" w:lastRow="0" w:firstColumn="1" w:lastColumn="0" w:noHBand="0" w:noVBand="1"/>
      </w:tblPr>
      <w:tblGrid>
        <w:gridCol w:w="3970"/>
        <w:gridCol w:w="4111"/>
        <w:gridCol w:w="7513"/>
      </w:tblGrid>
      <w:tr w:rsidR="00671704" w:rsidTr="00056616">
        <w:tc>
          <w:tcPr>
            <w:tcW w:w="8081" w:type="dxa"/>
            <w:gridSpan w:val="2"/>
          </w:tcPr>
          <w:p w:rsidR="00671704" w:rsidRDefault="00671704" w:rsidP="00671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671704" w:rsidRDefault="00671704" w:rsidP="00671704">
            <w:pPr>
              <w:jc w:val="center"/>
            </w:pPr>
            <w:r w:rsidRPr="005122D8">
              <w:rPr>
                <w:rFonts w:ascii="Times New Roman" w:hAnsi="Times New Roman" w:cs="Times New Roman"/>
                <w:b/>
              </w:rPr>
              <w:t>İlgili Birim Amiri</w:t>
            </w:r>
          </w:p>
        </w:tc>
        <w:tc>
          <w:tcPr>
            <w:tcW w:w="7513" w:type="dxa"/>
          </w:tcPr>
          <w:p w:rsidR="00671704" w:rsidRDefault="00671704" w:rsidP="006717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671704" w:rsidRDefault="00671704" w:rsidP="00671704">
            <w:pPr>
              <w:jc w:val="center"/>
            </w:pPr>
            <w:r w:rsidRPr="005122D8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  <w:tr w:rsidR="00671704" w:rsidTr="00CE425A">
        <w:trPr>
          <w:trHeight w:val="1495"/>
        </w:trPr>
        <w:tc>
          <w:tcPr>
            <w:tcW w:w="3970" w:type="dxa"/>
          </w:tcPr>
          <w:p w:rsidR="00671704" w:rsidRPr="00671704" w:rsidRDefault="00671704" w:rsidP="00671704">
            <w:pPr>
              <w:jc w:val="center"/>
              <w:rPr>
                <w:b/>
              </w:rPr>
            </w:pPr>
            <w:r w:rsidRPr="00671704">
              <w:rPr>
                <w:b/>
              </w:rPr>
              <w:t>Şube Müdürü</w:t>
            </w:r>
          </w:p>
        </w:tc>
        <w:tc>
          <w:tcPr>
            <w:tcW w:w="4111" w:type="dxa"/>
          </w:tcPr>
          <w:p w:rsidR="00671704" w:rsidRPr="00671704" w:rsidRDefault="00671704" w:rsidP="00671704">
            <w:pPr>
              <w:jc w:val="center"/>
              <w:rPr>
                <w:b/>
              </w:rPr>
            </w:pPr>
            <w:r w:rsidRPr="00671704">
              <w:rPr>
                <w:b/>
              </w:rPr>
              <w:t>Daire Başkanı</w:t>
            </w:r>
          </w:p>
        </w:tc>
        <w:tc>
          <w:tcPr>
            <w:tcW w:w="7513" w:type="dxa"/>
          </w:tcPr>
          <w:p w:rsidR="00671704" w:rsidRDefault="00671704" w:rsidP="006717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C6026" w:rsidRDefault="00AC6026"/>
    <w:p w:rsidR="00AC6026" w:rsidRDefault="00AC6026"/>
    <w:p w:rsidR="00F1713D" w:rsidRDefault="00F1713D"/>
    <w:p w:rsidR="00C26F0E" w:rsidRDefault="00C26F0E"/>
    <w:p w:rsidR="00C26F0E" w:rsidRDefault="00C26F0E"/>
    <w:p w:rsidR="00C26F0E" w:rsidRDefault="00C26F0E"/>
    <w:p w:rsidR="00C26F0E" w:rsidRDefault="00C26F0E"/>
    <w:p w:rsidR="00C26F0E" w:rsidRDefault="00C26F0E"/>
    <w:p w:rsidR="00C26F0E" w:rsidRDefault="00C26F0E"/>
    <w:p w:rsidR="00C26F0E" w:rsidRDefault="00C26F0E"/>
    <w:p w:rsidR="00C26F0E" w:rsidRDefault="00C26F0E"/>
    <w:p w:rsidR="00C26F0E" w:rsidRDefault="00C26F0E"/>
    <w:p w:rsidR="00C26F0E" w:rsidRDefault="00C26F0E"/>
    <w:p w:rsidR="00C26F0E" w:rsidRDefault="00C26F0E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660"/>
        <w:gridCol w:w="231"/>
        <w:gridCol w:w="2892"/>
        <w:gridCol w:w="562"/>
        <w:gridCol w:w="726"/>
        <w:gridCol w:w="1604"/>
        <w:gridCol w:w="2892"/>
        <w:gridCol w:w="2575"/>
      </w:tblGrid>
      <w:tr w:rsidR="00C26F0E" w:rsidRPr="005D7BAE" w:rsidTr="00DA5687">
        <w:trPr>
          <w:trHeight w:val="1275"/>
        </w:trPr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6F0E" w:rsidRPr="005D7BAE" w:rsidRDefault="00C26F0E" w:rsidP="00DA5687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762346F3" wp14:editId="4265D269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1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8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6F0E" w:rsidRPr="005D7BAE" w:rsidRDefault="00C26F0E" w:rsidP="00DA5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C26F0E" w:rsidRPr="005D7BAE" w:rsidTr="00DA5687">
        <w:trPr>
          <w:trHeight w:val="229"/>
        </w:trPr>
        <w:tc>
          <w:tcPr>
            <w:tcW w:w="26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F0E" w:rsidRPr="005D7BAE" w:rsidRDefault="00C26F0E" w:rsidP="00DA5687">
            <w:pPr>
              <w:rPr>
                <w:b/>
              </w:rPr>
            </w:pPr>
          </w:p>
        </w:tc>
        <w:tc>
          <w:tcPr>
            <w:tcW w:w="11482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F0E" w:rsidRPr="005D7BAE" w:rsidRDefault="00C26F0E" w:rsidP="00DA5687">
            <w:pPr>
              <w:rPr>
                <w:sz w:val="28"/>
                <w:szCs w:val="28"/>
              </w:rPr>
            </w:pPr>
          </w:p>
        </w:tc>
      </w:tr>
      <w:tr w:rsidR="00C26F0E" w:rsidRPr="00562F8F" w:rsidTr="00DA5687">
        <w:trPr>
          <w:trHeight w:val="297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C26F0E" w:rsidRPr="00562F8F" w:rsidRDefault="00C26F0E" w:rsidP="00DA5687">
            <w:pPr>
              <w:rPr>
                <w:b/>
                <w:sz w:val="20"/>
                <w:szCs w:val="20"/>
              </w:rPr>
            </w:pPr>
            <w:r w:rsidRPr="00562F8F">
              <w:rPr>
                <w:b/>
                <w:sz w:val="20"/>
                <w:szCs w:val="20"/>
              </w:rPr>
              <w:t>BİRİMİ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</w:tcBorders>
            <w:vAlign w:val="center"/>
          </w:tcPr>
          <w:p w:rsidR="00C26F0E" w:rsidRPr="00562F8F" w:rsidRDefault="00C26F0E" w:rsidP="00DA5687">
            <w:pPr>
              <w:rPr>
                <w:b/>
                <w:sz w:val="20"/>
                <w:szCs w:val="20"/>
              </w:rPr>
            </w:pPr>
            <w:proofErr w:type="gramStart"/>
            <w:r w:rsidRPr="00562F8F">
              <w:rPr>
                <w:b/>
                <w:sz w:val="20"/>
                <w:szCs w:val="20"/>
              </w:rPr>
              <w:t>MEKANSAL</w:t>
            </w:r>
            <w:proofErr w:type="gramEnd"/>
            <w:r w:rsidRPr="00562F8F">
              <w:rPr>
                <w:b/>
                <w:sz w:val="20"/>
                <w:szCs w:val="20"/>
              </w:rPr>
              <w:t xml:space="preserve"> PLANLAMA GENEL MÜDÜRÜLÜĞÜ</w:t>
            </w:r>
          </w:p>
        </w:tc>
      </w:tr>
      <w:tr w:rsidR="00C26F0E" w:rsidRPr="00562F8F" w:rsidTr="00DA5687">
        <w:trPr>
          <w:trHeight w:val="286"/>
        </w:trPr>
        <w:tc>
          <w:tcPr>
            <w:tcW w:w="2660" w:type="dxa"/>
            <w:vAlign w:val="center"/>
          </w:tcPr>
          <w:p w:rsidR="00C26F0E" w:rsidRPr="00562F8F" w:rsidRDefault="00C26F0E" w:rsidP="00DA5687">
            <w:pPr>
              <w:rPr>
                <w:b/>
                <w:sz w:val="20"/>
                <w:szCs w:val="20"/>
              </w:rPr>
            </w:pPr>
            <w:r w:rsidRPr="00562F8F">
              <w:rPr>
                <w:b/>
                <w:sz w:val="20"/>
                <w:szCs w:val="20"/>
              </w:rPr>
              <w:t>ALT BİRİMİ</w:t>
            </w:r>
          </w:p>
        </w:tc>
        <w:tc>
          <w:tcPr>
            <w:tcW w:w="11482" w:type="dxa"/>
            <w:gridSpan w:val="7"/>
            <w:vAlign w:val="center"/>
          </w:tcPr>
          <w:p w:rsidR="00C26F0E" w:rsidRPr="00562F8F" w:rsidRDefault="00C26F0E" w:rsidP="00DA5687">
            <w:pPr>
              <w:rPr>
                <w:b/>
                <w:sz w:val="20"/>
                <w:szCs w:val="20"/>
              </w:rPr>
            </w:pPr>
            <w:r w:rsidRPr="00562F8F">
              <w:rPr>
                <w:b/>
                <w:sz w:val="20"/>
                <w:szCs w:val="20"/>
              </w:rPr>
              <w:t>HARİTA VE EMLAK DAİRESİ BAŞKANLIĞI</w:t>
            </w:r>
          </w:p>
        </w:tc>
      </w:tr>
      <w:tr w:rsidR="00C26F0E" w:rsidRPr="00562F8F" w:rsidTr="00DA5687">
        <w:trPr>
          <w:trHeight w:val="405"/>
        </w:trPr>
        <w:tc>
          <w:tcPr>
            <w:tcW w:w="2660" w:type="dxa"/>
            <w:vAlign w:val="center"/>
          </w:tcPr>
          <w:p w:rsidR="00C26F0E" w:rsidRPr="00562F8F" w:rsidRDefault="00C26F0E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8F">
              <w:rPr>
                <w:rFonts w:ascii="Times New Roman" w:hAnsi="Times New Roman" w:cs="Times New Roman"/>
                <w:b/>
                <w:sz w:val="20"/>
                <w:szCs w:val="20"/>
              </w:rPr>
              <w:t>RAPOR ADI</w:t>
            </w:r>
          </w:p>
        </w:tc>
        <w:tc>
          <w:tcPr>
            <w:tcW w:w="3685" w:type="dxa"/>
            <w:gridSpan w:val="3"/>
            <w:vAlign w:val="center"/>
          </w:tcPr>
          <w:p w:rsidR="00C26F0E" w:rsidRPr="00562F8F" w:rsidRDefault="00C26F0E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8F">
              <w:rPr>
                <w:rFonts w:ascii="Times New Roman" w:hAnsi="Times New Roman" w:cs="Times New Roman"/>
                <w:b/>
                <w:sz w:val="20"/>
                <w:szCs w:val="20"/>
              </w:rPr>
              <w:t>AMACI</w:t>
            </w:r>
          </w:p>
        </w:tc>
        <w:tc>
          <w:tcPr>
            <w:tcW w:w="2330" w:type="dxa"/>
            <w:gridSpan w:val="2"/>
            <w:vAlign w:val="center"/>
          </w:tcPr>
          <w:p w:rsidR="00C26F0E" w:rsidRPr="00562F8F" w:rsidRDefault="00C26F0E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8F">
              <w:rPr>
                <w:rFonts w:ascii="Times New Roman" w:hAnsi="Times New Roman" w:cs="Times New Roman"/>
                <w:b/>
                <w:sz w:val="20"/>
                <w:szCs w:val="20"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C26F0E" w:rsidRPr="00562F8F" w:rsidRDefault="00C26F0E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8F">
              <w:rPr>
                <w:rFonts w:ascii="Times New Roman" w:hAnsi="Times New Roman" w:cs="Times New Roman"/>
                <w:b/>
                <w:sz w:val="20"/>
                <w:szCs w:val="20"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C26F0E" w:rsidRPr="00562F8F" w:rsidRDefault="00C26F0E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8F">
              <w:rPr>
                <w:rFonts w:ascii="Times New Roman" w:hAnsi="Times New Roman" w:cs="Times New Roman"/>
                <w:b/>
                <w:sz w:val="20"/>
                <w:szCs w:val="20"/>
              </w:rPr>
              <w:t>DAYANAĞI</w:t>
            </w:r>
          </w:p>
          <w:p w:rsidR="00C26F0E" w:rsidRPr="00562F8F" w:rsidRDefault="00C26F0E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8F">
              <w:rPr>
                <w:rFonts w:ascii="Times New Roman" w:hAnsi="Times New Roman" w:cs="Times New Roman"/>
                <w:b/>
                <w:sz w:val="20"/>
                <w:szCs w:val="20"/>
              </w:rPr>
              <w:t>(Mevzuat/Prosedür)</w:t>
            </w:r>
          </w:p>
        </w:tc>
      </w:tr>
      <w:tr w:rsidR="00C26F0E" w:rsidRPr="00562F8F" w:rsidTr="00DA5687">
        <w:trPr>
          <w:trHeight w:val="780"/>
        </w:trPr>
        <w:tc>
          <w:tcPr>
            <w:tcW w:w="2660" w:type="dxa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Bilgi Notu</w:t>
            </w:r>
          </w:p>
        </w:tc>
        <w:tc>
          <w:tcPr>
            <w:tcW w:w="3685" w:type="dxa"/>
            <w:gridSpan w:val="3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 xml:space="preserve">Makama giden resmi yazıların veya başkanlığımızca sürdürülen iş ve </w:t>
            </w:r>
            <w:proofErr w:type="gramStart"/>
            <w:r w:rsidRPr="00562F8F">
              <w:rPr>
                <w:sz w:val="20"/>
                <w:szCs w:val="20"/>
              </w:rPr>
              <w:t>işlemlerin  içeriği</w:t>
            </w:r>
            <w:proofErr w:type="gramEnd"/>
            <w:r w:rsidRPr="00562F8F">
              <w:rPr>
                <w:sz w:val="20"/>
                <w:szCs w:val="20"/>
              </w:rPr>
              <w:t xml:space="preserve"> hakkında bilgi verilmesi</w:t>
            </w:r>
          </w:p>
        </w:tc>
        <w:tc>
          <w:tcPr>
            <w:tcW w:w="2330" w:type="dxa"/>
            <w:gridSpan w:val="2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Yazının sunulması veya Makamın talebi</w:t>
            </w:r>
          </w:p>
        </w:tc>
        <w:tc>
          <w:tcPr>
            <w:tcW w:w="2892" w:type="dxa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-Üst yönetici</w:t>
            </w:r>
          </w:p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-Makam</w:t>
            </w:r>
          </w:p>
        </w:tc>
        <w:tc>
          <w:tcPr>
            <w:tcW w:w="2575" w:type="dxa"/>
            <w:vAlign w:val="center"/>
          </w:tcPr>
          <w:p w:rsidR="00C26F0E" w:rsidRPr="00562F8F" w:rsidRDefault="00C26F0E" w:rsidP="00DA5687">
            <w:pPr>
              <w:rPr>
                <w:sz w:val="20"/>
                <w:szCs w:val="20"/>
              </w:rPr>
            </w:pPr>
            <w:proofErr w:type="spellStart"/>
            <w:r w:rsidRPr="00562F8F">
              <w:rPr>
                <w:sz w:val="20"/>
                <w:szCs w:val="20"/>
              </w:rPr>
              <w:t>Prosedürel</w:t>
            </w:r>
            <w:proofErr w:type="spellEnd"/>
          </w:p>
        </w:tc>
      </w:tr>
      <w:tr w:rsidR="00C26F0E" w:rsidRPr="00562F8F" w:rsidTr="00DA5687">
        <w:trPr>
          <w:trHeight w:val="990"/>
        </w:trPr>
        <w:tc>
          <w:tcPr>
            <w:tcW w:w="2660" w:type="dxa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Bakanlık Performans Programında yer alan göstergelerin üçer aylık dönemler halinde İzleme</w:t>
            </w:r>
          </w:p>
        </w:tc>
        <w:tc>
          <w:tcPr>
            <w:tcW w:w="3685" w:type="dxa"/>
            <w:gridSpan w:val="3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Üçer aylık gerçekleşmelerin izlenmesi</w:t>
            </w:r>
          </w:p>
        </w:tc>
        <w:tc>
          <w:tcPr>
            <w:tcW w:w="2330" w:type="dxa"/>
            <w:gridSpan w:val="2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Her üç ayda bir</w:t>
            </w:r>
          </w:p>
        </w:tc>
        <w:tc>
          <w:tcPr>
            <w:tcW w:w="2892" w:type="dxa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rFonts w:ascii="Calibri" w:hAnsi="Calibri"/>
                <w:sz w:val="20"/>
                <w:szCs w:val="20"/>
              </w:rPr>
              <w:t>Yönetim Hizmetleri Daire Bşk.</w:t>
            </w:r>
          </w:p>
        </w:tc>
        <w:tc>
          <w:tcPr>
            <w:tcW w:w="2575" w:type="dxa"/>
            <w:vAlign w:val="center"/>
          </w:tcPr>
          <w:p w:rsidR="00C26F0E" w:rsidRPr="00562F8F" w:rsidRDefault="00C26F0E" w:rsidP="00DA5687">
            <w:pPr>
              <w:pStyle w:val="ListeParagraf"/>
              <w:numPr>
                <w:ilvl w:val="0"/>
                <w:numId w:val="1"/>
              </w:numPr>
              <w:ind w:left="199" w:hanging="199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Bakanlık Performans Programı</w:t>
            </w:r>
          </w:p>
          <w:p w:rsidR="00C26F0E" w:rsidRPr="00562F8F" w:rsidRDefault="00C26F0E" w:rsidP="00DA5687">
            <w:pPr>
              <w:pStyle w:val="ListeParagraf"/>
              <w:numPr>
                <w:ilvl w:val="0"/>
                <w:numId w:val="1"/>
              </w:numPr>
              <w:ind w:left="199" w:hanging="199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2015-2017 Stratejik Planı</w:t>
            </w:r>
          </w:p>
          <w:p w:rsidR="00C26F0E" w:rsidRPr="00562F8F" w:rsidRDefault="00C26F0E" w:rsidP="00DA5687">
            <w:pPr>
              <w:rPr>
                <w:sz w:val="20"/>
                <w:szCs w:val="20"/>
              </w:rPr>
            </w:pPr>
          </w:p>
        </w:tc>
      </w:tr>
      <w:tr w:rsidR="00C26F0E" w:rsidRPr="00562F8F" w:rsidTr="00DA5687">
        <w:trPr>
          <w:trHeight w:val="534"/>
        </w:trPr>
        <w:tc>
          <w:tcPr>
            <w:tcW w:w="2660" w:type="dxa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Aylık Faaliyet Raporu</w:t>
            </w:r>
          </w:p>
        </w:tc>
        <w:tc>
          <w:tcPr>
            <w:tcW w:w="3685" w:type="dxa"/>
            <w:gridSpan w:val="3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 xml:space="preserve">Daire Başkanlığımız personelince gidilen Görev,  ve katılım sağlanan toplantılar ile yapılan Olur, Estetik Kurul Kararı ve </w:t>
            </w:r>
            <w:proofErr w:type="spellStart"/>
            <w:r w:rsidRPr="00562F8F">
              <w:rPr>
                <w:sz w:val="20"/>
                <w:szCs w:val="20"/>
              </w:rPr>
              <w:t>ve</w:t>
            </w:r>
            <w:proofErr w:type="spellEnd"/>
            <w:r w:rsidRPr="00562F8F">
              <w:rPr>
                <w:sz w:val="20"/>
                <w:szCs w:val="20"/>
              </w:rPr>
              <w:t xml:space="preserve"> </w:t>
            </w:r>
            <w:proofErr w:type="gramStart"/>
            <w:r w:rsidRPr="00562F8F">
              <w:rPr>
                <w:sz w:val="20"/>
                <w:szCs w:val="20"/>
              </w:rPr>
              <w:t>Onayların  belirlenmesi</w:t>
            </w:r>
            <w:proofErr w:type="gramEnd"/>
          </w:p>
        </w:tc>
        <w:tc>
          <w:tcPr>
            <w:tcW w:w="2330" w:type="dxa"/>
            <w:gridSpan w:val="2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Her ay</w:t>
            </w:r>
          </w:p>
        </w:tc>
        <w:tc>
          <w:tcPr>
            <w:tcW w:w="2892" w:type="dxa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Yönetim Hizmetleri Daire Bşk.</w:t>
            </w:r>
          </w:p>
        </w:tc>
        <w:tc>
          <w:tcPr>
            <w:tcW w:w="2575" w:type="dxa"/>
            <w:vAlign w:val="center"/>
          </w:tcPr>
          <w:p w:rsidR="00C26F0E" w:rsidRPr="00562F8F" w:rsidRDefault="00C26F0E" w:rsidP="00DA5687">
            <w:pPr>
              <w:rPr>
                <w:sz w:val="20"/>
                <w:szCs w:val="20"/>
              </w:rPr>
            </w:pPr>
            <w:proofErr w:type="spellStart"/>
            <w:r w:rsidRPr="00562F8F">
              <w:rPr>
                <w:sz w:val="20"/>
                <w:szCs w:val="20"/>
              </w:rPr>
              <w:t>Prosedürel</w:t>
            </w:r>
            <w:proofErr w:type="spellEnd"/>
          </w:p>
        </w:tc>
      </w:tr>
      <w:tr w:rsidR="00C26F0E" w:rsidRPr="00562F8F" w:rsidTr="00DA5687">
        <w:trPr>
          <w:trHeight w:val="565"/>
        </w:trPr>
        <w:tc>
          <w:tcPr>
            <w:tcW w:w="2660" w:type="dxa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Haftalık Faaliyet Raporu</w:t>
            </w:r>
          </w:p>
        </w:tc>
        <w:tc>
          <w:tcPr>
            <w:tcW w:w="3685" w:type="dxa"/>
            <w:gridSpan w:val="3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 xml:space="preserve">Daire Başkanlığımız personelince gidilen Görev,  ve katılım sağlanan toplantılar ile yapılan Olur, Estetik Kurul Kararı ve </w:t>
            </w:r>
            <w:proofErr w:type="gramStart"/>
            <w:r w:rsidRPr="00562F8F">
              <w:rPr>
                <w:sz w:val="20"/>
                <w:szCs w:val="20"/>
              </w:rPr>
              <w:t>Onayların  belirlenmesi</w:t>
            </w:r>
            <w:proofErr w:type="gramEnd"/>
          </w:p>
        </w:tc>
        <w:tc>
          <w:tcPr>
            <w:tcW w:w="2330" w:type="dxa"/>
            <w:gridSpan w:val="2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Her hafta</w:t>
            </w:r>
          </w:p>
        </w:tc>
        <w:tc>
          <w:tcPr>
            <w:tcW w:w="2892" w:type="dxa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Yönetim Hizmetleri Daire Bşk.</w:t>
            </w:r>
          </w:p>
        </w:tc>
        <w:tc>
          <w:tcPr>
            <w:tcW w:w="2575" w:type="dxa"/>
            <w:vAlign w:val="center"/>
          </w:tcPr>
          <w:p w:rsidR="00C26F0E" w:rsidRPr="00562F8F" w:rsidRDefault="00C26F0E" w:rsidP="00DA5687">
            <w:pPr>
              <w:rPr>
                <w:sz w:val="20"/>
                <w:szCs w:val="20"/>
              </w:rPr>
            </w:pPr>
            <w:proofErr w:type="spellStart"/>
            <w:r w:rsidRPr="00562F8F">
              <w:rPr>
                <w:sz w:val="20"/>
                <w:szCs w:val="20"/>
              </w:rPr>
              <w:t>Prosedürel</w:t>
            </w:r>
            <w:proofErr w:type="spellEnd"/>
          </w:p>
        </w:tc>
      </w:tr>
      <w:tr w:rsidR="00C26F0E" w:rsidRPr="00562F8F" w:rsidTr="00DA5687">
        <w:trPr>
          <w:trHeight w:val="565"/>
        </w:trPr>
        <w:tc>
          <w:tcPr>
            <w:tcW w:w="2660" w:type="dxa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Tedbir Teklif Formlarının Raporlanması</w:t>
            </w:r>
          </w:p>
        </w:tc>
        <w:tc>
          <w:tcPr>
            <w:tcW w:w="3685" w:type="dxa"/>
            <w:gridSpan w:val="3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 xml:space="preserve">Üçer aylık </w:t>
            </w:r>
            <w:proofErr w:type="gramStart"/>
            <w:r w:rsidRPr="00562F8F">
              <w:rPr>
                <w:sz w:val="20"/>
                <w:szCs w:val="20"/>
              </w:rPr>
              <w:t>dönemlerde  o</w:t>
            </w:r>
            <w:proofErr w:type="gramEnd"/>
            <w:r w:rsidRPr="00562F8F">
              <w:rPr>
                <w:sz w:val="20"/>
                <w:szCs w:val="20"/>
              </w:rPr>
              <w:t xml:space="preserve"> yıl programına göre yapılan ya da yapılacak iş ve işlemlerin gerçekleşmelerin izlenmesi</w:t>
            </w:r>
          </w:p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>Her üç ayda bir</w:t>
            </w:r>
          </w:p>
        </w:tc>
        <w:tc>
          <w:tcPr>
            <w:tcW w:w="2892" w:type="dxa"/>
            <w:vAlign w:val="center"/>
          </w:tcPr>
          <w:p w:rsidR="00C26F0E" w:rsidRPr="00562F8F" w:rsidRDefault="00C26F0E" w:rsidP="00DA56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2F8F">
              <w:rPr>
                <w:rFonts w:ascii="Calibri" w:hAnsi="Calibri"/>
                <w:sz w:val="20"/>
                <w:szCs w:val="20"/>
              </w:rPr>
              <w:t>Yönetim Hizmetleri Daire Bşk.</w:t>
            </w:r>
          </w:p>
        </w:tc>
        <w:tc>
          <w:tcPr>
            <w:tcW w:w="2575" w:type="dxa"/>
            <w:vAlign w:val="center"/>
          </w:tcPr>
          <w:p w:rsidR="00C26F0E" w:rsidRPr="00562F8F" w:rsidRDefault="00C26F0E" w:rsidP="00DA5687">
            <w:pPr>
              <w:pStyle w:val="ListeParagraf"/>
              <w:numPr>
                <w:ilvl w:val="0"/>
                <w:numId w:val="1"/>
              </w:numPr>
              <w:ind w:left="199" w:hanging="199"/>
              <w:rPr>
                <w:sz w:val="20"/>
                <w:szCs w:val="20"/>
              </w:rPr>
            </w:pPr>
            <w:r w:rsidRPr="00562F8F">
              <w:rPr>
                <w:sz w:val="20"/>
                <w:szCs w:val="20"/>
              </w:rPr>
              <w:t xml:space="preserve">Kalkınma Bakanlığı Yıllık Program Tedbirleri </w:t>
            </w:r>
          </w:p>
        </w:tc>
      </w:tr>
      <w:tr w:rsidR="00C26F0E" w:rsidRPr="00562F8F" w:rsidTr="00DA5687">
        <w:trPr>
          <w:trHeight w:val="1351"/>
        </w:trPr>
        <w:tc>
          <w:tcPr>
            <w:tcW w:w="7071" w:type="dxa"/>
            <w:gridSpan w:val="5"/>
          </w:tcPr>
          <w:p w:rsidR="00C26F0E" w:rsidRPr="00562F8F" w:rsidRDefault="00C26F0E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8F">
              <w:rPr>
                <w:rFonts w:ascii="Times New Roman" w:hAnsi="Times New Roman" w:cs="Times New Roman"/>
                <w:b/>
                <w:sz w:val="20"/>
                <w:szCs w:val="20"/>
              </w:rPr>
              <w:t>HAZIRLAYAN</w:t>
            </w:r>
          </w:p>
          <w:p w:rsidR="00C26F0E" w:rsidRPr="00562F8F" w:rsidRDefault="00C26F0E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8F">
              <w:rPr>
                <w:rFonts w:ascii="Times New Roman" w:hAnsi="Times New Roman" w:cs="Times New Roman"/>
                <w:b/>
                <w:sz w:val="20"/>
                <w:szCs w:val="20"/>
              </w:rPr>
              <w:t>İlgili Birim Amiri (Daire Başkanı/Şube Müdürü)</w:t>
            </w:r>
          </w:p>
        </w:tc>
        <w:tc>
          <w:tcPr>
            <w:tcW w:w="7071" w:type="dxa"/>
            <w:gridSpan w:val="3"/>
          </w:tcPr>
          <w:p w:rsidR="00C26F0E" w:rsidRPr="00562F8F" w:rsidRDefault="00C26F0E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8F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C26F0E" w:rsidRPr="00562F8F" w:rsidRDefault="00C26F0E" w:rsidP="00DA5687">
            <w:pPr>
              <w:jc w:val="center"/>
              <w:rPr>
                <w:sz w:val="20"/>
                <w:szCs w:val="20"/>
              </w:rPr>
            </w:pPr>
            <w:r w:rsidRPr="00562F8F">
              <w:rPr>
                <w:rFonts w:ascii="Times New Roman" w:hAnsi="Times New Roman" w:cs="Times New Roman"/>
                <w:b/>
                <w:sz w:val="20"/>
                <w:szCs w:val="20"/>
              </w:rPr>
              <w:t>Birim Amiri</w:t>
            </w:r>
          </w:p>
        </w:tc>
      </w:tr>
      <w:tr w:rsidR="00C26F0E" w:rsidRPr="005D7BAE" w:rsidTr="00DA5687">
        <w:trPr>
          <w:trHeight w:val="1275"/>
        </w:trPr>
        <w:tc>
          <w:tcPr>
            <w:tcW w:w="28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6F0E" w:rsidRPr="005D7BAE" w:rsidRDefault="00C26F0E" w:rsidP="00DA5687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5745E2FB" wp14:editId="2F21930C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3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6F0E" w:rsidRPr="005D7BAE" w:rsidRDefault="00C26F0E" w:rsidP="00DA5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C26F0E" w:rsidRPr="005D7BAE" w:rsidTr="00DA5687">
        <w:trPr>
          <w:trHeight w:val="229"/>
        </w:trPr>
        <w:tc>
          <w:tcPr>
            <w:tcW w:w="289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F0E" w:rsidRPr="005D7BAE" w:rsidRDefault="00C26F0E" w:rsidP="00DA5687">
            <w:pPr>
              <w:rPr>
                <w:b/>
              </w:rPr>
            </w:pPr>
          </w:p>
        </w:tc>
        <w:tc>
          <w:tcPr>
            <w:tcW w:w="11251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F0E" w:rsidRPr="005D7BAE" w:rsidRDefault="00C26F0E" w:rsidP="00DA5687">
            <w:pPr>
              <w:rPr>
                <w:sz w:val="28"/>
                <w:szCs w:val="28"/>
              </w:rPr>
            </w:pPr>
          </w:p>
        </w:tc>
      </w:tr>
      <w:tr w:rsidR="00C26F0E" w:rsidRPr="005D7BAE" w:rsidTr="00DA5687">
        <w:trPr>
          <w:trHeight w:val="439"/>
        </w:trPr>
        <w:tc>
          <w:tcPr>
            <w:tcW w:w="2891" w:type="dxa"/>
            <w:gridSpan w:val="2"/>
            <w:tcBorders>
              <w:top w:val="single" w:sz="4" w:space="0" w:color="auto"/>
            </w:tcBorders>
            <w:vAlign w:val="center"/>
          </w:tcPr>
          <w:p w:rsidR="00C26F0E" w:rsidRPr="005D7BAE" w:rsidRDefault="00C26F0E" w:rsidP="00DA5687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251" w:type="dxa"/>
            <w:gridSpan w:val="6"/>
            <w:tcBorders>
              <w:top w:val="single" w:sz="4" w:space="0" w:color="auto"/>
            </w:tcBorders>
            <w:vAlign w:val="center"/>
          </w:tcPr>
          <w:p w:rsidR="00C26F0E" w:rsidRPr="008249E7" w:rsidRDefault="00C26F0E" w:rsidP="00DA5687">
            <w:pPr>
              <w:rPr>
                <w:sz w:val="24"/>
                <w:szCs w:val="24"/>
              </w:rPr>
            </w:pPr>
            <w:proofErr w:type="gramStart"/>
            <w:r w:rsidRPr="008249E7">
              <w:rPr>
                <w:sz w:val="24"/>
                <w:szCs w:val="24"/>
              </w:rPr>
              <w:t>MEKANSAL</w:t>
            </w:r>
            <w:proofErr w:type="gramEnd"/>
            <w:r w:rsidRPr="008249E7">
              <w:rPr>
                <w:sz w:val="24"/>
                <w:szCs w:val="24"/>
              </w:rPr>
              <w:t xml:space="preserve"> PLANLAMA GENEL MÜDÜRLÜĞÜ</w:t>
            </w:r>
          </w:p>
        </w:tc>
      </w:tr>
      <w:tr w:rsidR="00C26F0E" w:rsidRPr="005D7BAE" w:rsidTr="00DA5687">
        <w:trPr>
          <w:trHeight w:val="417"/>
        </w:trPr>
        <w:tc>
          <w:tcPr>
            <w:tcW w:w="2891" w:type="dxa"/>
            <w:gridSpan w:val="2"/>
            <w:vAlign w:val="center"/>
          </w:tcPr>
          <w:p w:rsidR="00C26F0E" w:rsidRPr="005D7BAE" w:rsidRDefault="00C26F0E" w:rsidP="00DA5687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251" w:type="dxa"/>
            <w:gridSpan w:val="6"/>
            <w:vAlign w:val="center"/>
          </w:tcPr>
          <w:p w:rsidR="00C26F0E" w:rsidRPr="008249E7" w:rsidRDefault="00C26F0E" w:rsidP="00DA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KENTSEL TASARIM DAİRE BAŞKANLIĞI</w:t>
            </w:r>
          </w:p>
        </w:tc>
      </w:tr>
      <w:tr w:rsidR="00C26F0E" w:rsidRPr="005D7BAE" w:rsidTr="00DA5687">
        <w:trPr>
          <w:trHeight w:val="565"/>
        </w:trPr>
        <w:tc>
          <w:tcPr>
            <w:tcW w:w="2891" w:type="dxa"/>
            <w:gridSpan w:val="2"/>
            <w:vAlign w:val="center"/>
          </w:tcPr>
          <w:p w:rsidR="00C26F0E" w:rsidRPr="00B66BDF" w:rsidRDefault="00C26F0E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C26F0E" w:rsidRPr="00B66BDF" w:rsidRDefault="00C26F0E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892" w:type="dxa"/>
            <w:gridSpan w:val="3"/>
            <w:vAlign w:val="center"/>
          </w:tcPr>
          <w:p w:rsidR="00C26F0E" w:rsidRPr="00B66BDF" w:rsidRDefault="00C26F0E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C26F0E" w:rsidRPr="00B66BDF" w:rsidRDefault="00C26F0E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C26F0E" w:rsidRPr="00B66BDF" w:rsidRDefault="00C26F0E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C26F0E" w:rsidRPr="00B66BDF" w:rsidRDefault="00C26F0E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C26F0E" w:rsidRPr="005D7BAE" w:rsidTr="00DA5687">
        <w:trPr>
          <w:trHeight w:val="534"/>
        </w:trPr>
        <w:tc>
          <w:tcPr>
            <w:tcW w:w="2891" w:type="dxa"/>
            <w:gridSpan w:val="2"/>
            <w:vAlign w:val="bottom"/>
          </w:tcPr>
          <w:p w:rsidR="00C26F0E" w:rsidRDefault="00C26F0E" w:rsidP="00DA5687">
            <w:pPr>
              <w:jc w:val="center"/>
            </w:pPr>
            <w:r>
              <w:t>Kurumsal Mali Durum ve Beklentiler Raporu</w:t>
            </w:r>
          </w:p>
          <w:p w:rsidR="00C26F0E" w:rsidRPr="00B66BDF" w:rsidRDefault="00C26F0E" w:rsidP="00DA5687">
            <w:pPr>
              <w:jc w:val="center"/>
            </w:pPr>
          </w:p>
        </w:tc>
        <w:tc>
          <w:tcPr>
            <w:tcW w:w="2892" w:type="dxa"/>
            <w:vAlign w:val="center"/>
          </w:tcPr>
          <w:p w:rsidR="00C26F0E" w:rsidRDefault="00C26F0E" w:rsidP="00DA56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</w:t>
            </w:r>
            <w:r w:rsidRPr="005E427C">
              <w:rPr>
                <w:rFonts w:ascii="Calibri" w:hAnsi="Calibri"/>
                <w:color w:val="000000"/>
              </w:rPr>
              <w:t>lk altı aylık bütçe uygulama sonuçları, ikinci altı aya ilişkin beklentileri ve hedefleri ile faaliyetlerini</w:t>
            </w:r>
            <w:r>
              <w:rPr>
                <w:rFonts w:ascii="Calibri" w:hAnsi="Calibri"/>
                <w:color w:val="000000"/>
              </w:rPr>
              <w:t xml:space="preserve"> izlemek</w:t>
            </w:r>
          </w:p>
        </w:tc>
        <w:tc>
          <w:tcPr>
            <w:tcW w:w="2892" w:type="dxa"/>
            <w:gridSpan w:val="3"/>
            <w:vAlign w:val="center"/>
          </w:tcPr>
          <w:p w:rsidR="00C26F0E" w:rsidRDefault="00C26F0E" w:rsidP="00DA56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Her yıl Temmuz ayında</w:t>
            </w:r>
          </w:p>
        </w:tc>
        <w:tc>
          <w:tcPr>
            <w:tcW w:w="2892" w:type="dxa"/>
            <w:vAlign w:val="center"/>
          </w:tcPr>
          <w:p w:rsidR="00C26F0E" w:rsidRDefault="00C26F0E" w:rsidP="00DA56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Yönetim Hizmetleri Daire Bşk.</w:t>
            </w:r>
          </w:p>
        </w:tc>
        <w:tc>
          <w:tcPr>
            <w:tcW w:w="2575" w:type="dxa"/>
            <w:vAlign w:val="center"/>
          </w:tcPr>
          <w:p w:rsidR="00C26F0E" w:rsidRPr="00B66BDF" w:rsidRDefault="00C26F0E" w:rsidP="00DA5687">
            <w:r>
              <w:t>-5018 sayılı Kamu Mali Yönetimi Kontrol Kanunu 30. madde</w:t>
            </w:r>
            <w:r w:rsidRPr="00B66BDF">
              <w:t xml:space="preserve"> </w:t>
            </w:r>
          </w:p>
        </w:tc>
      </w:tr>
      <w:tr w:rsidR="00C26F0E" w:rsidRPr="005D7BAE" w:rsidTr="00DA5687">
        <w:trPr>
          <w:trHeight w:val="565"/>
        </w:trPr>
        <w:tc>
          <w:tcPr>
            <w:tcW w:w="2891" w:type="dxa"/>
            <w:gridSpan w:val="2"/>
            <w:vAlign w:val="center"/>
          </w:tcPr>
          <w:p w:rsidR="00C26F0E" w:rsidRPr="00B66BDF" w:rsidRDefault="00C26F0E" w:rsidP="00DA5687">
            <w:pPr>
              <w:jc w:val="center"/>
            </w:pPr>
            <w:r w:rsidRPr="00837725">
              <w:t>Yatırım Uygulama Raporu</w:t>
            </w:r>
          </w:p>
        </w:tc>
        <w:tc>
          <w:tcPr>
            <w:tcW w:w="2892" w:type="dxa"/>
            <w:vAlign w:val="center"/>
          </w:tcPr>
          <w:p w:rsidR="00C26F0E" w:rsidRPr="00D01DBB" w:rsidRDefault="00C26F0E" w:rsidP="00DA56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  <w:r w:rsidRPr="00837725">
              <w:rPr>
                <w:rFonts w:ascii="Calibri" w:hAnsi="Calibri"/>
                <w:color w:val="000000"/>
              </w:rPr>
              <w:t xml:space="preserve"> yılı yatırım programında yer alan yatırım projelerinin gerçekleşme durumlarının</w:t>
            </w:r>
            <w:r>
              <w:rPr>
                <w:rFonts w:ascii="Calibri" w:hAnsi="Calibri"/>
                <w:color w:val="000000"/>
              </w:rPr>
              <w:t xml:space="preserve"> izlenmesi</w:t>
            </w:r>
          </w:p>
          <w:p w:rsidR="00C26F0E" w:rsidRDefault="00C26F0E" w:rsidP="00DA56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C26F0E" w:rsidRDefault="00C26F0E" w:rsidP="00DA56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Her üç ayda bir</w:t>
            </w:r>
          </w:p>
        </w:tc>
        <w:tc>
          <w:tcPr>
            <w:tcW w:w="2892" w:type="dxa"/>
            <w:vAlign w:val="center"/>
          </w:tcPr>
          <w:p w:rsidR="00C26F0E" w:rsidRDefault="00C26F0E" w:rsidP="00DA56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Yönetim Hizmetleri Daire Bşk.</w:t>
            </w:r>
          </w:p>
        </w:tc>
        <w:tc>
          <w:tcPr>
            <w:tcW w:w="2575" w:type="dxa"/>
            <w:vAlign w:val="center"/>
          </w:tcPr>
          <w:p w:rsidR="00C26F0E" w:rsidRPr="00B66BDF" w:rsidRDefault="00C26F0E" w:rsidP="00DA5687">
            <w:r w:rsidRPr="00627B7B">
              <w:t>-</w:t>
            </w:r>
            <w:r>
              <w:t>Yılı Yatırım Programının Uygulanması, Koordinasyonu ve İzlenmesine Dair Bakanlar Kurulu Kararı</w:t>
            </w:r>
          </w:p>
        </w:tc>
      </w:tr>
      <w:tr w:rsidR="00C26F0E" w:rsidRPr="005D7BAE" w:rsidTr="00DA5687">
        <w:trPr>
          <w:trHeight w:val="565"/>
        </w:trPr>
        <w:tc>
          <w:tcPr>
            <w:tcW w:w="2891" w:type="dxa"/>
            <w:gridSpan w:val="2"/>
            <w:vAlign w:val="center"/>
          </w:tcPr>
          <w:p w:rsidR="00C26F0E" w:rsidRDefault="00C26F0E" w:rsidP="00DA5687">
            <w:pPr>
              <w:jc w:val="center"/>
            </w:pPr>
            <w:r>
              <w:t>Bütçe Gerçekleşme Raporu</w:t>
            </w:r>
          </w:p>
          <w:p w:rsidR="00C26F0E" w:rsidRPr="00B66BDF" w:rsidRDefault="00C26F0E" w:rsidP="00DA5687"/>
        </w:tc>
        <w:tc>
          <w:tcPr>
            <w:tcW w:w="2892" w:type="dxa"/>
            <w:vAlign w:val="center"/>
          </w:tcPr>
          <w:p w:rsidR="00C26F0E" w:rsidRDefault="00C26F0E" w:rsidP="00DA5687">
            <w:pPr>
              <w:jc w:val="center"/>
            </w:pPr>
            <w:r>
              <w:t>Üçer aylık bütçe uygulama sonuçlarını izlemek</w:t>
            </w:r>
          </w:p>
          <w:p w:rsidR="00C26F0E" w:rsidRPr="00B66BDF" w:rsidRDefault="00C26F0E" w:rsidP="00DA5687"/>
        </w:tc>
        <w:tc>
          <w:tcPr>
            <w:tcW w:w="2892" w:type="dxa"/>
            <w:gridSpan w:val="3"/>
            <w:vAlign w:val="center"/>
          </w:tcPr>
          <w:p w:rsidR="00C26F0E" w:rsidRDefault="00C26F0E" w:rsidP="00DA5687">
            <w:pPr>
              <w:jc w:val="center"/>
            </w:pPr>
          </w:p>
          <w:p w:rsidR="00C26F0E" w:rsidRDefault="00C26F0E" w:rsidP="00DA5687">
            <w:pPr>
              <w:jc w:val="center"/>
            </w:pPr>
            <w:r w:rsidRPr="005E427C">
              <w:t>Her üç ayda bir</w:t>
            </w:r>
            <w:r w:rsidRPr="005E427C">
              <w:tab/>
            </w:r>
          </w:p>
          <w:p w:rsidR="00C26F0E" w:rsidRPr="00B66BDF" w:rsidRDefault="00C26F0E" w:rsidP="00DA5687">
            <w:pPr>
              <w:jc w:val="center"/>
            </w:pPr>
          </w:p>
        </w:tc>
        <w:tc>
          <w:tcPr>
            <w:tcW w:w="2892" w:type="dxa"/>
            <w:vAlign w:val="center"/>
          </w:tcPr>
          <w:p w:rsidR="00C26F0E" w:rsidRPr="00B66BDF" w:rsidRDefault="00C26F0E" w:rsidP="00DA5687">
            <w:pPr>
              <w:jc w:val="center"/>
            </w:pPr>
            <w:r>
              <w:rPr>
                <w:rFonts w:ascii="Calibri" w:hAnsi="Calibri"/>
                <w:color w:val="000000"/>
              </w:rPr>
              <w:t>Yönetim Hizmetleri Daire Bşk.</w:t>
            </w:r>
          </w:p>
        </w:tc>
        <w:tc>
          <w:tcPr>
            <w:tcW w:w="2575" w:type="dxa"/>
            <w:vAlign w:val="center"/>
          </w:tcPr>
          <w:p w:rsidR="00C26F0E" w:rsidRPr="00B66BDF" w:rsidRDefault="00C26F0E" w:rsidP="00DA5687">
            <w:r>
              <w:t>-</w:t>
            </w:r>
            <w:r w:rsidRPr="005E427C">
              <w:t>5018 sayılı Kamu Ma</w:t>
            </w:r>
            <w:r>
              <w:t>li Yönetimi ve Kontrol Kanunu</w:t>
            </w:r>
          </w:p>
          <w:p w:rsidR="00C26F0E" w:rsidRPr="00B66BDF" w:rsidRDefault="00C26F0E" w:rsidP="00DA5687"/>
        </w:tc>
      </w:tr>
      <w:tr w:rsidR="00C26F0E" w:rsidRPr="005D7BAE" w:rsidTr="00DA5687">
        <w:trPr>
          <w:trHeight w:val="565"/>
        </w:trPr>
        <w:tc>
          <w:tcPr>
            <w:tcW w:w="2891" w:type="dxa"/>
            <w:gridSpan w:val="2"/>
            <w:vAlign w:val="center"/>
          </w:tcPr>
          <w:p w:rsidR="00C26F0E" w:rsidRDefault="00C26F0E" w:rsidP="00DA5687">
            <w:pPr>
              <w:jc w:val="center"/>
            </w:pPr>
            <w:r w:rsidRPr="00F1713D">
              <w:t>Bakanlık Performans Programında yer alan göstergelerin üçer aylık dönemler halinde İzleme</w:t>
            </w:r>
          </w:p>
          <w:p w:rsidR="00C26F0E" w:rsidRPr="00F1713D" w:rsidRDefault="00C26F0E" w:rsidP="00DA5687"/>
        </w:tc>
        <w:tc>
          <w:tcPr>
            <w:tcW w:w="2892" w:type="dxa"/>
            <w:vAlign w:val="center"/>
          </w:tcPr>
          <w:p w:rsidR="00C26F0E" w:rsidRPr="00F1713D" w:rsidRDefault="00C26F0E" w:rsidP="00DA5687">
            <w:pPr>
              <w:jc w:val="center"/>
            </w:pPr>
            <w:r>
              <w:t>Ü</w:t>
            </w:r>
            <w:r w:rsidRPr="00F1713D">
              <w:t xml:space="preserve">çer aylık gerçekleşmelerin </w:t>
            </w:r>
            <w:r>
              <w:t>izlenmesi</w:t>
            </w:r>
          </w:p>
        </w:tc>
        <w:tc>
          <w:tcPr>
            <w:tcW w:w="2892" w:type="dxa"/>
            <w:gridSpan w:val="3"/>
            <w:vAlign w:val="center"/>
          </w:tcPr>
          <w:p w:rsidR="00C26F0E" w:rsidRPr="00727684" w:rsidRDefault="00C26F0E" w:rsidP="00DA5687">
            <w:pPr>
              <w:jc w:val="center"/>
            </w:pPr>
            <w:r w:rsidRPr="00727684">
              <w:t>Her üç ayda bir</w:t>
            </w:r>
          </w:p>
        </w:tc>
        <w:tc>
          <w:tcPr>
            <w:tcW w:w="2892" w:type="dxa"/>
            <w:vAlign w:val="center"/>
          </w:tcPr>
          <w:p w:rsidR="00C26F0E" w:rsidRPr="00727684" w:rsidRDefault="00C26F0E" w:rsidP="00DA5687">
            <w:pPr>
              <w:jc w:val="center"/>
            </w:pPr>
            <w:r w:rsidRPr="00727684">
              <w:rPr>
                <w:rFonts w:ascii="Calibri" w:hAnsi="Calibri"/>
              </w:rPr>
              <w:t>Yönetim Hizmetleri Daire Bşk.</w:t>
            </w:r>
          </w:p>
        </w:tc>
        <w:tc>
          <w:tcPr>
            <w:tcW w:w="2575" w:type="dxa"/>
            <w:vAlign w:val="center"/>
          </w:tcPr>
          <w:p w:rsidR="00C26F0E" w:rsidRDefault="00C26F0E" w:rsidP="00DA5687">
            <w:pPr>
              <w:pStyle w:val="ListeParagraf"/>
              <w:numPr>
                <w:ilvl w:val="0"/>
                <w:numId w:val="1"/>
              </w:numPr>
              <w:ind w:left="199" w:hanging="199"/>
            </w:pPr>
            <w:r>
              <w:t>Bakanlık Performans Programı</w:t>
            </w:r>
          </w:p>
          <w:p w:rsidR="00C26F0E" w:rsidRDefault="00C26F0E" w:rsidP="00DA5687">
            <w:pPr>
              <w:pStyle w:val="ListeParagraf"/>
              <w:numPr>
                <w:ilvl w:val="0"/>
                <w:numId w:val="1"/>
              </w:numPr>
              <w:ind w:left="199" w:hanging="199"/>
            </w:pPr>
            <w:r w:rsidRPr="00727684">
              <w:t>2015-2017 Stratejik Planı</w:t>
            </w:r>
          </w:p>
          <w:p w:rsidR="00C26F0E" w:rsidRPr="00727684" w:rsidRDefault="00C26F0E" w:rsidP="00DA5687"/>
        </w:tc>
      </w:tr>
      <w:tr w:rsidR="00C26F0E" w:rsidRPr="005D7BAE" w:rsidTr="00DA5687">
        <w:trPr>
          <w:trHeight w:val="565"/>
        </w:trPr>
        <w:tc>
          <w:tcPr>
            <w:tcW w:w="2891" w:type="dxa"/>
            <w:gridSpan w:val="2"/>
            <w:vAlign w:val="center"/>
          </w:tcPr>
          <w:p w:rsidR="00C26F0E" w:rsidRPr="00727684" w:rsidRDefault="00C26F0E" w:rsidP="00DA5687">
            <w:pPr>
              <w:jc w:val="center"/>
            </w:pPr>
            <w:r w:rsidRPr="00727684">
              <w:t>Tedbir Teklif Formlarının Raporlanması</w:t>
            </w:r>
          </w:p>
        </w:tc>
        <w:tc>
          <w:tcPr>
            <w:tcW w:w="2892" w:type="dxa"/>
            <w:vAlign w:val="center"/>
          </w:tcPr>
          <w:p w:rsidR="00C26F0E" w:rsidRDefault="00C26F0E" w:rsidP="00DA5687">
            <w:pPr>
              <w:jc w:val="center"/>
            </w:pPr>
            <w:r w:rsidRPr="00727684">
              <w:t xml:space="preserve">Üçer aylık </w:t>
            </w:r>
            <w:proofErr w:type="gramStart"/>
            <w:r w:rsidRPr="00727684">
              <w:t>dönemlerde  o</w:t>
            </w:r>
            <w:proofErr w:type="gramEnd"/>
            <w:r w:rsidRPr="00727684">
              <w:t xml:space="preserve"> yıl programına göre yapılan ya da yapılacak iş ve işlemlerin </w:t>
            </w:r>
            <w:r w:rsidRPr="00727684">
              <w:lastRenderedPageBreak/>
              <w:t>gerçekleşmelerin</w:t>
            </w:r>
            <w:r>
              <w:t xml:space="preserve"> izlenmesi</w:t>
            </w:r>
          </w:p>
          <w:p w:rsidR="00C26F0E" w:rsidRPr="00727684" w:rsidRDefault="00C26F0E" w:rsidP="00DA5687">
            <w:pPr>
              <w:jc w:val="center"/>
            </w:pPr>
          </w:p>
        </w:tc>
        <w:tc>
          <w:tcPr>
            <w:tcW w:w="2892" w:type="dxa"/>
            <w:gridSpan w:val="3"/>
            <w:vAlign w:val="center"/>
          </w:tcPr>
          <w:p w:rsidR="00C26F0E" w:rsidRPr="00727684" w:rsidRDefault="00C26F0E" w:rsidP="00DA5687">
            <w:pPr>
              <w:jc w:val="center"/>
            </w:pPr>
            <w:r w:rsidRPr="00727684">
              <w:lastRenderedPageBreak/>
              <w:t>Her üç ayda bir</w:t>
            </w:r>
          </w:p>
        </w:tc>
        <w:tc>
          <w:tcPr>
            <w:tcW w:w="2892" w:type="dxa"/>
            <w:vAlign w:val="center"/>
          </w:tcPr>
          <w:p w:rsidR="00C26F0E" w:rsidRPr="00727684" w:rsidRDefault="00C26F0E" w:rsidP="00DA5687">
            <w:pPr>
              <w:jc w:val="center"/>
              <w:rPr>
                <w:rFonts w:ascii="Calibri" w:hAnsi="Calibri"/>
              </w:rPr>
            </w:pPr>
            <w:r w:rsidRPr="00727684">
              <w:rPr>
                <w:rFonts w:ascii="Calibri" w:hAnsi="Calibri"/>
              </w:rPr>
              <w:t>Yönetim Hizmetleri Daire Bşk.</w:t>
            </w:r>
          </w:p>
        </w:tc>
        <w:tc>
          <w:tcPr>
            <w:tcW w:w="2575" w:type="dxa"/>
            <w:vAlign w:val="center"/>
          </w:tcPr>
          <w:p w:rsidR="00C26F0E" w:rsidRPr="00727684" w:rsidRDefault="00C26F0E" w:rsidP="00DA5687">
            <w:pPr>
              <w:pStyle w:val="ListeParagraf"/>
              <w:numPr>
                <w:ilvl w:val="0"/>
                <w:numId w:val="1"/>
              </w:numPr>
              <w:ind w:left="199" w:hanging="199"/>
            </w:pPr>
            <w:r w:rsidRPr="00727684">
              <w:t xml:space="preserve">Kalkınma Bakanlığı Yıllık Program Tedbirleri </w:t>
            </w:r>
          </w:p>
        </w:tc>
      </w:tr>
      <w:tr w:rsidR="00C26F0E" w:rsidRPr="005D7BAE" w:rsidTr="00DA5687">
        <w:trPr>
          <w:trHeight w:val="565"/>
        </w:trPr>
        <w:tc>
          <w:tcPr>
            <w:tcW w:w="2891" w:type="dxa"/>
            <w:gridSpan w:val="2"/>
            <w:vAlign w:val="center"/>
          </w:tcPr>
          <w:p w:rsidR="00C26F0E" w:rsidRDefault="00C26F0E" w:rsidP="00DA5687">
            <w:pPr>
              <w:jc w:val="center"/>
            </w:pPr>
            <w:r>
              <w:lastRenderedPageBreak/>
              <w:t>Toplantı Tutanağı</w:t>
            </w:r>
          </w:p>
        </w:tc>
        <w:tc>
          <w:tcPr>
            <w:tcW w:w="2892" w:type="dxa"/>
            <w:vAlign w:val="center"/>
          </w:tcPr>
          <w:p w:rsidR="00C26F0E" w:rsidRPr="002A6B95" w:rsidRDefault="00C26F0E" w:rsidP="00DA5687">
            <w:pPr>
              <w:jc w:val="center"/>
            </w:pPr>
            <w:r>
              <w:t>Toplantılarda ele alınan konuların yazılı metin haline getirilmesi, katılımcılarla paylaşılması ve arşivlenmesi</w:t>
            </w:r>
          </w:p>
        </w:tc>
        <w:tc>
          <w:tcPr>
            <w:tcW w:w="2892" w:type="dxa"/>
            <w:gridSpan w:val="3"/>
            <w:vAlign w:val="center"/>
          </w:tcPr>
          <w:p w:rsidR="00C26F0E" w:rsidRPr="002A6B95" w:rsidRDefault="00C26F0E" w:rsidP="00DA5687">
            <w:pPr>
              <w:jc w:val="center"/>
            </w:pPr>
            <w:r>
              <w:t>Toplantı sonrası</w:t>
            </w:r>
          </w:p>
        </w:tc>
        <w:tc>
          <w:tcPr>
            <w:tcW w:w="2892" w:type="dxa"/>
            <w:vAlign w:val="center"/>
          </w:tcPr>
          <w:p w:rsidR="00C26F0E" w:rsidRDefault="00C26F0E" w:rsidP="00DA5687">
            <w:pPr>
              <w:jc w:val="center"/>
            </w:pPr>
            <w:r>
              <w:t xml:space="preserve">-Daire Başkanı </w:t>
            </w:r>
          </w:p>
          <w:p w:rsidR="00C26F0E" w:rsidRPr="002A6B95" w:rsidRDefault="00C26F0E" w:rsidP="00DA5687">
            <w:pPr>
              <w:jc w:val="center"/>
            </w:pPr>
            <w:r>
              <w:t>-Gerektiğinde tüm katılımcılar</w:t>
            </w:r>
          </w:p>
        </w:tc>
        <w:tc>
          <w:tcPr>
            <w:tcW w:w="2575" w:type="dxa"/>
            <w:vAlign w:val="center"/>
          </w:tcPr>
          <w:p w:rsidR="00C26F0E" w:rsidRPr="00627B7B" w:rsidRDefault="00C26F0E" w:rsidP="00DA5687">
            <w:proofErr w:type="spellStart"/>
            <w:r>
              <w:t>Prosedürel</w:t>
            </w:r>
            <w:proofErr w:type="spellEnd"/>
          </w:p>
        </w:tc>
      </w:tr>
      <w:tr w:rsidR="00C26F0E" w:rsidRPr="005D7BAE" w:rsidTr="00DA5687">
        <w:trPr>
          <w:trHeight w:val="565"/>
        </w:trPr>
        <w:tc>
          <w:tcPr>
            <w:tcW w:w="2891" w:type="dxa"/>
            <w:gridSpan w:val="2"/>
            <w:vAlign w:val="center"/>
          </w:tcPr>
          <w:p w:rsidR="00C26F0E" w:rsidRDefault="00C26F0E" w:rsidP="00DA5687">
            <w:pPr>
              <w:jc w:val="center"/>
            </w:pPr>
            <w:r>
              <w:t>Aylık Faaliyet Raporu</w:t>
            </w:r>
          </w:p>
        </w:tc>
        <w:tc>
          <w:tcPr>
            <w:tcW w:w="2892" w:type="dxa"/>
            <w:vAlign w:val="center"/>
          </w:tcPr>
          <w:p w:rsidR="00C26F0E" w:rsidRDefault="00C26F0E" w:rsidP="00DA5687">
            <w:pPr>
              <w:jc w:val="center"/>
            </w:pPr>
            <w:r>
              <w:t xml:space="preserve">Daire Başkanlığımız personelince gidilen Görev,  ve katılım sağlanan toplantılar ile yapılan Olur, Estetik Kurul Kararı ve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gramStart"/>
            <w:r>
              <w:t>Onayların  belirlenmesi</w:t>
            </w:r>
            <w:proofErr w:type="gramEnd"/>
          </w:p>
        </w:tc>
        <w:tc>
          <w:tcPr>
            <w:tcW w:w="2892" w:type="dxa"/>
            <w:gridSpan w:val="3"/>
            <w:vAlign w:val="center"/>
          </w:tcPr>
          <w:p w:rsidR="00C26F0E" w:rsidRDefault="00C26F0E" w:rsidP="00DA5687">
            <w:pPr>
              <w:jc w:val="center"/>
            </w:pPr>
            <w:r>
              <w:t>Her ay</w:t>
            </w:r>
          </w:p>
        </w:tc>
        <w:tc>
          <w:tcPr>
            <w:tcW w:w="2892" w:type="dxa"/>
            <w:vAlign w:val="center"/>
          </w:tcPr>
          <w:p w:rsidR="00C26F0E" w:rsidRDefault="00C26F0E" w:rsidP="00DA5687">
            <w:pPr>
              <w:jc w:val="center"/>
            </w:pPr>
            <w:r>
              <w:t>Yönetim Hizmetleri Daire Bşk.</w:t>
            </w:r>
          </w:p>
        </w:tc>
        <w:tc>
          <w:tcPr>
            <w:tcW w:w="2575" w:type="dxa"/>
            <w:vAlign w:val="center"/>
          </w:tcPr>
          <w:p w:rsidR="00C26F0E" w:rsidRDefault="00C26F0E" w:rsidP="00DA5687">
            <w:proofErr w:type="spellStart"/>
            <w:r>
              <w:t>Prosedürel</w:t>
            </w:r>
            <w:proofErr w:type="spellEnd"/>
          </w:p>
        </w:tc>
      </w:tr>
      <w:tr w:rsidR="00C26F0E" w:rsidRPr="005D7BAE" w:rsidTr="00DA5687">
        <w:trPr>
          <w:trHeight w:val="565"/>
        </w:trPr>
        <w:tc>
          <w:tcPr>
            <w:tcW w:w="2891" w:type="dxa"/>
            <w:gridSpan w:val="2"/>
            <w:vAlign w:val="center"/>
          </w:tcPr>
          <w:p w:rsidR="00C26F0E" w:rsidRDefault="00C26F0E" w:rsidP="00DA5687">
            <w:pPr>
              <w:jc w:val="center"/>
            </w:pPr>
            <w:r>
              <w:t>Haftalık Faaliyet Raporu</w:t>
            </w:r>
          </w:p>
        </w:tc>
        <w:tc>
          <w:tcPr>
            <w:tcW w:w="2892" w:type="dxa"/>
            <w:vAlign w:val="center"/>
          </w:tcPr>
          <w:p w:rsidR="00C26F0E" w:rsidRDefault="00C26F0E" w:rsidP="00DA5687">
            <w:pPr>
              <w:jc w:val="center"/>
            </w:pPr>
            <w:r>
              <w:t xml:space="preserve">Daire Başkanlığımız personelince gidilen Görev,  ve katılım sağlanan toplantılar ile yapılan Olur, Estetik Kurul Kararı ve </w:t>
            </w:r>
            <w:proofErr w:type="gramStart"/>
            <w:r>
              <w:t>Onayların  belirlenmesi</w:t>
            </w:r>
            <w:proofErr w:type="gramEnd"/>
          </w:p>
        </w:tc>
        <w:tc>
          <w:tcPr>
            <w:tcW w:w="2892" w:type="dxa"/>
            <w:gridSpan w:val="3"/>
            <w:vAlign w:val="center"/>
          </w:tcPr>
          <w:p w:rsidR="00C26F0E" w:rsidRDefault="00C26F0E" w:rsidP="00DA5687">
            <w:pPr>
              <w:jc w:val="center"/>
            </w:pPr>
            <w:r>
              <w:t>Her hafta</w:t>
            </w:r>
          </w:p>
        </w:tc>
        <w:tc>
          <w:tcPr>
            <w:tcW w:w="2892" w:type="dxa"/>
            <w:vAlign w:val="center"/>
          </w:tcPr>
          <w:p w:rsidR="00C26F0E" w:rsidRDefault="00C26F0E" w:rsidP="00DA5687">
            <w:pPr>
              <w:jc w:val="center"/>
            </w:pPr>
            <w:r>
              <w:t>Yönetim Hizmetleri Daire Bşk.</w:t>
            </w:r>
          </w:p>
        </w:tc>
        <w:tc>
          <w:tcPr>
            <w:tcW w:w="2575" w:type="dxa"/>
            <w:vAlign w:val="center"/>
          </w:tcPr>
          <w:p w:rsidR="00C26F0E" w:rsidRDefault="00C26F0E" w:rsidP="00DA5687">
            <w:proofErr w:type="spellStart"/>
            <w:r>
              <w:t>Prosedürel</w:t>
            </w:r>
            <w:proofErr w:type="spellEnd"/>
          </w:p>
        </w:tc>
      </w:tr>
      <w:tr w:rsidR="00C26F0E" w:rsidRPr="005D7BAE" w:rsidTr="00DA5687">
        <w:trPr>
          <w:trHeight w:val="534"/>
        </w:trPr>
        <w:tc>
          <w:tcPr>
            <w:tcW w:w="2891" w:type="dxa"/>
            <w:gridSpan w:val="2"/>
            <w:vAlign w:val="center"/>
          </w:tcPr>
          <w:p w:rsidR="00C26F0E" w:rsidRDefault="00C26F0E" w:rsidP="00DA5687">
            <w:pPr>
              <w:jc w:val="center"/>
            </w:pPr>
            <w:r>
              <w:t>Bilgi Notu</w:t>
            </w:r>
          </w:p>
        </w:tc>
        <w:tc>
          <w:tcPr>
            <w:tcW w:w="2892" w:type="dxa"/>
            <w:vAlign w:val="center"/>
          </w:tcPr>
          <w:p w:rsidR="00C26F0E" w:rsidRPr="002A6B95" w:rsidRDefault="00C26F0E" w:rsidP="00DA5687">
            <w:pPr>
              <w:jc w:val="center"/>
            </w:pPr>
            <w:r>
              <w:t>Makama giden resmi yazıların içeriği hakkında bilgi verilmesi</w:t>
            </w:r>
          </w:p>
        </w:tc>
        <w:tc>
          <w:tcPr>
            <w:tcW w:w="2892" w:type="dxa"/>
            <w:gridSpan w:val="3"/>
            <w:vAlign w:val="center"/>
          </w:tcPr>
          <w:p w:rsidR="00C26F0E" w:rsidRPr="002A6B95" w:rsidRDefault="00C26F0E" w:rsidP="00DA5687">
            <w:pPr>
              <w:jc w:val="center"/>
            </w:pPr>
            <w:r>
              <w:t>Yazının sunulması</w:t>
            </w:r>
          </w:p>
        </w:tc>
        <w:tc>
          <w:tcPr>
            <w:tcW w:w="2892" w:type="dxa"/>
            <w:vAlign w:val="center"/>
          </w:tcPr>
          <w:p w:rsidR="00C26F0E" w:rsidRDefault="00C26F0E" w:rsidP="00DA5687">
            <w:pPr>
              <w:jc w:val="center"/>
            </w:pPr>
            <w:r>
              <w:t>-Üst yönetici</w:t>
            </w:r>
          </w:p>
          <w:p w:rsidR="00C26F0E" w:rsidRPr="002A6B95" w:rsidRDefault="00C26F0E" w:rsidP="00DA5687">
            <w:pPr>
              <w:jc w:val="center"/>
            </w:pPr>
            <w:r>
              <w:t>-Makam</w:t>
            </w:r>
          </w:p>
        </w:tc>
        <w:tc>
          <w:tcPr>
            <w:tcW w:w="2575" w:type="dxa"/>
            <w:vAlign w:val="center"/>
          </w:tcPr>
          <w:p w:rsidR="00C26F0E" w:rsidRPr="00627B7B" w:rsidRDefault="00C26F0E" w:rsidP="00DA5687">
            <w:proofErr w:type="spellStart"/>
            <w:r w:rsidRPr="00C71EA5">
              <w:t>Prosedürel</w:t>
            </w:r>
            <w:proofErr w:type="spellEnd"/>
          </w:p>
        </w:tc>
      </w:tr>
      <w:tr w:rsidR="00C26F0E" w:rsidRPr="005D7BAE" w:rsidTr="00DA5687">
        <w:trPr>
          <w:trHeight w:val="565"/>
        </w:trPr>
        <w:tc>
          <w:tcPr>
            <w:tcW w:w="2891" w:type="dxa"/>
            <w:gridSpan w:val="2"/>
            <w:vAlign w:val="center"/>
          </w:tcPr>
          <w:p w:rsidR="00C26F0E" w:rsidRPr="00B66BDF" w:rsidRDefault="00C26F0E" w:rsidP="00DA5687"/>
        </w:tc>
        <w:tc>
          <w:tcPr>
            <w:tcW w:w="2892" w:type="dxa"/>
            <w:vAlign w:val="center"/>
          </w:tcPr>
          <w:p w:rsidR="00C26F0E" w:rsidRPr="00B66BDF" w:rsidRDefault="00C26F0E" w:rsidP="00DA5687"/>
        </w:tc>
        <w:tc>
          <w:tcPr>
            <w:tcW w:w="2892" w:type="dxa"/>
            <w:gridSpan w:val="3"/>
            <w:vAlign w:val="center"/>
          </w:tcPr>
          <w:p w:rsidR="00C26F0E" w:rsidRPr="00B66BDF" w:rsidRDefault="00C26F0E" w:rsidP="00DA5687"/>
        </w:tc>
        <w:tc>
          <w:tcPr>
            <w:tcW w:w="2892" w:type="dxa"/>
            <w:vAlign w:val="center"/>
          </w:tcPr>
          <w:p w:rsidR="00C26F0E" w:rsidRPr="00B66BDF" w:rsidRDefault="00C26F0E" w:rsidP="00DA5687"/>
        </w:tc>
        <w:tc>
          <w:tcPr>
            <w:tcW w:w="2575" w:type="dxa"/>
            <w:vAlign w:val="center"/>
          </w:tcPr>
          <w:p w:rsidR="00C26F0E" w:rsidRPr="00B66BDF" w:rsidRDefault="00C26F0E" w:rsidP="00DA5687"/>
        </w:tc>
      </w:tr>
      <w:tr w:rsidR="00C26F0E" w:rsidRPr="005D7BAE" w:rsidTr="00DA5687">
        <w:trPr>
          <w:trHeight w:val="1351"/>
        </w:trPr>
        <w:tc>
          <w:tcPr>
            <w:tcW w:w="7071" w:type="dxa"/>
            <w:gridSpan w:val="5"/>
          </w:tcPr>
          <w:p w:rsidR="00C26F0E" w:rsidRDefault="00C26F0E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C26F0E" w:rsidRPr="00B66BDF" w:rsidRDefault="00C26F0E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İlgili Birim Amiri (</w:t>
            </w:r>
            <w:r w:rsidRPr="006D7E10">
              <w:rPr>
                <w:rFonts w:ascii="Times New Roman" w:hAnsi="Times New Roman" w:cs="Times New Roman"/>
                <w:b/>
              </w:rPr>
              <w:t>Daire Başkanı/Şube Müdürü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71" w:type="dxa"/>
            <w:gridSpan w:val="3"/>
          </w:tcPr>
          <w:p w:rsidR="00C26F0E" w:rsidRDefault="00C26F0E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C26F0E" w:rsidRPr="00B66BDF" w:rsidRDefault="00C26F0E" w:rsidP="00DA568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C26F0E" w:rsidRDefault="00C26F0E" w:rsidP="00C26F0E"/>
    <w:p w:rsidR="00C26F0E" w:rsidRDefault="00C26F0E"/>
    <w:p w:rsidR="00CB273D" w:rsidRDefault="00CB273D"/>
    <w:p w:rsidR="00CB273D" w:rsidRDefault="00CB273D"/>
    <w:p w:rsidR="00CB273D" w:rsidRDefault="00CB273D"/>
    <w:p w:rsidR="00CB273D" w:rsidRDefault="00CB273D"/>
    <w:tbl>
      <w:tblPr>
        <w:tblStyle w:val="TabloKlavuzu"/>
        <w:tblpPr w:leftFromText="141" w:rightFromText="141" w:vertAnchor="text" w:tblpY="1"/>
        <w:tblOverlap w:val="never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CB273D" w:rsidRPr="005D7BAE" w:rsidTr="00CB273D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273D" w:rsidRPr="005D7BAE" w:rsidRDefault="00CB273D" w:rsidP="00CB273D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7475E412" wp14:editId="69BB72CF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4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273D" w:rsidRPr="005D7BAE" w:rsidRDefault="00CB273D" w:rsidP="00CB2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CB273D" w:rsidRPr="005D7BAE" w:rsidTr="00CB273D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73D" w:rsidRPr="005D7BAE" w:rsidRDefault="00CB273D" w:rsidP="00CB273D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73D" w:rsidRPr="005D7BAE" w:rsidRDefault="00CB273D" w:rsidP="00CB273D">
            <w:pPr>
              <w:rPr>
                <w:sz w:val="28"/>
                <w:szCs w:val="28"/>
              </w:rPr>
            </w:pPr>
          </w:p>
        </w:tc>
      </w:tr>
      <w:tr w:rsidR="00CB273D" w:rsidRPr="00CB273D" w:rsidTr="00CB273D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  <w:b/>
              </w:rPr>
            </w:pPr>
            <w:r w:rsidRPr="00CB273D">
              <w:rPr>
                <w:rFonts w:ascii="Times New Roman" w:hAnsi="Times New Roman" w:cs="Times New Roman"/>
                <w:b/>
              </w:rPr>
              <w:t>BİRİMİ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273D">
              <w:rPr>
                <w:rFonts w:ascii="Times New Roman" w:hAnsi="Times New Roman" w:cs="Times New Roman"/>
              </w:rPr>
              <w:t>Mekansal</w:t>
            </w:r>
            <w:proofErr w:type="spellEnd"/>
            <w:proofErr w:type="gramEnd"/>
            <w:r w:rsidRPr="00CB273D">
              <w:rPr>
                <w:rFonts w:ascii="Times New Roman" w:hAnsi="Times New Roman" w:cs="Times New Roman"/>
              </w:rPr>
              <w:t xml:space="preserve"> Planlama Genel Müdürlüğü</w:t>
            </w:r>
          </w:p>
        </w:tc>
      </w:tr>
      <w:tr w:rsidR="00CB273D" w:rsidRPr="00CB273D" w:rsidTr="00CB273D">
        <w:trPr>
          <w:trHeight w:val="417"/>
        </w:trPr>
        <w:tc>
          <w:tcPr>
            <w:tcW w:w="2891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  <w:b/>
              </w:rPr>
            </w:pPr>
            <w:r w:rsidRPr="00CB273D">
              <w:rPr>
                <w:rFonts w:ascii="Times New Roman" w:hAnsi="Times New Roman" w:cs="Times New Roman"/>
                <w:b/>
              </w:rPr>
              <w:t>ALT BİRİMİ</w:t>
            </w:r>
          </w:p>
        </w:tc>
        <w:tc>
          <w:tcPr>
            <w:tcW w:w="11251" w:type="dxa"/>
            <w:gridSpan w:val="5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Mevzuat Dairesi Başkanlığı</w:t>
            </w:r>
          </w:p>
        </w:tc>
      </w:tr>
      <w:tr w:rsidR="00CB273D" w:rsidRPr="00CB273D" w:rsidTr="00CB273D">
        <w:trPr>
          <w:trHeight w:val="565"/>
        </w:trPr>
        <w:tc>
          <w:tcPr>
            <w:tcW w:w="2891" w:type="dxa"/>
            <w:vAlign w:val="center"/>
          </w:tcPr>
          <w:p w:rsidR="00CB273D" w:rsidRPr="00CB273D" w:rsidRDefault="00CB273D" w:rsidP="00CB2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73D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CB273D" w:rsidRPr="00CB273D" w:rsidRDefault="00CB273D" w:rsidP="00CB2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73D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CB273D" w:rsidRPr="00CB273D" w:rsidRDefault="00CB273D" w:rsidP="00CB2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73D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CB273D" w:rsidRPr="00CB273D" w:rsidRDefault="00CB273D" w:rsidP="00CB2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73D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CB273D" w:rsidRPr="00CB273D" w:rsidRDefault="00CB273D" w:rsidP="00CB2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73D">
              <w:rPr>
                <w:rFonts w:ascii="Times New Roman" w:hAnsi="Times New Roman" w:cs="Times New Roman"/>
                <w:b/>
              </w:rPr>
              <w:t>DAYANAĞI</w:t>
            </w:r>
          </w:p>
          <w:p w:rsidR="00CB273D" w:rsidRPr="00CB273D" w:rsidRDefault="00CB273D" w:rsidP="00CB2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73D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CB273D" w:rsidRPr="00CB273D" w:rsidTr="00CB273D">
        <w:trPr>
          <w:trHeight w:val="534"/>
        </w:trPr>
        <w:tc>
          <w:tcPr>
            <w:tcW w:w="2891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Haftalık Faaliyet Raporu</w:t>
            </w:r>
          </w:p>
        </w:tc>
        <w:tc>
          <w:tcPr>
            <w:tcW w:w="2892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Başkanlığımızın haftalık önemli faaliyetlerinin ana başlıklar altında bildirilmesi</w:t>
            </w:r>
          </w:p>
        </w:tc>
        <w:tc>
          <w:tcPr>
            <w:tcW w:w="2892" w:type="dxa"/>
            <w:gridSpan w:val="2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Her hafta</w:t>
            </w:r>
          </w:p>
        </w:tc>
        <w:tc>
          <w:tcPr>
            <w:tcW w:w="2892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Yönetim Hizmetleri Daire Başkanlığı</w:t>
            </w:r>
          </w:p>
        </w:tc>
        <w:tc>
          <w:tcPr>
            <w:tcW w:w="2575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 xml:space="preserve">Başbakanlık Özel Kalem Müdürlüğünün Faaliyet Raporları 17.04.2003 Gün </w:t>
            </w:r>
            <w:proofErr w:type="gramStart"/>
            <w:r w:rsidRPr="00CB273D">
              <w:rPr>
                <w:rFonts w:ascii="Times New Roman" w:hAnsi="Times New Roman" w:cs="Times New Roman"/>
              </w:rPr>
              <w:t>ve  01</w:t>
            </w:r>
            <w:proofErr w:type="gramEnd"/>
            <w:r w:rsidRPr="00CB273D">
              <w:rPr>
                <w:rFonts w:ascii="Times New Roman" w:hAnsi="Times New Roman" w:cs="Times New Roman"/>
              </w:rPr>
              <w:t>-51/01545 Sayılarına istinaden Strateji  Geliştirme Başkanlığının 18.04.2003 gün ve E-09-0-apk-02000.00 sayılı yazısı.</w:t>
            </w:r>
          </w:p>
        </w:tc>
      </w:tr>
      <w:tr w:rsidR="00CB273D" w:rsidRPr="00CB273D" w:rsidTr="00CB273D">
        <w:trPr>
          <w:trHeight w:val="565"/>
        </w:trPr>
        <w:tc>
          <w:tcPr>
            <w:tcW w:w="2891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Aylık Faaliyet Raporu</w:t>
            </w:r>
          </w:p>
        </w:tc>
        <w:tc>
          <w:tcPr>
            <w:tcW w:w="2892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proofErr w:type="gramStart"/>
            <w:r w:rsidRPr="00CB273D">
              <w:rPr>
                <w:rFonts w:ascii="Times New Roman" w:hAnsi="Times New Roman" w:cs="Times New Roman"/>
              </w:rPr>
              <w:t>Başkanlığımızın  aylık</w:t>
            </w:r>
            <w:proofErr w:type="gramEnd"/>
            <w:r w:rsidRPr="00CB273D">
              <w:rPr>
                <w:rFonts w:ascii="Times New Roman" w:hAnsi="Times New Roman" w:cs="Times New Roman"/>
              </w:rPr>
              <w:t xml:space="preserve"> önemli faaliyetlerinin ana başlıklar altında bildirilmesi</w:t>
            </w:r>
          </w:p>
        </w:tc>
        <w:tc>
          <w:tcPr>
            <w:tcW w:w="2892" w:type="dxa"/>
            <w:gridSpan w:val="2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Her ay</w:t>
            </w:r>
          </w:p>
        </w:tc>
        <w:tc>
          <w:tcPr>
            <w:tcW w:w="2892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Yönetim Hizmetleri Daire Başkanlığı</w:t>
            </w:r>
          </w:p>
        </w:tc>
        <w:tc>
          <w:tcPr>
            <w:tcW w:w="2575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proofErr w:type="gramStart"/>
            <w:r w:rsidRPr="00CB273D">
              <w:rPr>
                <w:rFonts w:ascii="Times New Roman" w:hAnsi="Times New Roman" w:cs="Times New Roman"/>
              </w:rPr>
              <w:t>Strateji  Geliştirme</w:t>
            </w:r>
            <w:proofErr w:type="gramEnd"/>
            <w:r w:rsidRPr="00CB273D">
              <w:rPr>
                <w:rFonts w:ascii="Times New Roman" w:hAnsi="Times New Roman" w:cs="Times New Roman"/>
              </w:rPr>
              <w:t xml:space="preserve"> Başkanlığının 19.10.2012 gün ve 4284 sayılı yazısı.</w:t>
            </w:r>
          </w:p>
        </w:tc>
      </w:tr>
      <w:tr w:rsidR="00CB273D" w:rsidRPr="00CB273D" w:rsidTr="00CB273D">
        <w:trPr>
          <w:trHeight w:val="534"/>
        </w:trPr>
        <w:tc>
          <w:tcPr>
            <w:tcW w:w="2891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3 Aylık Faaliyet Raporu</w:t>
            </w:r>
          </w:p>
        </w:tc>
        <w:tc>
          <w:tcPr>
            <w:tcW w:w="2892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Başkanlığımızın 3 aylık önemli faaliyetlerinin ana başlıklar altında bildirilmesi</w:t>
            </w:r>
          </w:p>
        </w:tc>
        <w:tc>
          <w:tcPr>
            <w:tcW w:w="2892" w:type="dxa"/>
            <w:gridSpan w:val="2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3 Aylık</w:t>
            </w:r>
          </w:p>
        </w:tc>
        <w:tc>
          <w:tcPr>
            <w:tcW w:w="2892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Yönetim Hizmetleri Daire Başkanlığı</w:t>
            </w:r>
          </w:p>
        </w:tc>
        <w:tc>
          <w:tcPr>
            <w:tcW w:w="2575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proofErr w:type="gramStart"/>
            <w:r w:rsidRPr="00CB273D">
              <w:rPr>
                <w:rFonts w:ascii="Times New Roman" w:hAnsi="Times New Roman" w:cs="Times New Roman"/>
              </w:rPr>
              <w:t>Strateji  Geliştirme</w:t>
            </w:r>
            <w:proofErr w:type="gramEnd"/>
            <w:r w:rsidRPr="00CB273D">
              <w:rPr>
                <w:rFonts w:ascii="Times New Roman" w:hAnsi="Times New Roman" w:cs="Times New Roman"/>
              </w:rPr>
              <w:t xml:space="preserve"> Başkanlığının 19.10.2012 gün ve 4284 sayılı yazısı</w:t>
            </w:r>
          </w:p>
        </w:tc>
      </w:tr>
      <w:tr w:rsidR="00CB273D" w:rsidRPr="00CB273D" w:rsidTr="00CB273D">
        <w:trPr>
          <w:trHeight w:val="565"/>
        </w:trPr>
        <w:tc>
          <w:tcPr>
            <w:tcW w:w="2891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2006/17 No.lu Genelge</w:t>
            </w:r>
          </w:p>
        </w:tc>
        <w:tc>
          <w:tcPr>
            <w:tcW w:w="2892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Çocuk ve Kadınlara Yönelik Şiddet Hareketleriyle Töre ve Namus Cinayetlerinin önlenmesi İçin Alınacak Tedbirlere İlişkin Bakanlığımızın görev alanına giren konularda faaliyetlerinin bildirilmesi</w:t>
            </w:r>
          </w:p>
        </w:tc>
        <w:tc>
          <w:tcPr>
            <w:tcW w:w="2892" w:type="dxa"/>
            <w:gridSpan w:val="2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3 Aylık</w:t>
            </w:r>
          </w:p>
        </w:tc>
        <w:tc>
          <w:tcPr>
            <w:tcW w:w="2892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 xml:space="preserve">Yönetim Hizmetleri </w:t>
            </w:r>
            <w:proofErr w:type="gramStart"/>
            <w:r w:rsidRPr="00CB273D">
              <w:rPr>
                <w:rFonts w:ascii="Times New Roman" w:hAnsi="Times New Roman" w:cs="Times New Roman"/>
              </w:rPr>
              <w:t>Daire  Başkanlığı</w:t>
            </w:r>
            <w:proofErr w:type="gramEnd"/>
          </w:p>
        </w:tc>
        <w:tc>
          <w:tcPr>
            <w:tcW w:w="2575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Başbakanlık Sosyal Hizmetler ve Çocuk Esirgeme Kurumu Genel Müdürlüğünün 27.02.2007 tarihli ve 587 sayılı yazısı</w:t>
            </w:r>
          </w:p>
        </w:tc>
      </w:tr>
      <w:tr w:rsidR="00CB273D" w:rsidRPr="00CB273D" w:rsidTr="00CB273D">
        <w:trPr>
          <w:trHeight w:val="565"/>
        </w:trPr>
        <w:tc>
          <w:tcPr>
            <w:tcW w:w="2891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lastRenderedPageBreak/>
              <w:t>Kalite Yönetim Sistemi</w:t>
            </w:r>
          </w:p>
        </w:tc>
        <w:tc>
          <w:tcPr>
            <w:tcW w:w="2892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Bakanlığımız çalışmalarının etkinleştirilmesi</w:t>
            </w:r>
          </w:p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3 Aylık</w:t>
            </w:r>
          </w:p>
        </w:tc>
        <w:tc>
          <w:tcPr>
            <w:tcW w:w="2892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>Genel Müdürlük Makamı Kalite Birimi</w:t>
            </w:r>
          </w:p>
        </w:tc>
        <w:tc>
          <w:tcPr>
            <w:tcW w:w="2575" w:type="dxa"/>
            <w:vAlign w:val="center"/>
          </w:tcPr>
          <w:p w:rsidR="00CB273D" w:rsidRPr="00CB273D" w:rsidRDefault="00CB273D" w:rsidP="00CB273D">
            <w:pPr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</w:rPr>
              <w:t xml:space="preserve">04.10.2015 tarihli ve 694 sayılı </w:t>
            </w:r>
            <w:proofErr w:type="gramStart"/>
            <w:r w:rsidRPr="00CB273D">
              <w:rPr>
                <w:rFonts w:ascii="Times New Roman" w:hAnsi="Times New Roman" w:cs="Times New Roman"/>
              </w:rPr>
              <w:t>Bak</w:t>
            </w:r>
            <w:proofErr w:type="gramEnd"/>
            <w:r w:rsidRPr="00CB273D">
              <w:rPr>
                <w:rFonts w:ascii="Times New Roman" w:hAnsi="Times New Roman" w:cs="Times New Roman"/>
              </w:rPr>
              <w:t>. Makam Olur’u</w:t>
            </w:r>
          </w:p>
        </w:tc>
      </w:tr>
      <w:tr w:rsidR="00CB273D" w:rsidRPr="00CB273D" w:rsidTr="00CB273D">
        <w:trPr>
          <w:trHeight w:val="1351"/>
        </w:trPr>
        <w:tc>
          <w:tcPr>
            <w:tcW w:w="7071" w:type="dxa"/>
            <w:gridSpan w:val="3"/>
          </w:tcPr>
          <w:p w:rsidR="00CB273D" w:rsidRPr="00CB273D" w:rsidRDefault="00CB273D" w:rsidP="00CB2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73D">
              <w:rPr>
                <w:rFonts w:ascii="Times New Roman" w:hAnsi="Times New Roman" w:cs="Times New Roman"/>
                <w:b/>
              </w:rPr>
              <w:t>HAZIRLAYAN</w:t>
            </w:r>
          </w:p>
          <w:p w:rsidR="00CB273D" w:rsidRPr="00CB273D" w:rsidRDefault="00CB273D" w:rsidP="00CB2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73D">
              <w:rPr>
                <w:rFonts w:ascii="Times New Roman" w:hAnsi="Times New Roman" w:cs="Times New Roman"/>
                <w:b/>
              </w:rPr>
              <w:t>İlgili Birim Amiri (Daire Başkanı/Şube Müdürü)</w:t>
            </w:r>
          </w:p>
        </w:tc>
        <w:tc>
          <w:tcPr>
            <w:tcW w:w="7071" w:type="dxa"/>
            <w:gridSpan w:val="3"/>
          </w:tcPr>
          <w:p w:rsidR="00CB273D" w:rsidRPr="00CB273D" w:rsidRDefault="00CB273D" w:rsidP="00CB2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73D">
              <w:rPr>
                <w:rFonts w:ascii="Times New Roman" w:hAnsi="Times New Roman" w:cs="Times New Roman"/>
                <w:b/>
              </w:rPr>
              <w:t>ONAYLAYAN</w:t>
            </w:r>
          </w:p>
          <w:p w:rsidR="00CB273D" w:rsidRPr="00CB273D" w:rsidRDefault="00CB273D" w:rsidP="00CB273D">
            <w:pPr>
              <w:jc w:val="center"/>
              <w:rPr>
                <w:rFonts w:ascii="Times New Roman" w:hAnsi="Times New Roman" w:cs="Times New Roman"/>
              </w:rPr>
            </w:pPr>
            <w:r w:rsidRPr="00CB273D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CB273D" w:rsidRPr="00CB273D" w:rsidRDefault="00CB273D" w:rsidP="00CB2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p w:rsidR="00CB273D" w:rsidRDefault="00CB273D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"/>
        <w:tblOverlap w:val="never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311877" w:rsidRPr="005D7BAE" w:rsidTr="00311877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1877" w:rsidRPr="005D7BAE" w:rsidRDefault="00311877" w:rsidP="00311877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8D30153" wp14:editId="61E6A3B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5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1877" w:rsidRPr="005D7BAE" w:rsidRDefault="00311877" w:rsidP="00311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311877" w:rsidRPr="005D7BAE" w:rsidTr="00311877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877" w:rsidRPr="005D7BAE" w:rsidRDefault="00311877" w:rsidP="00311877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877" w:rsidRPr="005D7BAE" w:rsidRDefault="00311877" w:rsidP="00311877">
            <w:pPr>
              <w:rPr>
                <w:sz w:val="28"/>
                <w:szCs w:val="28"/>
              </w:rPr>
            </w:pPr>
          </w:p>
        </w:tc>
      </w:tr>
      <w:tr w:rsidR="00311877" w:rsidRPr="005D7BAE" w:rsidTr="00311877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311877" w:rsidRPr="00311877" w:rsidRDefault="00311877" w:rsidP="00311877">
            <w:pPr>
              <w:rPr>
                <w:b/>
              </w:rPr>
            </w:pPr>
            <w:r w:rsidRPr="00311877">
              <w:rPr>
                <w:b/>
              </w:rPr>
              <w:t>BİRİMİ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311877" w:rsidRPr="00311877" w:rsidRDefault="00311877" w:rsidP="00311877">
            <w:r w:rsidRPr="00311877">
              <w:t>MEKÂNSAL PLANLAMA GENEL MÜDÜRLÜĞÜ</w:t>
            </w:r>
          </w:p>
        </w:tc>
      </w:tr>
      <w:tr w:rsidR="00311877" w:rsidRPr="005D7BAE" w:rsidTr="00311877">
        <w:trPr>
          <w:trHeight w:val="417"/>
        </w:trPr>
        <w:tc>
          <w:tcPr>
            <w:tcW w:w="2891" w:type="dxa"/>
            <w:vAlign w:val="center"/>
          </w:tcPr>
          <w:p w:rsidR="00311877" w:rsidRPr="00311877" w:rsidRDefault="00311877" w:rsidP="00311877">
            <w:pPr>
              <w:rPr>
                <w:b/>
              </w:rPr>
            </w:pPr>
            <w:r w:rsidRPr="00311877">
              <w:rPr>
                <w:b/>
              </w:rPr>
              <w:t>ALT BİRİMİ</w:t>
            </w:r>
          </w:p>
        </w:tc>
        <w:tc>
          <w:tcPr>
            <w:tcW w:w="11251" w:type="dxa"/>
            <w:gridSpan w:val="5"/>
            <w:vAlign w:val="center"/>
          </w:tcPr>
          <w:p w:rsidR="00311877" w:rsidRPr="00311877" w:rsidRDefault="00311877" w:rsidP="00311877">
            <w:r w:rsidRPr="00311877">
              <w:t>İMAR PLANLAMA DAİRESİ BAŞKANLIĞI</w:t>
            </w:r>
          </w:p>
        </w:tc>
      </w:tr>
      <w:tr w:rsidR="00311877" w:rsidRPr="005D7BAE" w:rsidTr="00311877">
        <w:trPr>
          <w:trHeight w:val="565"/>
        </w:trPr>
        <w:tc>
          <w:tcPr>
            <w:tcW w:w="2891" w:type="dxa"/>
            <w:vAlign w:val="center"/>
          </w:tcPr>
          <w:p w:rsidR="00311877" w:rsidRPr="00311877" w:rsidRDefault="00311877" w:rsidP="0031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877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311877" w:rsidRPr="00311877" w:rsidRDefault="00311877" w:rsidP="0031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877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311877" w:rsidRPr="00311877" w:rsidRDefault="00311877" w:rsidP="0031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877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311877" w:rsidRPr="00311877" w:rsidRDefault="00311877" w:rsidP="0031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877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311877" w:rsidRPr="00311877" w:rsidRDefault="00311877" w:rsidP="0031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877">
              <w:rPr>
                <w:rFonts w:ascii="Times New Roman" w:hAnsi="Times New Roman" w:cs="Times New Roman"/>
                <w:b/>
              </w:rPr>
              <w:t>DAYANAĞI</w:t>
            </w:r>
          </w:p>
          <w:p w:rsidR="00311877" w:rsidRPr="00311877" w:rsidRDefault="00311877" w:rsidP="0031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877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311877" w:rsidRPr="005D7BAE" w:rsidTr="00311877">
        <w:trPr>
          <w:trHeight w:val="534"/>
        </w:trPr>
        <w:tc>
          <w:tcPr>
            <w:tcW w:w="2891" w:type="dxa"/>
            <w:vAlign w:val="center"/>
          </w:tcPr>
          <w:p w:rsidR="00311877" w:rsidRPr="00311877" w:rsidRDefault="00311877" w:rsidP="00311877">
            <w:r w:rsidRPr="00311877">
              <w:t>Haftalık Faaliyet Raporu</w:t>
            </w:r>
          </w:p>
        </w:tc>
        <w:tc>
          <w:tcPr>
            <w:tcW w:w="2892" w:type="dxa"/>
            <w:vAlign w:val="center"/>
          </w:tcPr>
          <w:p w:rsidR="00311877" w:rsidRPr="00311877" w:rsidRDefault="00311877" w:rsidP="00311877">
            <w:r w:rsidRPr="00311877">
              <w:t>Başkanlığımızın haftalık önemli faaliyetlerinin ana başlıklar altında bildirilmesi</w:t>
            </w:r>
          </w:p>
        </w:tc>
        <w:tc>
          <w:tcPr>
            <w:tcW w:w="2892" w:type="dxa"/>
            <w:gridSpan w:val="2"/>
            <w:vAlign w:val="center"/>
          </w:tcPr>
          <w:p w:rsidR="00311877" w:rsidRPr="00311877" w:rsidRDefault="00311877" w:rsidP="00311877">
            <w:r w:rsidRPr="00311877">
              <w:t>Her hafta</w:t>
            </w:r>
          </w:p>
        </w:tc>
        <w:tc>
          <w:tcPr>
            <w:tcW w:w="2892" w:type="dxa"/>
            <w:vAlign w:val="center"/>
          </w:tcPr>
          <w:p w:rsidR="00311877" w:rsidRPr="00311877" w:rsidRDefault="00311877" w:rsidP="00311877">
            <w:r w:rsidRPr="00311877">
              <w:t>Yönetim Hizmetleri Dairesi Başkanlığına</w:t>
            </w:r>
          </w:p>
        </w:tc>
        <w:tc>
          <w:tcPr>
            <w:tcW w:w="2575" w:type="dxa"/>
            <w:vAlign w:val="center"/>
          </w:tcPr>
          <w:p w:rsidR="00311877" w:rsidRPr="00311877" w:rsidRDefault="00311877" w:rsidP="00311877">
            <w:r w:rsidRPr="00311877">
              <w:t>Başbakanlık Özel Kalem Müdürlüğünün Faaliyet Raporları 17.04.2003 gün ve 01-51/01545 sayılı yazılarına istinaden Strateji Geliştirme Başkanlığının 18.04.2003 gün ve E-09-0-APK-</w:t>
            </w:r>
            <w:proofErr w:type="gramStart"/>
            <w:r w:rsidRPr="00311877">
              <w:t>02000.00</w:t>
            </w:r>
            <w:proofErr w:type="gramEnd"/>
            <w:r w:rsidRPr="00311877">
              <w:t xml:space="preserve"> sayılı yazısı</w:t>
            </w:r>
          </w:p>
        </w:tc>
      </w:tr>
      <w:tr w:rsidR="00311877" w:rsidRPr="005D7BAE" w:rsidTr="00311877">
        <w:trPr>
          <w:trHeight w:val="565"/>
        </w:trPr>
        <w:tc>
          <w:tcPr>
            <w:tcW w:w="2891" w:type="dxa"/>
            <w:vAlign w:val="center"/>
          </w:tcPr>
          <w:p w:rsidR="00311877" w:rsidRPr="00311877" w:rsidRDefault="00311877" w:rsidP="00311877">
            <w:r w:rsidRPr="00311877">
              <w:t>Aylık Faaliyet Raporu</w:t>
            </w:r>
          </w:p>
        </w:tc>
        <w:tc>
          <w:tcPr>
            <w:tcW w:w="2892" w:type="dxa"/>
            <w:vAlign w:val="center"/>
          </w:tcPr>
          <w:p w:rsidR="00311877" w:rsidRPr="00311877" w:rsidRDefault="00311877" w:rsidP="00311877">
            <w:r w:rsidRPr="00311877">
              <w:t xml:space="preserve">Başkanlığımızın aylık önemli faaliyetlerinin ana başlıklar altında bildirilmesi </w:t>
            </w:r>
          </w:p>
        </w:tc>
        <w:tc>
          <w:tcPr>
            <w:tcW w:w="2892" w:type="dxa"/>
            <w:gridSpan w:val="2"/>
            <w:vAlign w:val="center"/>
          </w:tcPr>
          <w:p w:rsidR="00311877" w:rsidRPr="00311877" w:rsidRDefault="00311877" w:rsidP="00311877">
            <w:r w:rsidRPr="00311877">
              <w:t>Her ay</w:t>
            </w:r>
          </w:p>
        </w:tc>
        <w:tc>
          <w:tcPr>
            <w:tcW w:w="2892" w:type="dxa"/>
            <w:vAlign w:val="center"/>
          </w:tcPr>
          <w:p w:rsidR="00311877" w:rsidRPr="00311877" w:rsidRDefault="00311877" w:rsidP="00311877">
            <w:r w:rsidRPr="00311877">
              <w:t xml:space="preserve">Yönetim Hizmetleri Dairesi Başkanlığına </w:t>
            </w:r>
          </w:p>
        </w:tc>
        <w:tc>
          <w:tcPr>
            <w:tcW w:w="2575" w:type="dxa"/>
            <w:vAlign w:val="center"/>
          </w:tcPr>
          <w:p w:rsidR="00311877" w:rsidRPr="00311877" w:rsidRDefault="00311877" w:rsidP="00311877">
            <w:r w:rsidRPr="00311877">
              <w:t>Strateji Geliştirme Başkanlığının 19.10.2012 gün ve 4284 sayılı yazısı</w:t>
            </w:r>
          </w:p>
        </w:tc>
      </w:tr>
      <w:tr w:rsidR="00311877" w:rsidRPr="005D7BAE" w:rsidTr="00311877">
        <w:trPr>
          <w:trHeight w:val="534"/>
        </w:trPr>
        <w:tc>
          <w:tcPr>
            <w:tcW w:w="2891" w:type="dxa"/>
          </w:tcPr>
          <w:p w:rsidR="00311877" w:rsidRPr="00311877" w:rsidRDefault="00311877" w:rsidP="00311877">
            <w:proofErr w:type="gramStart"/>
            <w:r w:rsidRPr="00311877">
              <w:t>3  Aylık</w:t>
            </w:r>
            <w:proofErr w:type="gramEnd"/>
            <w:r w:rsidRPr="00311877">
              <w:t xml:space="preserve"> Faaliyet Raporu</w:t>
            </w:r>
          </w:p>
        </w:tc>
        <w:tc>
          <w:tcPr>
            <w:tcW w:w="2892" w:type="dxa"/>
          </w:tcPr>
          <w:p w:rsidR="00311877" w:rsidRPr="00311877" w:rsidRDefault="00311877" w:rsidP="00311877">
            <w:r w:rsidRPr="00311877">
              <w:t>Başkanlığımızın aylık önemli faaliyetlerinin ana başlıklar altında bildirilmesi</w:t>
            </w:r>
          </w:p>
        </w:tc>
        <w:tc>
          <w:tcPr>
            <w:tcW w:w="2892" w:type="dxa"/>
            <w:gridSpan w:val="2"/>
          </w:tcPr>
          <w:p w:rsidR="00311877" w:rsidRPr="00311877" w:rsidRDefault="00311877" w:rsidP="00311877">
            <w:r w:rsidRPr="00311877">
              <w:t>3 Aylık</w:t>
            </w:r>
          </w:p>
        </w:tc>
        <w:tc>
          <w:tcPr>
            <w:tcW w:w="2892" w:type="dxa"/>
          </w:tcPr>
          <w:p w:rsidR="00311877" w:rsidRPr="00311877" w:rsidRDefault="00311877" w:rsidP="00311877">
            <w:r w:rsidRPr="00311877">
              <w:t xml:space="preserve">Yönetim Hizmetleri Dairesi Başkanlığına </w:t>
            </w:r>
          </w:p>
        </w:tc>
        <w:tc>
          <w:tcPr>
            <w:tcW w:w="2575" w:type="dxa"/>
          </w:tcPr>
          <w:p w:rsidR="00311877" w:rsidRPr="00311877" w:rsidRDefault="00311877" w:rsidP="00311877">
            <w:r w:rsidRPr="00311877">
              <w:t>Strateji Geliştirme Başkanlığının 19.10.2012 gün ve 4284 sayılı yazısı</w:t>
            </w:r>
          </w:p>
        </w:tc>
      </w:tr>
      <w:tr w:rsidR="00311877" w:rsidRPr="005D7BAE" w:rsidTr="00311877">
        <w:trPr>
          <w:trHeight w:val="534"/>
        </w:trPr>
        <w:tc>
          <w:tcPr>
            <w:tcW w:w="2891" w:type="dxa"/>
            <w:vAlign w:val="center"/>
          </w:tcPr>
          <w:p w:rsidR="00311877" w:rsidRPr="00311877" w:rsidRDefault="00311877" w:rsidP="00311877">
            <w:r w:rsidRPr="00311877">
              <w:t xml:space="preserve">Kalite Yönetim Sistemi </w:t>
            </w:r>
          </w:p>
        </w:tc>
        <w:tc>
          <w:tcPr>
            <w:tcW w:w="2892" w:type="dxa"/>
            <w:vAlign w:val="center"/>
          </w:tcPr>
          <w:p w:rsidR="00311877" w:rsidRPr="00311877" w:rsidRDefault="00311877" w:rsidP="00311877">
            <w:r w:rsidRPr="00311877">
              <w:t>Bakanlığımız Çalışmalarının Etkinleştirilmesi</w:t>
            </w:r>
          </w:p>
        </w:tc>
        <w:tc>
          <w:tcPr>
            <w:tcW w:w="2892" w:type="dxa"/>
            <w:gridSpan w:val="2"/>
            <w:vAlign w:val="center"/>
          </w:tcPr>
          <w:p w:rsidR="00311877" w:rsidRPr="00311877" w:rsidRDefault="00311877" w:rsidP="00311877">
            <w:r w:rsidRPr="00311877">
              <w:t>3 Aylık</w:t>
            </w:r>
          </w:p>
        </w:tc>
        <w:tc>
          <w:tcPr>
            <w:tcW w:w="2892" w:type="dxa"/>
          </w:tcPr>
          <w:p w:rsidR="00311877" w:rsidRPr="00311877" w:rsidRDefault="00311877" w:rsidP="00311877">
            <w:r w:rsidRPr="00311877">
              <w:t>Genel Müdürlük Makamı Kalite Birimi</w:t>
            </w:r>
          </w:p>
        </w:tc>
        <w:tc>
          <w:tcPr>
            <w:tcW w:w="2575" w:type="dxa"/>
          </w:tcPr>
          <w:p w:rsidR="00311877" w:rsidRPr="00311877" w:rsidRDefault="00311877" w:rsidP="00311877">
            <w:proofErr w:type="gramStart"/>
            <w:r w:rsidRPr="00311877">
              <w:t>04/10/2015</w:t>
            </w:r>
            <w:proofErr w:type="gramEnd"/>
            <w:r w:rsidRPr="00311877">
              <w:t xml:space="preserve"> tarihli ve 694 sayılı Bakanlık Makamı Olur’u</w:t>
            </w:r>
          </w:p>
        </w:tc>
      </w:tr>
      <w:tr w:rsidR="00311877" w:rsidRPr="005D7BAE" w:rsidTr="00311877">
        <w:trPr>
          <w:trHeight w:val="983"/>
        </w:trPr>
        <w:tc>
          <w:tcPr>
            <w:tcW w:w="7071" w:type="dxa"/>
            <w:gridSpan w:val="3"/>
          </w:tcPr>
          <w:p w:rsidR="00311877" w:rsidRPr="00311877" w:rsidRDefault="00311877" w:rsidP="0031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877">
              <w:rPr>
                <w:rFonts w:ascii="Times New Roman" w:hAnsi="Times New Roman" w:cs="Times New Roman"/>
                <w:b/>
              </w:rPr>
              <w:t>HAZIRLAYAN</w:t>
            </w:r>
          </w:p>
          <w:p w:rsidR="00311877" w:rsidRPr="00311877" w:rsidRDefault="00311877" w:rsidP="0031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877">
              <w:rPr>
                <w:rFonts w:ascii="Times New Roman" w:hAnsi="Times New Roman" w:cs="Times New Roman"/>
                <w:b/>
              </w:rPr>
              <w:t>İlgili Birim Amiri (Daire Başkanı/Şube Müdürü)</w:t>
            </w:r>
          </w:p>
        </w:tc>
        <w:tc>
          <w:tcPr>
            <w:tcW w:w="7071" w:type="dxa"/>
            <w:gridSpan w:val="3"/>
          </w:tcPr>
          <w:p w:rsidR="00311877" w:rsidRPr="00311877" w:rsidRDefault="00311877" w:rsidP="00311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877">
              <w:rPr>
                <w:rFonts w:ascii="Times New Roman" w:hAnsi="Times New Roman" w:cs="Times New Roman"/>
                <w:b/>
              </w:rPr>
              <w:t>ONAYLAYAN</w:t>
            </w:r>
          </w:p>
          <w:p w:rsidR="00311877" w:rsidRPr="00311877" w:rsidRDefault="00311877" w:rsidP="00311877">
            <w:pPr>
              <w:jc w:val="center"/>
            </w:pPr>
            <w:r w:rsidRPr="00311877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FF0581" w:rsidRDefault="00FF0581" w:rsidP="00311877"/>
    <w:tbl>
      <w:tblPr>
        <w:tblStyle w:val="TabloKlavuzu"/>
        <w:tblW w:w="13941" w:type="dxa"/>
        <w:tblLook w:val="04A0" w:firstRow="1" w:lastRow="0" w:firstColumn="1" w:lastColumn="0" w:noHBand="0" w:noVBand="1"/>
      </w:tblPr>
      <w:tblGrid>
        <w:gridCol w:w="1721"/>
        <w:gridCol w:w="939"/>
        <w:gridCol w:w="2573"/>
        <w:gridCol w:w="2670"/>
        <w:gridCol w:w="2946"/>
        <w:gridCol w:w="3092"/>
      </w:tblGrid>
      <w:tr w:rsidR="00FF0581" w:rsidRPr="005D7BAE" w:rsidTr="000F6EC5">
        <w:trPr>
          <w:trHeight w:val="1275"/>
        </w:trPr>
        <w:tc>
          <w:tcPr>
            <w:tcW w:w="2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0581" w:rsidRPr="005D7BAE" w:rsidRDefault="00FF0581" w:rsidP="00DA5687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71C3299C" wp14:editId="67203384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6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581" w:rsidRPr="005D7BAE" w:rsidRDefault="00FF0581" w:rsidP="00DA5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FF0581" w:rsidRPr="005D7BAE" w:rsidTr="00E51D8E">
        <w:trPr>
          <w:trHeight w:val="229"/>
        </w:trPr>
        <w:tc>
          <w:tcPr>
            <w:tcW w:w="17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581" w:rsidRPr="005D7BAE" w:rsidRDefault="00FF0581" w:rsidP="00DA5687">
            <w:pPr>
              <w:rPr>
                <w:b/>
              </w:rPr>
            </w:pPr>
          </w:p>
        </w:tc>
        <w:tc>
          <w:tcPr>
            <w:tcW w:w="122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581" w:rsidRPr="005D7BAE" w:rsidRDefault="00FF0581" w:rsidP="00DA5687">
            <w:pPr>
              <w:rPr>
                <w:sz w:val="28"/>
                <w:szCs w:val="28"/>
              </w:rPr>
            </w:pPr>
          </w:p>
        </w:tc>
      </w:tr>
      <w:tr w:rsidR="00FF0581" w:rsidRPr="00FF0581" w:rsidTr="00E51D8E">
        <w:trPr>
          <w:trHeight w:val="439"/>
        </w:trPr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:rsidR="00FF0581" w:rsidRPr="00FF0581" w:rsidRDefault="00FF0581" w:rsidP="00DA5687">
            <w:pPr>
              <w:rPr>
                <w:b/>
              </w:rPr>
            </w:pPr>
            <w:r w:rsidRPr="00FF0581">
              <w:rPr>
                <w:b/>
              </w:rPr>
              <w:t>BİRİMİ</w:t>
            </w:r>
          </w:p>
        </w:tc>
        <w:tc>
          <w:tcPr>
            <w:tcW w:w="12220" w:type="dxa"/>
            <w:gridSpan w:val="5"/>
            <w:tcBorders>
              <w:top w:val="single" w:sz="4" w:space="0" w:color="auto"/>
            </w:tcBorders>
            <w:vAlign w:val="center"/>
          </w:tcPr>
          <w:p w:rsidR="00FF0581" w:rsidRPr="00FF0581" w:rsidRDefault="00FF0581" w:rsidP="00DA5687">
            <w:r w:rsidRPr="00FF0581">
              <w:t>MEKÂNSAL PLANLAMA GENEL MÜDÜRLÜĞÜ</w:t>
            </w:r>
          </w:p>
        </w:tc>
      </w:tr>
      <w:tr w:rsidR="00FF0581" w:rsidRPr="00FF0581" w:rsidTr="00E51D8E">
        <w:trPr>
          <w:trHeight w:val="417"/>
        </w:trPr>
        <w:tc>
          <w:tcPr>
            <w:tcW w:w="1721" w:type="dxa"/>
            <w:vAlign w:val="center"/>
          </w:tcPr>
          <w:p w:rsidR="00FF0581" w:rsidRPr="00FF0581" w:rsidRDefault="00FF0581" w:rsidP="00DA5687">
            <w:pPr>
              <w:rPr>
                <w:b/>
              </w:rPr>
            </w:pPr>
            <w:r w:rsidRPr="00FF0581">
              <w:rPr>
                <w:b/>
              </w:rPr>
              <w:t>ALT BİRİMİ</w:t>
            </w:r>
          </w:p>
        </w:tc>
        <w:tc>
          <w:tcPr>
            <w:tcW w:w="12220" w:type="dxa"/>
            <w:gridSpan w:val="5"/>
            <w:vAlign w:val="center"/>
          </w:tcPr>
          <w:p w:rsidR="00FF0581" w:rsidRPr="00FF0581" w:rsidRDefault="00FF0581" w:rsidP="00DA5687">
            <w:r w:rsidRPr="00FF0581">
              <w:t>KIYI ALANLARI DAİRESİ BAŞKANLIĞI</w:t>
            </w:r>
          </w:p>
        </w:tc>
      </w:tr>
      <w:tr w:rsidR="00FF0581" w:rsidRPr="00FF0581" w:rsidTr="00E51D8E">
        <w:trPr>
          <w:trHeight w:val="565"/>
        </w:trPr>
        <w:tc>
          <w:tcPr>
            <w:tcW w:w="1721" w:type="dxa"/>
            <w:vAlign w:val="center"/>
          </w:tcPr>
          <w:p w:rsidR="00FF0581" w:rsidRPr="00FF0581" w:rsidRDefault="00FF0581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81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3512" w:type="dxa"/>
            <w:gridSpan w:val="2"/>
            <w:vAlign w:val="center"/>
          </w:tcPr>
          <w:p w:rsidR="00FF0581" w:rsidRPr="00FF0581" w:rsidRDefault="00FF0581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81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670" w:type="dxa"/>
            <w:vAlign w:val="center"/>
          </w:tcPr>
          <w:p w:rsidR="00FF0581" w:rsidRPr="00FF0581" w:rsidRDefault="00FF0581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81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946" w:type="dxa"/>
            <w:vAlign w:val="center"/>
          </w:tcPr>
          <w:p w:rsidR="00FF0581" w:rsidRPr="00FF0581" w:rsidRDefault="00FF0581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81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3092" w:type="dxa"/>
            <w:vAlign w:val="center"/>
          </w:tcPr>
          <w:p w:rsidR="00FF0581" w:rsidRPr="00FF0581" w:rsidRDefault="00FF0581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81">
              <w:rPr>
                <w:rFonts w:ascii="Times New Roman" w:hAnsi="Times New Roman" w:cs="Times New Roman"/>
                <w:b/>
              </w:rPr>
              <w:t>DAYANAĞI</w:t>
            </w:r>
          </w:p>
          <w:p w:rsidR="00FF0581" w:rsidRPr="00FF0581" w:rsidRDefault="00FF0581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81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FF0581" w:rsidRPr="00FF0581" w:rsidTr="00E51D8E">
        <w:trPr>
          <w:trHeight w:val="534"/>
        </w:trPr>
        <w:tc>
          <w:tcPr>
            <w:tcW w:w="1721" w:type="dxa"/>
            <w:vAlign w:val="center"/>
          </w:tcPr>
          <w:p w:rsidR="00FF0581" w:rsidRPr="00FF0581" w:rsidRDefault="00FF0581" w:rsidP="00DA5687">
            <w:r w:rsidRPr="00FF0581">
              <w:t>Haftalık Faaliyet Raporu</w:t>
            </w:r>
          </w:p>
        </w:tc>
        <w:tc>
          <w:tcPr>
            <w:tcW w:w="3512" w:type="dxa"/>
            <w:gridSpan w:val="2"/>
            <w:vAlign w:val="center"/>
          </w:tcPr>
          <w:p w:rsidR="00FF0581" w:rsidRPr="00FF0581" w:rsidRDefault="00FF0581" w:rsidP="00DA5687">
            <w:r w:rsidRPr="00FF0581">
              <w:t>Başkanlığımızın haftalık önemli faaliyetlerinin ana başlıklar altında bildirilmesi</w:t>
            </w:r>
          </w:p>
        </w:tc>
        <w:tc>
          <w:tcPr>
            <w:tcW w:w="2670" w:type="dxa"/>
            <w:vAlign w:val="center"/>
          </w:tcPr>
          <w:p w:rsidR="00FF0581" w:rsidRPr="00FF0581" w:rsidRDefault="00FF0581" w:rsidP="00DA5687">
            <w:r w:rsidRPr="00FF0581">
              <w:t>Her hafta</w:t>
            </w:r>
          </w:p>
        </w:tc>
        <w:tc>
          <w:tcPr>
            <w:tcW w:w="2946" w:type="dxa"/>
            <w:vAlign w:val="center"/>
          </w:tcPr>
          <w:p w:rsidR="00FF0581" w:rsidRPr="00FF0581" w:rsidRDefault="00FF0581" w:rsidP="00DA5687">
            <w:r w:rsidRPr="00FF0581">
              <w:t>Yönetim Hizmetleri Dairesi Başkanlığına</w:t>
            </w:r>
          </w:p>
        </w:tc>
        <w:tc>
          <w:tcPr>
            <w:tcW w:w="3092" w:type="dxa"/>
            <w:vAlign w:val="center"/>
          </w:tcPr>
          <w:p w:rsidR="00FF0581" w:rsidRPr="00FF0581" w:rsidRDefault="00FF0581" w:rsidP="00DA5687">
            <w:r w:rsidRPr="00FF0581">
              <w:t>Başbakanlık Özel Kalem Müdürlüğünün Faaliyet Raporları 17.04.2003 gün ve 01-51/01545 sayılı yazılarına istinaden Strateji Geliştirme Başkanlığının 18.04.2003 gün ve E-09-0-APK-</w:t>
            </w:r>
            <w:proofErr w:type="gramStart"/>
            <w:r w:rsidRPr="00FF0581">
              <w:t>02000.00</w:t>
            </w:r>
            <w:proofErr w:type="gramEnd"/>
            <w:r w:rsidRPr="00FF0581">
              <w:t xml:space="preserve"> sayılı yazısı</w:t>
            </w:r>
          </w:p>
        </w:tc>
      </w:tr>
      <w:tr w:rsidR="00FF0581" w:rsidRPr="00FF0581" w:rsidTr="00E51D8E">
        <w:trPr>
          <w:trHeight w:val="565"/>
        </w:trPr>
        <w:tc>
          <w:tcPr>
            <w:tcW w:w="1721" w:type="dxa"/>
            <w:vAlign w:val="center"/>
          </w:tcPr>
          <w:p w:rsidR="00FF0581" w:rsidRPr="00FF0581" w:rsidRDefault="00FF0581" w:rsidP="00DA5687">
            <w:r w:rsidRPr="00FF0581">
              <w:t>Aylık Faaliyet Raporu</w:t>
            </w:r>
          </w:p>
        </w:tc>
        <w:tc>
          <w:tcPr>
            <w:tcW w:w="3512" w:type="dxa"/>
            <w:gridSpan w:val="2"/>
            <w:vAlign w:val="center"/>
          </w:tcPr>
          <w:p w:rsidR="00FF0581" w:rsidRPr="00FF0581" w:rsidRDefault="00FF0581" w:rsidP="00DA5687">
            <w:r w:rsidRPr="00FF0581">
              <w:t xml:space="preserve">Başkanlığımızın aylık önemli faaliyetlerinin ana başlıklar altında bildirilmesi </w:t>
            </w:r>
          </w:p>
        </w:tc>
        <w:tc>
          <w:tcPr>
            <w:tcW w:w="2670" w:type="dxa"/>
            <w:vAlign w:val="center"/>
          </w:tcPr>
          <w:p w:rsidR="00FF0581" w:rsidRPr="00FF0581" w:rsidRDefault="00FF0581" w:rsidP="00DA5687">
            <w:r w:rsidRPr="00FF0581">
              <w:t>Her ay</w:t>
            </w:r>
          </w:p>
        </w:tc>
        <w:tc>
          <w:tcPr>
            <w:tcW w:w="2946" w:type="dxa"/>
            <w:vAlign w:val="center"/>
          </w:tcPr>
          <w:p w:rsidR="00FF0581" w:rsidRPr="00FF0581" w:rsidRDefault="00FF0581" w:rsidP="00DA5687">
            <w:r w:rsidRPr="00FF0581">
              <w:t xml:space="preserve">Yönetim Hizmetleri Dairesi Başkanlığına </w:t>
            </w:r>
          </w:p>
        </w:tc>
        <w:tc>
          <w:tcPr>
            <w:tcW w:w="3092" w:type="dxa"/>
            <w:vAlign w:val="center"/>
          </w:tcPr>
          <w:p w:rsidR="00FF0581" w:rsidRPr="00FF0581" w:rsidRDefault="00FF0581" w:rsidP="00DA5687">
            <w:r w:rsidRPr="00FF0581">
              <w:t>Strateji Geliştirme Başkanlığının 19.10.2012 gün ve 4284 sayılı yazısı</w:t>
            </w:r>
          </w:p>
        </w:tc>
      </w:tr>
      <w:tr w:rsidR="00FF0581" w:rsidRPr="00FF0581" w:rsidTr="00E51D8E">
        <w:trPr>
          <w:trHeight w:val="534"/>
        </w:trPr>
        <w:tc>
          <w:tcPr>
            <w:tcW w:w="1721" w:type="dxa"/>
          </w:tcPr>
          <w:p w:rsidR="00FF0581" w:rsidRPr="00FF0581" w:rsidRDefault="00FF0581" w:rsidP="00DA5687">
            <w:r w:rsidRPr="00FF0581">
              <w:t>3 Aylık Faaliyet Raporu</w:t>
            </w:r>
          </w:p>
        </w:tc>
        <w:tc>
          <w:tcPr>
            <w:tcW w:w="3512" w:type="dxa"/>
            <w:gridSpan w:val="2"/>
          </w:tcPr>
          <w:p w:rsidR="00FF0581" w:rsidRPr="00FF0581" w:rsidRDefault="00FF0581" w:rsidP="00DA5687">
            <w:r w:rsidRPr="00FF0581">
              <w:t>Başkanlığımızın aylık önemli faaliyetlerinin ana başlıklar altında bildirilmesi</w:t>
            </w:r>
          </w:p>
        </w:tc>
        <w:tc>
          <w:tcPr>
            <w:tcW w:w="2670" w:type="dxa"/>
          </w:tcPr>
          <w:p w:rsidR="00FF0581" w:rsidRPr="00FF0581" w:rsidRDefault="00FF0581" w:rsidP="00DA5687">
            <w:r w:rsidRPr="00FF0581">
              <w:t>3 Aylık</w:t>
            </w:r>
          </w:p>
        </w:tc>
        <w:tc>
          <w:tcPr>
            <w:tcW w:w="2946" w:type="dxa"/>
          </w:tcPr>
          <w:p w:rsidR="00FF0581" w:rsidRPr="00FF0581" w:rsidRDefault="00FF0581" w:rsidP="00DA5687">
            <w:r w:rsidRPr="00FF0581">
              <w:t xml:space="preserve">Yönetim Hizmetleri Dairesi Başkanlığına </w:t>
            </w:r>
          </w:p>
        </w:tc>
        <w:tc>
          <w:tcPr>
            <w:tcW w:w="3092" w:type="dxa"/>
          </w:tcPr>
          <w:p w:rsidR="00FF0581" w:rsidRPr="00FF0581" w:rsidRDefault="00FF0581" w:rsidP="00DA5687">
            <w:r w:rsidRPr="00FF0581">
              <w:t>Strateji Geliştirme Başkanlığının 19.10.2012 gün ve 4284 sayılı yazısı</w:t>
            </w:r>
          </w:p>
        </w:tc>
      </w:tr>
      <w:tr w:rsidR="00FF0581" w:rsidRPr="00FF0581" w:rsidTr="00E51D8E">
        <w:trPr>
          <w:trHeight w:val="534"/>
        </w:trPr>
        <w:tc>
          <w:tcPr>
            <w:tcW w:w="1721" w:type="dxa"/>
            <w:vAlign w:val="center"/>
          </w:tcPr>
          <w:p w:rsidR="00FF0581" w:rsidRPr="00FF0581" w:rsidRDefault="00FF0581" w:rsidP="00DA5687">
            <w:r w:rsidRPr="00FF0581">
              <w:t xml:space="preserve">Kalite Yönetim Sistemi </w:t>
            </w:r>
          </w:p>
        </w:tc>
        <w:tc>
          <w:tcPr>
            <w:tcW w:w="3512" w:type="dxa"/>
            <w:gridSpan w:val="2"/>
            <w:vAlign w:val="center"/>
          </w:tcPr>
          <w:p w:rsidR="00FF0581" w:rsidRPr="00FF0581" w:rsidRDefault="00FF0581" w:rsidP="00DA5687">
            <w:r w:rsidRPr="00FF0581">
              <w:t>Bakanlığımız Çalışmalarının Etkinleştirilmesi</w:t>
            </w:r>
          </w:p>
        </w:tc>
        <w:tc>
          <w:tcPr>
            <w:tcW w:w="2670" w:type="dxa"/>
            <w:vAlign w:val="center"/>
          </w:tcPr>
          <w:p w:rsidR="00FF0581" w:rsidRPr="00FF0581" w:rsidRDefault="00FF0581" w:rsidP="00DA5687">
            <w:r w:rsidRPr="00FF0581">
              <w:t>3 Aylık</w:t>
            </w:r>
          </w:p>
        </w:tc>
        <w:tc>
          <w:tcPr>
            <w:tcW w:w="2946" w:type="dxa"/>
          </w:tcPr>
          <w:p w:rsidR="00FF0581" w:rsidRPr="00FF0581" w:rsidRDefault="00FF0581" w:rsidP="00DA5687">
            <w:r w:rsidRPr="00FF0581">
              <w:t>Genel Müdürlük Makamı Kalite Birimi</w:t>
            </w:r>
          </w:p>
        </w:tc>
        <w:tc>
          <w:tcPr>
            <w:tcW w:w="3092" w:type="dxa"/>
          </w:tcPr>
          <w:p w:rsidR="00FF0581" w:rsidRPr="00FF0581" w:rsidRDefault="00FF0581" w:rsidP="00DA5687">
            <w:proofErr w:type="gramStart"/>
            <w:r w:rsidRPr="00FF0581">
              <w:t>04/10/2015</w:t>
            </w:r>
            <w:proofErr w:type="gramEnd"/>
            <w:r w:rsidRPr="00FF0581">
              <w:t xml:space="preserve"> tarihli ve 694 sayılı Bakanlık Makamı Olur’u</w:t>
            </w:r>
          </w:p>
        </w:tc>
      </w:tr>
      <w:tr w:rsidR="00FF0581" w:rsidRPr="00FF0581" w:rsidTr="00E51D8E">
        <w:trPr>
          <w:trHeight w:val="983"/>
        </w:trPr>
        <w:tc>
          <w:tcPr>
            <w:tcW w:w="7903" w:type="dxa"/>
            <w:gridSpan w:val="4"/>
          </w:tcPr>
          <w:p w:rsidR="00FF0581" w:rsidRPr="00FF0581" w:rsidRDefault="00FF0581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81">
              <w:rPr>
                <w:rFonts w:ascii="Times New Roman" w:hAnsi="Times New Roman" w:cs="Times New Roman"/>
                <w:b/>
              </w:rPr>
              <w:t>HAZIRLAYAN</w:t>
            </w:r>
          </w:p>
          <w:p w:rsidR="00FF0581" w:rsidRPr="00FF0581" w:rsidRDefault="00FF0581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81">
              <w:rPr>
                <w:rFonts w:ascii="Times New Roman" w:hAnsi="Times New Roman" w:cs="Times New Roman"/>
                <w:b/>
              </w:rPr>
              <w:t>İlgili Birim Amiri (Daire Başkanı)</w:t>
            </w:r>
          </w:p>
        </w:tc>
        <w:tc>
          <w:tcPr>
            <w:tcW w:w="6038" w:type="dxa"/>
            <w:gridSpan w:val="2"/>
          </w:tcPr>
          <w:p w:rsidR="00FF0581" w:rsidRPr="00FF0581" w:rsidRDefault="00FF0581" w:rsidP="00DA5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81">
              <w:rPr>
                <w:rFonts w:ascii="Times New Roman" w:hAnsi="Times New Roman" w:cs="Times New Roman"/>
                <w:b/>
              </w:rPr>
              <w:t>ONAYLAYAN</w:t>
            </w:r>
          </w:p>
          <w:p w:rsidR="00FF0581" w:rsidRPr="00FF0581" w:rsidRDefault="00FF0581" w:rsidP="00DA5687">
            <w:pPr>
              <w:jc w:val="center"/>
            </w:pPr>
            <w:r w:rsidRPr="00FF0581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7E030A" w:rsidRDefault="007E030A">
      <w:pPr>
        <w:rPr>
          <w:rFonts w:ascii="Times New Roman" w:hAnsi="Times New Roman" w:cs="Times New Roman"/>
          <w:sz w:val="20"/>
          <w:szCs w:val="20"/>
        </w:rPr>
      </w:pPr>
    </w:p>
    <w:p w:rsidR="007E030A" w:rsidRDefault="007E030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2B1803" w:rsidRPr="005D7BAE" w:rsidTr="00DA5687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1803" w:rsidRPr="005D7BAE" w:rsidRDefault="002B1803" w:rsidP="00DA5687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02EB3334" wp14:editId="14180A17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7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803" w:rsidRPr="005D7BAE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2B1803" w:rsidRPr="005D7BAE" w:rsidTr="00DA5687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03" w:rsidRPr="005D7BAE" w:rsidRDefault="002B1803" w:rsidP="00DA5687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03" w:rsidRPr="005D7BAE" w:rsidRDefault="002B1803" w:rsidP="00DA5687">
            <w:pPr>
              <w:rPr>
                <w:sz w:val="28"/>
                <w:szCs w:val="28"/>
              </w:rPr>
            </w:pPr>
          </w:p>
        </w:tc>
      </w:tr>
      <w:tr w:rsidR="002B1803" w:rsidRPr="002B1803" w:rsidTr="00DA5687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2B1803" w:rsidRPr="002B1803" w:rsidRDefault="002B1803" w:rsidP="00DA5687">
            <w:pPr>
              <w:rPr>
                <w:b/>
                <w:sz w:val="20"/>
                <w:szCs w:val="20"/>
              </w:rPr>
            </w:pPr>
            <w:r w:rsidRPr="002B1803">
              <w:rPr>
                <w:b/>
                <w:sz w:val="20"/>
                <w:szCs w:val="20"/>
              </w:rPr>
              <w:t>BİRİMİ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2B1803" w:rsidRPr="002B1803" w:rsidRDefault="002B1803" w:rsidP="00DA5687">
            <w:pPr>
              <w:rPr>
                <w:sz w:val="20"/>
                <w:szCs w:val="20"/>
              </w:rPr>
            </w:pPr>
            <w:proofErr w:type="gramStart"/>
            <w:r w:rsidRPr="002B1803">
              <w:rPr>
                <w:sz w:val="20"/>
                <w:szCs w:val="20"/>
              </w:rPr>
              <w:t>MEKANSAL</w:t>
            </w:r>
            <w:proofErr w:type="gramEnd"/>
            <w:r w:rsidRPr="002B1803">
              <w:rPr>
                <w:sz w:val="20"/>
                <w:szCs w:val="20"/>
              </w:rPr>
              <w:t xml:space="preserve"> PLANLAMA GENEL MÜDÜRLÜĞÜ</w:t>
            </w:r>
          </w:p>
        </w:tc>
      </w:tr>
      <w:tr w:rsidR="002B1803" w:rsidRPr="002B1803" w:rsidTr="00DA5687">
        <w:trPr>
          <w:trHeight w:val="417"/>
        </w:trPr>
        <w:tc>
          <w:tcPr>
            <w:tcW w:w="2891" w:type="dxa"/>
            <w:vAlign w:val="center"/>
          </w:tcPr>
          <w:p w:rsidR="002B1803" w:rsidRPr="002B1803" w:rsidRDefault="002B1803" w:rsidP="00DA5687">
            <w:pPr>
              <w:rPr>
                <w:b/>
                <w:sz w:val="20"/>
                <w:szCs w:val="20"/>
              </w:rPr>
            </w:pPr>
            <w:r w:rsidRPr="002B1803">
              <w:rPr>
                <w:b/>
                <w:sz w:val="20"/>
                <w:szCs w:val="20"/>
              </w:rPr>
              <w:t>ALT BİRİMİ</w:t>
            </w:r>
          </w:p>
        </w:tc>
        <w:tc>
          <w:tcPr>
            <w:tcW w:w="11251" w:type="dxa"/>
            <w:gridSpan w:val="5"/>
            <w:vAlign w:val="center"/>
          </w:tcPr>
          <w:p w:rsidR="002B1803" w:rsidRPr="002B1803" w:rsidRDefault="002B1803" w:rsidP="00DA5687">
            <w:pPr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YER BİLİMSEL ETÜT DAİRE BAŞKANLIĞI</w:t>
            </w:r>
          </w:p>
        </w:tc>
      </w:tr>
      <w:tr w:rsidR="002B1803" w:rsidRPr="002B1803" w:rsidTr="00DA5687">
        <w:trPr>
          <w:trHeight w:val="565"/>
        </w:trPr>
        <w:tc>
          <w:tcPr>
            <w:tcW w:w="2891" w:type="dxa"/>
            <w:vAlign w:val="center"/>
          </w:tcPr>
          <w:p w:rsidR="002B1803" w:rsidRPr="002B1803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803">
              <w:rPr>
                <w:rFonts w:ascii="Times New Roman" w:hAnsi="Times New Roman" w:cs="Times New Roman"/>
                <w:b/>
                <w:sz w:val="20"/>
                <w:szCs w:val="20"/>
              </w:rPr>
              <w:t>RAPOR ADI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803">
              <w:rPr>
                <w:rFonts w:ascii="Times New Roman" w:hAnsi="Times New Roman" w:cs="Times New Roman"/>
                <w:b/>
                <w:sz w:val="20"/>
                <w:szCs w:val="20"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2B1803" w:rsidRPr="002B1803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803">
              <w:rPr>
                <w:rFonts w:ascii="Times New Roman" w:hAnsi="Times New Roman" w:cs="Times New Roman"/>
                <w:b/>
                <w:sz w:val="20"/>
                <w:szCs w:val="20"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803">
              <w:rPr>
                <w:rFonts w:ascii="Times New Roman" w:hAnsi="Times New Roman" w:cs="Times New Roman"/>
                <w:b/>
                <w:sz w:val="20"/>
                <w:szCs w:val="20"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2B1803" w:rsidRPr="002B1803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803">
              <w:rPr>
                <w:rFonts w:ascii="Times New Roman" w:hAnsi="Times New Roman" w:cs="Times New Roman"/>
                <w:b/>
                <w:sz w:val="20"/>
                <w:szCs w:val="20"/>
              </w:rPr>
              <w:t>DAYANAĞI</w:t>
            </w:r>
          </w:p>
          <w:p w:rsidR="002B1803" w:rsidRPr="002B1803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803">
              <w:rPr>
                <w:rFonts w:ascii="Times New Roman" w:hAnsi="Times New Roman" w:cs="Times New Roman"/>
                <w:b/>
                <w:sz w:val="20"/>
                <w:szCs w:val="20"/>
              </w:rPr>
              <w:t>(Mevzuat/Prosedür)</w:t>
            </w:r>
          </w:p>
        </w:tc>
      </w:tr>
      <w:tr w:rsidR="002B1803" w:rsidRPr="002B1803" w:rsidTr="00DA5687">
        <w:trPr>
          <w:trHeight w:val="534"/>
        </w:trPr>
        <w:tc>
          <w:tcPr>
            <w:tcW w:w="2891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UDSEP DEPREM STRATEJİSİ VE EYLEM PLANI (UDSEP-2023) SORUMLU KURULUŞ BİLGİ FORMU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rPr>
                <w:sz w:val="20"/>
                <w:szCs w:val="20"/>
              </w:rPr>
            </w:pPr>
            <w:proofErr w:type="spellStart"/>
            <w:r w:rsidRPr="002B1803">
              <w:rPr>
                <w:sz w:val="20"/>
                <w:szCs w:val="20"/>
              </w:rPr>
              <w:t>Mikrobölgeleme</w:t>
            </w:r>
            <w:proofErr w:type="spellEnd"/>
            <w:r w:rsidRPr="002B1803">
              <w:rPr>
                <w:sz w:val="20"/>
                <w:szCs w:val="20"/>
              </w:rPr>
              <w:t xml:space="preserve"> haritalarından </w:t>
            </w:r>
            <w:proofErr w:type="gramStart"/>
            <w:r w:rsidRPr="002B1803">
              <w:rPr>
                <w:sz w:val="20"/>
                <w:szCs w:val="20"/>
              </w:rPr>
              <w:t>mekan</w:t>
            </w:r>
            <w:proofErr w:type="gramEnd"/>
            <w:r w:rsidRPr="002B1803">
              <w:rPr>
                <w:sz w:val="20"/>
                <w:szCs w:val="20"/>
              </w:rPr>
              <w:t xml:space="preserve"> planlaması çalışmalarında nasıl yararlanabileceği konusunda ilke, yöntem ve uygulama esasları belirlenecek ve yerel yönetimler için yol gösterici </w:t>
            </w:r>
            <w:proofErr w:type="spellStart"/>
            <w:r w:rsidRPr="002B1803">
              <w:rPr>
                <w:sz w:val="20"/>
                <w:szCs w:val="20"/>
              </w:rPr>
              <w:t>klavuz</w:t>
            </w:r>
            <w:proofErr w:type="spellEnd"/>
            <w:r w:rsidRPr="002B1803">
              <w:rPr>
                <w:sz w:val="20"/>
                <w:szCs w:val="20"/>
              </w:rPr>
              <w:t xml:space="preserve"> niteliğindeki yayınlarla birlikte örnek </w:t>
            </w:r>
            <w:proofErr w:type="spellStart"/>
            <w:r w:rsidRPr="002B1803">
              <w:rPr>
                <w:sz w:val="20"/>
                <w:szCs w:val="20"/>
              </w:rPr>
              <w:t>mikrobölgeleme</w:t>
            </w:r>
            <w:proofErr w:type="spellEnd"/>
            <w:r w:rsidRPr="002B1803">
              <w:rPr>
                <w:sz w:val="20"/>
                <w:szCs w:val="20"/>
              </w:rPr>
              <w:t xml:space="preserve"> haritaları hazırlanıp, mekânsal planlamaya temel girdi sağlanması.</w:t>
            </w:r>
          </w:p>
        </w:tc>
        <w:tc>
          <w:tcPr>
            <w:tcW w:w="2892" w:type="dxa"/>
            <w:gridSpan w:val="2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Haziran- Aralık/ Yılda 2 kez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AFAD Ve Yönetim Hizmetleri Daire Başkanlığı</w:t>
            </w:r>
          </w:p>
        </w:tc>
        <w:tc>
          <w:tcPr>
            <w:tcW w:w="2575" w:type="dxa"/>
            <w:vAlign w:val="center"/>
          </w:tcPr>
          <w:p w:rsidR="002B1803" w:rsidRPr="002B1803" w:rsidRDefault="002B1803" w:rsidP="002B1803">
            <w:pPr>
              <w:pStyle w:val="ListeParagraf"/>
              <w:numPr>
                <w:ilvl w:val="0"/>
                <w:numId w:val="2"/>
              </w:numPr>
              <w:ind w:left="199" w:hanging="663"/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5902 Afet ve Acil Durum Yönetimi Başkanlığı’nın Teşkilat ve Görevleri Hakkında Kanun</w:t>
            </w:r>
          </w:p>
        </w:tc>
      </w:tr>
      <w:tr w:rsidR="002B1803" w:rsidRPr="002B1803" w:rsidTr="00DA5687">
        <w:trPr>
          <w:trHeight w:val="565"/>
        </w:trPr>
        <w:tc>
          <w:tcPr>
            <w:tcW w:w="2891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 xml:space="preserve">2016 YILI PERFORMANS GÖSTERGELERİ İZLEME ÇİZELGESİ 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proofErr w:type="spellStart"/>
            <w:r w:rsidRPr="002B1803">
              <w:rPr>
                <w:sz w:val="20"/>
                <w:szCs w:val="20"/>
              </w:rPr>
              <w:t>Yerbilimsel</w:t>
            </w:r>
            <w:proofErr w:type="spellEnd"/>
            <w:r w:rsidRPr="002B1803">
              <w:rPr>
                <w:sz w:val="20"/>
                <w:szCs w:val="20"/>
              </w:rPr>
              <w:t xml:space="preserve"> Etüt Dairesi Başkanlığı tarafından onaylanan jeolojik-</w:t>
            </w:r>
            <w:proofErr w:type="spellStart"/>
            <w:r w:rsidRPr="002B1803">
              <w:rPr>
                <w:sz w:val="20"/>
                <w:szCs w:val="20"/>
              </w:rPr>
              <w:t>jeoteknik</w:t>
            </w:r>
            <w:proofErr w:type="spellEnd"/>
            <w:r w:rsidRPr="002B1803">
              <w:rPr>
                <w:sz w:val="20"/>
                <w:szCs w:val="20"/>
              </w:rPr>
              <w:t xml:space="preserve"> etüt ve </w:t>
            </w:r>
            <w:proofErr w:type="spellStart"/>
            <w:r w:rsidRPr="002B1803">
              <w:rPr>
                <w:sz w:val="20"/>
                <w:szCs w:val="20"/>
              </w:rPr>
              <w:t>mikrobölgeleme</w:t>
            </w:r>
            <w:proofErr w:type="spellEnd"/>
            <w:r w:rsidRPr="002B1803">
              <w:rPr>
                <w:sz w:val="20"/>
                <w:szCs w:val="20"/>
              </w:rPr>
              <w:t xml:space="preserve"> raporlarının performans </w:t>
            </w:r>
            <w:proofErr w:type="gramStart"/>
            <w:r w:rsidRPr="002B1803">
              <w:rPr>
                <w:sz w:val="20"/>
                <w:szCs w:val="20"/>
              </w:rPr>
              <w:t>kriterlerine</w:t>
            </w:r>
            <w:proofErr w:type="gramEnd"/>
            <w:r w:rsidRPr="002B1803">
              <w:rPr>
                <w:sz w:val="20"/>
                <w:szCs w:val="20"/>
              </w:rPr>
              <w:t xml:space="preserve"> uyumluluğunun değerlendirilmesi</w:t>
            </w:r>
          </w:p>
        </w:tc>
        <w:tc>
          <w:tcPr>
            <w:tcW w:w="2892" w:type="dxa"/>
            <w:gridSpan w:val="2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Ocak-Nisan-Temmuz-Ekim/ Yılda 4 kez</w:t>
            </w:r>
          </w:p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Yönetim Hizmetleri Daire Başkanlığı</w:t>
            </w:r>
          </w:p>
        </w:tc>
        <w:tc>
          <w:tcPr>
            <w:tcW w:w="2575" w:type="dxa"/>
            <w:vAlign w:val="center"/>
          </w:tcPr>
          <w:p w:rsidR="002B1803" w:rsidRPr="002B1803" w:rsidRDefault="002B1803" w:rsidP="002B1803">
            <w:pPr>
              <w:pStyle w:val="ListeParagraf"/>
              <w:numPr>
                <w:ilvl w:val="0"/>
                <w:numId w:val="2"/>
              </w:numPr>
              <w:ind w:left="340" w:hanging="340"/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Kamu İç Kontrol Standartları Tebliği</w:t>
            </w:r>
          </w:p>
          <w:p w:rsidR="002B1803" w:rsidRPr="002B1803" w:rsidRDefault="002B1803" w:rsidP="00DA5687">
            <w:pPr>
              <w:pStyle w:val="ListeParagraf"/>
              <w:ind w:left="340"/>
              <w:jc w:val="both"/>
              <w:rPr>
                <w:sz w:val="20"/>
                <w:szCs w:val="20"/>
              </w:rPr>
            </w:pPr>
          </w:p>
        </w:tc>
      </w:tr>
      <w:tr w:rsidR="002B1803" w:rsidRPr="002B1803" w:rsidTr="00DA5687">
        <w:trPr>
          <w:trHeight w:val="534"/>
        </w:trPr>
        <w:tc>
          <w:tcPr>
            <w:tcW w:w="2891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İDARE FALİYET RAPORU ŞABLONU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proofErr w:type="spellStart"/>
            <w:r w:rsidRPr="002B1803">
              <w:rPr>
                <w:sz w:val="20"/>
                <w:szCs w:val="20"/>
              </w:rPr>
              <w:t>Yerbilimsel</w:t>
            </w:r>
            <w:proofErr w:type="spellEnd"/>
            <w:r w:rsidRPr="002B1803">
              <w:rPr>
                <w:sz w:val="20"/>
                <w:szCs w:val="20"/>
              </w:rPr>
              <w:t xml:space="preserve"> Etüt Dairesi Başkanlığı tarafından yapılan iş ve işlemlerin yıllık bildirimi.</w:t>
            </w:r>
          </w:p>
        </w:tc>
        <w:tc>
          <w:tcPr>
            <w:tcW w:w="2892" w:type="dxa"/>
            <w:gridSpan w:val="2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Yılda 1 kez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Yönetim Hizmetleri Daire Başkanlığı</w:t>
            </w:r>
          </w:p>
        </w:tc>
        <w:tc>
          <w:tcPr>
            <w:tcW w:w="2575" w:type="dxa"/>
            <w:vAlign w:val="center"/>
          </w:tcPr>
          <w:p w:rsidR="002B1803" w:rsidRPr="002B1803" w:rsidRDefault="002B1803" w:rsidP="002B1803">
            <w:pPr>
              <w:pStyle w:val="ListeParagraf"/>
              <w:numPr>
                <w:ilvl w:val="0"/>
                <w:numId w:val="2"/>
              </w:numPr>
              <w:ind w:left="340" w:hanging="283"/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Kamu İç Kontrol Standartları Tebliği</w:t>
            </w:r>
          </w:p>
        </w:tc>
      </w:tr>
      <w:tr w:rsidR="002B1803" w:rsidRPr="002B1803" w:rsidTr="00DA5687">
        <w:trPr>
          <w:trHeight w:val="565"/>
        </w:trPr>
        <w:tc>
          <w:tcPr>
            <w:tcW w:w="2891" w:type="dxa"/>
            <w:vAlign w:val="center"/>
          </w:tcPr>
          <w:p w:rsidR="002B1803" w:rsidRPr="002B1803" w:rsidRDefault="002B1803" w:rsidP="00DA5687">
            <w:pPr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lastRenderedPageBreak/>
              <w:t xml:space="preserve">İLLER TARAFINDAN ONAYLANAN RAPORLARIN BİLDİRİMİ 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 xml:space="preserve">Bakanlık taşra teşkilatı tarafından il bazında onaylanan rapor sayılarının bildirimi  </w:t>
            </w:r>
          </w:p>
        </w:tc>
        <w:tc>
          <w:tcPr>
            <w:tcW w:w="2892" w:type="dxa"/>
            <w:gridSpan w:val="2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Talep üzerine sunulur.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Yönetim Hizmetleri Daire Başkanlığı</w:t>
            </w:r>
          </w:p>
        </w:tc>
        <w:tc>
          <w:tcPr>
            <w:tcW w:w="2575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</w:p>
        </w:tc>
      </w:tr>
      <w:tr w:rsidR="002B1803" w:rsidRPr="002B1803" w:rsidTr="00DA5687">
        <w:trPr>
          <w:trHeight w:val="565"/>
        </w:trPr>
        <w:tc>
          <w:tcPr>
            <w:tcW w:w="2891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HAFTALIK KOORDİNASYON TOPLANTISI RAPORU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B1803">
              <w:rPr>
                <w:sz w:val="20"/>
                <w:szCs w:val="20"/>
              </w:rPr>
              <w:t>Yerbilimsel</w:t>
            </w:r>
            <w:proofErr w:type="spellEnd"/>
            <w:r w:rsidRPr="002B1803">
              <w:rPr>
                <w:sz w:val="20"/>
                <w:szCs w:val="20"/>
              </w:rPr>
              <w:t xml:space="preserve"> Etüt Dairesi Başkanlığı tarafından haftalık olarak gerçekleştirilen faaliyetlerin bildirilmesi. </w:t>
            </w:r>
            <w:proofErr w:type="gramEnd"/>
          </w:p>
        </w:tc>
        <w:tc>
          <w:tcPr>
            <w:tcW w:w="2892" w:type="dxa"/>
            <w:gridSpan w:val="2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Her hafta</w:t>
            </w:r>
          </w:p>
        </w:tc>
        <w:tc>
          <w:tcPr>
            <w:tcW w:w="2892" w:type="dxa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</w:p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Yönetim Hizmetleri Daire Başkanlığı</w:t>
            </w:r>
          </w:p>
        </w:tc>
        <w:tc>
          <w:tcPr>
            <w:tcW w:w="2575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</w:p>
        </w:tc>
      </w:tr>
      <w:tr w:rsidR="002B1803" w:rsidRPr="002B1803" w:rsidTr="00DA5687">
        <w:trPr>
          <w:trHeight w:val="534"/>
        </w:trPr>
        <w:tc>
          <w:tcPr>
            <w:tcW w:w="2891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ÖNEMLİ İCRAATLAR RAPORU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proofErr w:type="spellStart"/>
            <w:r w:rsidRPr="002B1803">
              <w:rPr>
                <w:sz w:val="20"/>
                <w:szCs w:val="20"/>
              </w:rPr>
              <w:t>Yerbilimsel</w:t>
            </w:r>
            <w:proofErr w:type="spellEnd"/>
            <w:r w:rsidRPr="002B1803">
              <w:rPr>
                <w:sz w:val="20"/>
                <w:szCs w:val="20"/>
              </w:rPr>
              <w:t xml:space="preserve"> Etüt Dairesi Başkanlığı tarafından gerçekleştirilen faaliyetlerin haftalık </w:t>
            </w:r>
            <w:proofErr w:type="gramStart"/>
            <w:r w:rsidRPr="002B1803">
              <w:rPr>
                <w:sz w:val="20"/>
                <w:szCs w:val="20"/>
              </w:rPr>
              <w:t>periyotlarla</w:t>
            </w:r>
            <w:proofErr w:type="gramEnd"/>
            <w:r w:rsidRPr="002B1803">
              <w:rPr>
                <w:sz w:val="20"/>
                <w:szCs w:val="20"/>
              </w:rPr>
              <w:t xml:space="preserve"> bildirilmesi</w:t>
            </w:r>
          </w:p>
        </w:tc>
        <w:tc>
          <w:tcPr>
            <w:tcW w:w="2892" w:type="dxa"/>
            <w:gridSpan w:val="2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Her hafta</w:t>
            </w:r>
          </w:p>
        </w:tc>
        <w:tc>
          <w:tcPr>
            <w:tcW w:w="2892" w:type="dxa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</w:p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</w:p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Yönetim Hizmetleri Daire Başkanlığı</w:t>
            </w:r>
          </w:p>
        </w:tc>
        <w:tc>
          <w:tcPr>
            <w:tcW w:w="2575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</w:p>
        </w:tc>
      </w:tr>
      <w:tr w:rsidR="002B1803" w:rsidRPr="002B1803" w:rsidTr="00DA5687">
        <w:trPr>
          <w:trHeight w:val="565"/>
        </w:trPr>
        <w:tc>
          <w:tcPr>
            <w:tcW w:w="2891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ÇEVRE VE ŞEHİRCİLİK BAKANLIĞI 2016 YILI TEDBİR TEKLİFİ RAPORU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proofErr w:type="spellStart"/>
            <w:r w:rsidRPr="002B1803">
              <w:rPr>
                <w:sz w:val="20"/>
                <w:szCs w:val="20"/>
              </w:rPr>
              <w:t>Yerbilimsel</w:t>
            </w:r>
            <w:proofErr w:type="spellEnd"/>
            <w:r w:rsidRPr="002B1803">
              <w:rPr>
                <w:sz w:val="20"/>
                <w:szCs w:val="20"/>
              </w:rPr>
              <w:t xml:space="preserve"> Etüt Dairesi Başkanlığı tarafından gerçekleştirilecek </w:t>
            </w:r>
            <w:proofErr w:type="spellStart"/>
            <w:r w:rsidRPr="002B1803">
              <w:rPr>
                <w:sz w:val="20"/>
                <w:szCs w:val="20"/>
              </w:rPr>
              <w:t>mikrobölgeleme</w:t>
            </w:r>
            <w:proofErr w:type="spellEnd"/>
            <w:r w:rsidRPr="002B1803">
              <w:rPr>
                <w:sz w:val="20"/>
                <w:szCs w:val="20"/>
              </w:rPr>
              <w:t xml:space="preserve"> </w:t>
            </w:r>
            <w:proofErr w:type="gramStart"/>
            <w:r w:rsidRPr="002B1803">
              <w:rPr>
                <w:sz w:val="20"/>
                <w:szCs w:val="20"/>
              </w:rPr>
              <w:t>faaliyetlerinin  Kalkınma</w:t>
            </w:r>
            <w:proofErr w:type="gramEnd"/>
            <w:r w:rsidRPr="002B1803">
              <w:rPr>
                <w:sz w:val="20"/>
                <w:szCs w:val="20"/>
              </w:rPr>
              <w:t xml:space="preserve"> Planı Politikasında yer alması amacıyla ilgili Kurumun           (Kalkınma Bakanlığı) bilgilendirilmesi ve konu ile ilgili tedbirlerin ortaya konması. </w:t>
            </w:r>
          </w:p>
        </w:tc>
        <w:tc>
          <w:tcPr>
            <w:tcW w:w="2892" w:type="dxa"/>
            <w:gridSpan w:val="2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Ocak-Nisan-Temmuz-Ekim/ Yılda 4 kez</w:t>
            </w:r>
          </w:p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Yönetim Hizmetleri Daire Başkanlığı</w:t>
            </w:r>
          </w:p>
        </w:tc>
        <w:tc>
          <w:tcPr>
            <w:tcW w:w="2575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</w:p>
        </w:tc>
      </w:tr>
      <w:tr w:rsidR="002B1803" w:rsidRPr="002B1803" w:rsidTr="00DA5687">
        <w:trPr>
          <w:trHeight w:val="565"/>
        </w:trPr>
        <w:tc>
          <w:tcPr>
            <w:tcW w:w="2891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proofErr w:type="gramStart"/>
            <w:r w:rsidRPr="002B1803">
              <w:rPr>
                <w:sz w:val="20"/>
                <w:szCs w:val="20"/>
              </w:rPr>
              <w:t>MEKANSAL</w:t>
            </w:r>
            <w:proofErr w:type="gramEnd"/>
            <w:r w:rsidRPr="002B1803">
              <w:rPr>
                <w:sz w:val="20"/>
                <w:szCs w:val="20"/>
              </w:rPr>
              <w:t xml:space="preserve"> PLANLAMA GENEL MÜDÜRLÜĞÜ FALİYET RAPORUNA BİLGİ SUNUMU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Genel Müdürlüğümüz faaliyet raporu için bilgi sunumu.</w:t>
            </w:r>
          </w:p>
        </w:tc>
        <w:tc>
          <w:tcPr>
            <w:tcW w:w="2892" w:type="dxa"/>
            <w:gridSpan w:val="2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Ayda 1 kez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Yönetim Hizmetleri Daire Başkanlığı</w:t>
            </w:r>
          </w:p>
        </w:tc>
        <w:tc>
          <w:tcPr>
            <w:tcW w:w="2575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</w:p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</w:p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</w:p>
        </w:tc>
      </w:tr>
      <w:tr w:rsidR="002B1803" w:rsidRPr="002B1803" w:rsidTr="00DA5687">
        <w:trPr>
          <w:trHeight w:val="565"/>
        </w:trPr>
        <w:tc>
          <w:tcPr>
            <w:tcW w:w="2891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Kalite Yönetim Sistemi Formları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Bakanlığımız çalışmalarının etkinleştirilmesi</w:t>
            </w:r>
          </w:p>
        </w:tc>
        <w:tc>
          <w:tcPr>
            <w:tcW w:w="2892" w:type="dxa"/>
            <w:gridSpan w:val="2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</w:p>
          <w:p w:rsidR="002B1803" w:rsidRPr="002B1803" w:rsidRDefault="002B1803" w:rsidP="002B1803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Ocak-Nisan-Temmuz-Ekim/ Yılda 4 kez</w:t>
            </w:r>
          </w:p>
        </w:tc>
        <w:tc>
          <w:tcPr>
            <w:tcW w:w="2892" w:type="dxa"/>
            <w:vAlign w:val="center"/>
          </w:tcPr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Genel Müdürlük Makamı Kalite Birimi</w:t>
            </w:r>
          </w:p>
        </w:tc>
        <w:tc>
          <w:tcPr>
            <w:tcW w:w="2575" w:type="dxa"/>
            <w:vAlign w:val="center"/>
          </w:tcPr>
          <w:p w:rsidR="002B1803" w:rsidRPr="002B1803" w:rsidRDefault="002B1803" w:rsidP="00DA5687">
            <w:pPr>
              <w:jc w:val="both"/>
              <w:rPr>
                <w:sz w:val="20"/>
                <w:szCs w:val="20"/>
              </w:rPr>
            </w:pPr>
            <w:r w:rsidRPr="002B1803">
              <w:rPr>
                <w:sz w:val="20"/>
                <w:szCs w:val="20"/>
              </w:rPr>
              <w:t>04.10.2015 tarih ve 694 sayılı Bakanlık Oluru</w:t>
            </w:r>
          </w:p>
        </w:tc>
      </w:tr>
      <w:tr w:rsidR="002B1803" w:rsidRPr="002B1803" w:rsidTr="00DA5687">
        <w:trPr>
          <w:trHeight w:val="1244"/>
        </w:trPr>
        <w:tc>
          <w:tcPr>
            <w:tcW w:w="7071" w:type="dxa"/>
            <w:gridSpan w:val="3"/>
          </w:tcPr>
          <w:p w:rsidR="002B1803" w:rsidRPr="002B1803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803" w:rsidRPr="002B1803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803">
              <w:rPr>
                <w:rFonts w:ascii="Times New Roman" w:hAnsi="Times New Roman" w:cs="Times New Roman"/>
                <w:b/>
                <w:sz w:val="20"/>
                <w:szCs w:val="20"/>
              </w:rPr>
              <w:t>HAZIRLAYAN</w:t>
            </w:r>
          </w:p>
          <w:p w:rsidR="002B1803" w:rsidRPr="002B1803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803">
              <w:rPr>
                <w:rFonts w:ascii="Times New Roman" w:hAnsi="Times New Roman" w:cs="Times New Roman"/>
                <w:b/>
                <w:sz w:val="20"/>
                <w:szCs w:val="20"/>
              </w:rPr>
              <w:t>Yer Bilimsel Etüt Daire Başkanı</w:t>
            </w:r>
          </w:p>
          <w:p w:rsidR="002B1803" w:rsidRPr="002B1803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803">
              <w:rPr>
                <w:rFonts w:ascii="Times New Roman" w:hAnsi="Times New Roman" w:cs="Times New Roman"/>
                <w:b/>
                <w:sz w:val="20"/>
                <w:szCs w:val="20"/>
              </w:rPr>
              <w:t>Cahit KOCAMAN</w:t>
            </w:r>
          </w:p>
        </w:tc>
        <w:tc>
          <w:tcPr>
            <w:tcW w:w="7071" w:type="dxa"/>
            <w:gridSpan w:val="3"/>
          </w:tcPr>
          <w:p w:rsidR="002B1803" w:rsidRPr="002B1803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803" w:rsidRPr="002B1803" w:rsidRDefault="002B1803" w:rsidP="00DA5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803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2B1803" w:rsidRPr="002B1803" w:rsidRDefault="002B1803" w:rsidP="00DA5687">
            <w:pPr>
              <w:jc w:val="center"/>
              <w:rPr>
                <w:sz w:val="20"/>
                <w:szCs w:val="20"/>
              </w:rPr>
            </w:pPr>
            <w:r w:rsidRPr="002B1803">
              <w:rPr>
                <w:rFonts w:ascii="Times New Roman" w:hAnsi="Times New Roman" w:cs="Times New Roman"/>
                <w:b/>
                <w:sz w:val="20"/>
                <w:szCs w:val="20"/>
              </w:rPr>
              <w:t>Birim Amiri</w:t>
            </w:r>
          </w:p>
        </w:tc>
      </w:tr>
    </w:tbl>
    <w:p w:rsidR="007E030A" w:rsidRDefault="007E030A">
      <w:pPr>
        <w:rPr>
          <w:rFonts w:ascii="Times New Roman" w:hAnsi="Times New Roman" w:cs="Times New Roman"/>
          <w:sz w:val="20"/>
          <w:szCs w:val="20"/>
        </w:rPr>
      </w:pPr>
    </w:p>
    <w:p w:rsidR="00E51D8E" w:rsidRDefault="00E51D8E">
      <w:pPr>
        <w:rPr>
          <w:rFonts w:ascii="Times New Roman" w:hAnsi="Times New Roman" w:cs="Times New Roman"/>
          <w:sz w:val="20"/>
          <w:szCs w:val="20"/>
        </w:rPr>
      </w:pPr>
    </w:p>
    <w:p w:rsidR="00E51D8E" w:rsidRDefault="00E51D8E">
      <w:pPr>
        <w:rPr>
          <w:rFonts w:ascii="Times New Roman" w:hAnsi="Times New Roman" w:cs="Times New Roman"/>
          <w:sz w:val="20"/>
          <w:szCs w:val="20"/>
        </w:rPr>
      </w:pPr>
    </w:p>
    <w:p w:rsidR="00E51D8E" w:rsidRDefault="00E51D8E">
      <w:pPr>
        <w:rPr>
          <w:rFonts w:ascii="Times New Roman" w:hAnsi="Times New Roman" w:cs="Times New Roman"/>
          <w:sz w:val="20"/>
          <w:szCs w:val="20"/>
        </w:rPr>
      </w:pPr>
    </w:p>
    <w:p w:rsidR="00E51D8E" w:rsidRDefault="00E51D8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799" w:type="dxa"/>
        <w:tblInd w:w="108" w:type="dxa"/>
        <w:tblLook w:val="04A0" w:firstRow="1" w:lastRow="0" w:firstColumn="1" w:lastColumn="0" w:noHBand="0" w:noVBand="1"/>
      </w:tblPr>
      <w:tblGrid>
        <w:gridCol w:w="2168"/>
        <w:gridCol w:w="5514"/>
        <w:gridCol w:w="740"/>
        <w:gridCol w:w="740"/>
        <w:gridCol w:w="2506"/>
        <w:gridCol w:w="3118"/>
        <w:gridCol w:w="13"/>
      </w:tblGrid>
      <w:tr w:rsidR="00E51D8E" w:rsidRPr="005D7BAE" w:rsidTr="0025288B">
        <w:trPr>
          <w:gridAfter w:val="1"/>
          <w:wAfter w:w="13" w:type="dxa"/>
          <w:trHeight w:val="821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D8E" w:rsidRPr="005D7BAE" w:rsidRDefault="00E51D8E" w:rsidP="0025288B">
            <w:pPr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1D3C065C" wp14:editId="22CCB1F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28575</wp:posOffset>
                  </wp:positionV>
                  <wp:extent cx="723900" cy="454660"/>
                  <wp:effectExtent l="0" t="0" r="0" b="2540"/>
                  <wp:wrapNone/>
                  <wp:docPr id="9" name="Resim 9" descr="E:\logo\logo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logo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D8E" w:rsidRPr="005D7BAE" w:rsidRDefault="00E51D8E" w:rsidP="00252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E51D8E" w:rsidRPr="005D7BAE" w:rsidTr="0025288B">
        <w:trPr>
          <w:gridAfter w:val="1"/>
          <w:wAfter w:w="13" w:type="dxa"/>
          <w:trHeight w:val="229"/>
        </w:trPr>
        <w:tc>
          <w:tcPr>
            <w:tcW w:w="216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D8E" w:rsidRPr="005D7BAE" w:rsidRDefault="00E51D8E" w:rsidP="0025288B">
            <w:pPr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D8E" w:rsidRPr="005D7BAE" w:rsidRDefault="00E51D8E" w:rsidP="0025288B">
            <w:pPr>
              <w:rPr>
                <w:sz w:val="28"/>
                <w:szCs w:val="28"/>
              </w:rPr>
            </w:pPr>
          </w:p>
        </w:tc>
      </w:tr>
      <w:tr w:rsidR="00E51D8E" w:rsidRPr="00C03269" w:rsidTr="0025288B">
        <w:trPr>
          <w:gridAfter w:val="1"/>
          <w:wAfter w:w="13" w:type="dxa"/>
          <w:trHeight w:val="439"/>
        </w:trPr>
        <w:tc>
          <w:tcPr>
            <w:tcW w:w="2169" w:type="dxa"/>
            <w:tcBorders>
              <w:top w:val="single" w:sz="4" w:space="0" w:color="auto"/>
            </w:tcBorders>
            <w:vAlign w:val="center"/>
          </w:tcPr>
          <w:p w:rsidR="00E51D8E" w:rsidRPr="005D7BAE" w:rsidRDefault="00E51D8E" w:rsidP="0025288B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E51D8E" w:rsidRPr="00C03269" w:rsidRDefault="00E51D8E" w:rsidP="0025288B">
            <w:pPr>
              <w:rPr>
                <w:b/>
                <w:sz w:val="24"/>
                <w:szCs w:val="24"/>
              </w:rPr>
            </w:pPr>
            <w:r w:rsidRPr="00C03269">
              <w:rPr>
                <w:b/>
                <w:sz w:val="24"/>
                <w:szCs w:val="24"/>
              </w:rPr>
              <w:t>MEKÂNSAL PLANLAMA GENEL MÜDÜRLÜĞÜ</w:t>
            </w:r>
          </w:p>
        </w:tc>
      </w:tr>
      <w:tr w:rsidR="00E51D8E" w:rsidRPr="00C03269" w:rsidTr="0025288B">
        <w:trPr>
          <w:gridAfter w:val="1"/>
          <w:wAfter w:w="13" w:type="dxa"/>
          <w:trHeight w:val="417"/>
        </w:trPr>
        <w:tc>
          <w:tcPr>
            <w:tcW w:w="2169" w:type="dxa"/>
            <w:vAlign w:val="center"/>
          </w:tcPr>
          <w:p w:rsidR="00E51D8E" w:rsidRPr="005D7BAE" w:rsidRDefault="00E51D8E" w:rsidP="0025288B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0" w:type="auto"/>
            <w:gridSpan w:val="5"/>
            <w:vAlign w:val="center"/>
          </w:tcPr>
          <w:p w:rsidR="00E51D8E" w:rsidRPr="00C03269" w:rsidRDefault="00E51D8E" w:rsidP="0025288B">
            <w:pPr>
              <w:rPr>
                <w:b/>
                <w:sz w:val="28"/>
                <w:szCs w:val="28"/>
              </w:rPr>
            </w:pPr>
            <w:r w:rsidRPr="00C03269">
              <w:rPr>
                <w:b/>
                <w:sz w:val="24"/>
                <w:szCs w:val="24"/>
              </w:rPr>
              <w:t>MEKÂNSAL STRATEJİLER VE ÇEVRE DÜZENİ PLANLARI DAİRESİ BAŞKANLIĞI</w:t>
            </w:r>
          </w:p>
        </w:tc>
      </w:tr>
      <w:tr w:rsidR="00E51D8E" w:rsidRPr="00B66BDF" w:rsidTr="0025288B">
        <w:trPr>
          <w:gridAfter w:val="1"/>
          <w:wAfter w:w="13" w:type="dxa"/>
          <w:trHeight w:val="565"/>
        </w:trPr>
        <w:tc>
          <w:tcPr>
            <w:tcW w:w="2169" w:type="dxa"/>
            <w:vAlign w:val="center"/>
          </w:tcPr>
          <w:p w:rsidR="00E51D8E" w:rsidRPr="00B66BDF" w:rsidRDefault="00E51D8E" w:rsidP="00252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0" w:type="auto"/>
            <w:vAlign w:val="center"/>
          </w:tcPr>
          <w:p w:rsidR="00E51D8E" w:rsidRPr="00B66BDF" w:rsidRDefault="00E51D8E" w:rsidP="00252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0" w:type="auto"/>
            <w:gridSpan w:val="2"/>
            <w:vAlign w:val="center"/>
          </w:tcPr>
          <w:p w:rsidR="00E51D8E" w:rsidRPr="00B66BDF" w:rsidRDefault="00E51D8E" w:rsidP="00252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E51D8E" w:rsidRPr="00B66BDF" w:rsidRDefault="00E51D8E" w:rsidP="00252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E51D8E" w:rsidRPr="00B66BDF" w:rsidRDefault="00E51D8E" w:rsidP="00252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E51D8E" w:rsidRPr="00B66BDF" w:rsidRDefault="00E51D8E" w:rsidP="00252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E51D8E" w:rsidRPr="005D7BAE" w:rsidTr="0025288B">
        <w:trPr>
          <w:gridAfter w:val="1"/>
          <w:wAfter w:w="13" w:type="dxa"/>
          <w:trHeight w:val="534"/>
        </w:trPr>
        <w:tc>
          <w:tcPr>
            <w:tcW w:w="2169" w:type="dxa"/>
            <w:vAlign w:val="center"/>
          </w:tcPr>
          <w:p w:rsidR="00E51D8E" w:rsidRPr="007D5319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  <w:r w:rsidRPr="007D5319">
              <w:rPr>
                <w:rFonts w:ascii="Calibri" w:hAnsi="Calibri"/>
                <w:color w:val="000000"/>
              </w:rPr>
              <w:t>KENTGES İzleme ve Değerlendirme Raporu</w:t>
            </w:r>
          </w:p>
        </w:tc>
        <w:tc>
          <w:tcPr>
            <w:tcW w:w="0" w:type="auto"/>
            <w:vAlign w:val="center"/>
          </w:tcPr>
          <w:p w:rsidR="00E51D8E" w:rsidRPr="007D5319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  <w:r w:rsidRPr="007D5319">
              <w:rPr>
                <w:rFonts w:ascii="Calibri" w:hAnsi="Calibri"/>
                <w:color w:val="000000"/>
              </w:rPr>
              <w:t>Bütünleşik Kentsel Gelişme Stratejisi (KENTGES) izleme ve koordinasyonu sekretarya işlerinin yürütülmesi</w:t>
            </w:r>
          </w:p>
        </w:tc>
        <w:tc>
          <w:tcPr>
            <w:tcW w:w="0" w:type="auto"/>
            <w:gridSpan w:val="2"/>
            <w:vAlign w:val="center"/>
          </w:tcPr>
          <w:p w:rsidR="00E51D8E" w:rsidRPr="00B66BDF" w:rsidRDefault="00E51D8E" w:rsidP="0025288B">
            <w:r>
              <w:t>Yılda bir</w:t>
            </w:r>
          </w:p>
        </w:tc>
        <w:tc>
          <w:tcPr>
            <w:tcW w:w="0" w:type="auto"/>
            <w:vAlign w:val="center"/>
          </w:tcPr>
          <w:p w:rsidR="00E51D8E" w:rsidRDefault="00E51D8E" w:rsidP="0025288B">
            <w:r>
              <w:t>KENTGES İzleme ve Yönlendirme Kurulu</w:t>
            </w:r>
          </w:p>
          <w:p w:rsidR="00E51D8E" w:rsidRPr="00B66BDF" w:rsidRDefault="00E51D8E" w:rsidP="0025288B"/>
        </w:tc>
        <w:tc>
          <w:tcPr>
            <w:tcW w:w="0" w:type="auto"/>
          </w:tcPr>
          <w:p w:rsidR="00E51D8E" w:rsidRPr="0074353D" w:rsidRDefault="00E51D8E" w:rsidP="0025288B">
            <w:r w:rsidRPr="0074353D">
              <w:rPr>
                <w:bCs/>
              </w:rPr>
              <w:t xml:space="preserve">KENTGES </w:t>
            </w:r>
          </w:p>
          <w:p w:rsidR="00E51D8E" w:rsidRPr="005D7BAE" w:rsidRDefault="00E51D8E" w:rsidP="0025288B">
            <w:pPr>
              <w:spacing w:after="120" w:line="276" w:lineRule="auto"/>
            </w:pPr>
          </w:p>
        </w:tc>
      </w:tr>
      <w:tr w:rsidR="00E51D8E" w:rsidRPr="0074353D" w:rsidTr="0025288B">
        <w:trPr>
          <w:gridAfter w:val="1"/>
          <w:wAfter w:w="13" w:type="dxa"/>
          <w:trHeight w:val="534"/>
        </w:trPr>
        <w:tc>
          <w:tcPr>
            <w:tcW w:w="2169" w:type="dxa"/>
            <w:vAlign w:val="center"/>
          </w:tcPr>
          <w:p w:rsidR="00E51D8E" w:rsidRPr="007D5319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İl Yatırımları Raporu</w:t>
            </w:r>
          </w:p>
        </w:tc>
        <w:tc>
          <w:tcPr>
            <w:tcW w:w="0" w:type="auto"/>
            <w:vAlign w:val="center"/>
          </w:tcPr>
          <w:p w:rsidR="00E51D8E" w:rsidRPr="007D5319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İllere ilişkin Çevre Düzeni Planlarının güncel durumu hakkında bilgi verilmesi</w:t>
            </w:r>
          </w:p>
        </w:tc>
        <w:tc>
          <w:tcPr>
            <w:tcW w:w="0" w:type="auto"/>
            <w:gridSpan w:val="2"/>
            <w:vAlign w:val="center"/>
          </w:tcPr>
          <w:p w:rsidR="00E51D8E" w:rsidRDefault="00E51D8E" w:rsidP="0025288B">
            <w:r>
              <w:t>Makam talebine göre</w:t>
            </w:r>
          </w:p>
        </w:tc>
        <w:tc>
          <w:tcPr>
            <w:tcW w:w="0" w:type="auto"/>
            <w:vAlign w:val="center"/>
          </w:tcPr>
          <w:p w:rsidR="00E51D8E" w:rsidRDefault="00E51D8E" w:rsidP="0025288B">
            <w:r>
              <w:t>Yönetim Hizmetleri Dairesi</w:t>
            </w:r>
          </w:p>
        </w:tc>
        <w:tc>
          <w:tcPr>
            <w:tcW w:w="0" w:type="auto"/>
          </w:tcPr>
          <w:p w:rsidR="00E51D8E" w:rsidRPr="0074353D" w:rsidRDefault="00E51D8E" w:rsidP="0025288B">
            <w:pPr>
              <w:rPr>
                <w:bCs/>
              </w:rPr>
            </w:pPr>
            <w:r>
              <w:t>Prosedür gereği</w:t>
            </w:r>
          </w:p>
        </w:tc>
      </w:tr>
      <w:tr w:rsidR="00E51D8E" w:rsidRPr="00F1713D" w:rsidTr="0025288B">
        <w:trPr>
          <w:gridAfter w:val="1"/>
          <w:wAfter w:w="13" w:type="dxa"/>
          <w:trHeight w:val="534"/>
        </w:trPr>
        <w:tc>
          <w:tcPr>
            <w:tcW w:w="2169" w:type="dxa"/>
            <w:vAlign w:val="center"/>
          </w:tcPr>
          <w:p w:rsidR="00E51D8E" w:rsidRDefault="00E51D8E" w:rsidP="0025288B">
            <w:r w:rsidRPr="00F1713D">
              <w:t>Bakanlık Performans Programında yer alan göstergelerin üçer aylık dönemler halinde İzle</w:t>
            </w:r>
            <w:r>
              <w:t>n</w:t>
            </w:r>
            <w:r w:rsidRPr="00F1713D">
              <w:t>me</w:t>
            </w:r>
            <w:r>
              <w:t>si</w:t>
            </w:r>
            <w:r w:rsidRPr="00F1713D">
              <w:t xml:space="preserve"> </w:t>
            </w:r>
          </w:p>
          <w:p w:rsidR="00E51D8E" w:rsidRPr="00F1713D" w:rsidRDefault="00E51D8E" w:rsidP="0025288B"/>
        </w:tc>
        <w:tc>
          <w:tcPr>
            <w:tcW w:w="0" w:type="auto"/>
            <w:vAlign w:val="center"/>
          </w:tcPr>
          <w:p w:rsidR="00E51D8E" w:rsidRPr="00F1713D" w:rsidRDefault="00E51D8E" w:rsidP="0025288B">
            <w:r w:rsidRPr="00F1713D">
              <w:t xml:space="preserve">İzleme ve değerlendirme ile ilgili üçer aylık gerçekleşmelerin </w:t>
            </w:r>
            <w:proofErr w:type="gramStart"/>
            <w:r w:rsidRPr="00F1713D">
              <w:t>konsolide</w:t>
            </w:r>
            <w:proofErr w:type="gramEnd"/>
            <w:r w:rsidRPr="00F1713D">
              <w:t xml:space="preserve"> edilmesi ve bu verilerin değerlendirilmesinin yapılarak üst yönetime sunulması</w:t>
            </w:r>
          </w:p>
        </w:tc>
        <w:tc>
          <w:tcPr>
            <w:tcW w:w="0" w:type="auto"/>
            <w:gridSpan w:val="2"/>
            <w:vAlign w:val="center"/>
          </w:tcPr>
          <w:p w:rsidR="00E51D8E" w:rsidRPr="00F1713D" w:rsidRDefault="00E51D8E" w:rsidP="0025288B">
            <w:r w:rsidRPr="005E427C">
              <w:t>Her üç ayda bir</w:t>
            </w:r>
          </w:p>
        </w:tc>
        <w:tc>
          <w:tcPr>
            <w:tcW w:w="0" w:type="auto"/>
            <w:vAlign w:val="center"/>
          </w:tcPr>
          <w:p w:rsidR="00E51D8E" w:rsidRPr="00F1713D" w:rsidRDefault="00E51D8E" w:rsidP="0025288B">
            <w:r>
              <w:t>Yönetim Hizmetleri Dairesi</w:t>
            </w:r>
          </w:p>
        </w:tc>
        <w:tc>
          <w:tcPr>
            <w:tcW w:w="0" w:type="auto"/>
            <w:vAlign w:val="center"/>
          </w:tcPr>
          <w:p w:rsidR="00E51D8E" w:rsidRPr="00F1713D" w:rsidRDefault="00E51D8E" w:rsidP="0025288B">
            <w:r w:rsidRPr="00F1713D">
              <w:t>Bakanlık Performans Programı</w:t>
            </w:r>
          </w:p>
        </w:tc>
      </w:tr>
      <w:tr w:rsidR="00E51D8E" w:rsidRPr="00B66BDF" w:rsidTr="0025288B">
        <w:trPr>
          <w:gridAfter w:val="1"/>
          <w:wAfter w:w="13" w:type="dxa"/>
          <w:trHeight w:val="534"/>
        </w:trPr>
        <w:tc>
          <w:tcPr>
            <w:tcW w:w="2169" w:type="dxa"/>
            <w:vAlign w:val="center"/>
          </w:tcPr>
          <w:p w:rsidR="00E51D8E" w:rsidRPr="007D5319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Kurumsal Mali Durum ve Beklentiler Raporu</w:t>
            </w:r>
          </w:p>
        </w:tc>
        <w:tc>
          <w:tcPr>
            <w:tcW w:w="0" w:type="auto"/>
            <w:vAlign w:val="center"/>
          </w:tcPr>
          <w:p w:rsidR="00E51D8E" w:rsidRDefault="00E51D8E" w:rsidP="002528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</w:t>
            </w:r>
            <w:r w:rsidRPr="005E427C">
              <w:rPr>
                <w:rFonts w:ascii="Calibri" w:hAnsi="Calibri"/>
                <w:color w:val="000000"/>
              </w:rPr>
              <w:t>lk altı aylık bütçe uygulama sonuçları, ikinci altı aya ilişkin beklentileri ve hedefleri ile faaliyetlerini</w:t>
            </w:r>
            <w:r>
              <w:rPr>
                <w:rFonts w:ascii="Calibri" w:hAnsi="Calibri"/>
                <w:color w:val="000000"/>
              </w:rPr>
              <w:t>n belirlenmesi</w:t>
            </w:r>
          </w:p>
        </w:tc>
        <w:tc>
          <w:tcPr>
            <w:tcW w:w="0" w:type="auto"/>
            <w:gridSpan w:val="2"/>
            <w:vAlign w:val="center"/>
          </w:tcPr>
          <w:p w:rsidR="00E51D8E" w:rsidRDefault="00E51D8E" w:rsidP="0025288B">
            <w:pPr>
              <w:rPr>
                <w:color w:val="000000"/>
              </w:rPr>
            </w:pPr>
            <w:r>
              <w:rPr>
                <w:color w:val="000000"/>
              </w:rPr>
              <w:t>Her yıl Temmuz ayında</w:t>
            </w:r>
          </w:p>
        </w:tc>
        <w:tc>
          <w:tcPr>
            <w:tcW w:w="0" w:type="auto"/>
          </w:tcPr>
          <w:p w:rsidR="00E51D8E" w:rsidRDefault="00E51D8E" w:rsidP="0025288B">
            <w:r w:rsidRPr="009A6585">
              <w:t>Yönetim Hizmetleri Dairesi</w:t>
            </w:r>
          </w:p>
        </w:tc>
        <w:tc>
          <w:tcPr>
            <w:tcW w:w="0" w:type="auto"/>
            <w:vAlign w:val="center"/>
          </w:tcPr>
          <w:p w:rsidR="00E51D8E" w:rsidRPr="00B66BDF" w:rsidRDefault="00E51D8E" w:rsidP="0025288B">
            <w:r>
              <w:t>5018 sayılı Kamu Mali Yönetimi Kontrol Kanunu 30. madde</w:t>
            </w:r>
            <w:r w:rsidRPr="00B66BDF">
              <w:t xml:space="preserve"> </w:t>
            </w:r>
          </w:p>
        </w:tc>
      </w:tr>
      <w:tr w:rsidR="00E51D8E" w:rsidRPr="00B66BDF" w:rsidTr="0025288B">
        <w:trPr>
          <w:gridAfter w:val="1"/>
          <w:wAfter w:w="13" w:type="dxa"/>
          <w:trHeight w:val="868"/>
        </w:trPr>
        <w:tc>
          <w:tcPr>
            <w:tcW w:w="2169" w:type="dxa"/>
            <w:vAlign w:val="center"/>
          </w:tcPr>
          <w:p w:rsidR="00E51D8E" w:rsidRPr="00B66BDF" w:rsidRDefault="00E51D8E" w:rsidP="0025288B">
            <w:r>
              <w:t>Tedbirlerin İzlenmesi</w:t>
            </w:r>
          </w:p>
        </w:tc>
        <w:tc>
          <w:tcPr>
            <w:tcW w:w="0" w:type="auto"/>
            <w:vAlign w:val="center"/>
          </w:tcPr>
          <w:p w:rsidR="00E51D8E" w:rsidRPr="00D01DBB" w:rsidRDefault="00E51D8E" w:rsidP="002528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Kalkınma Planında </w:t>
            </w:r>
            <w:r w:rsidRPr="00837725">
              <w:rPr>
                <w:rFonts w:ascii="Calibri" w:hAnsi="Calibri"/>
                <w:color w:val="000000"/>
              </w:rPr>
              <w:t xml:space="preserve">yer alan </w:t>
            </w:r>
            <w:r>
              <w:rPr>
                <w:rFonts w:ascii="Calibri" w:hAnsi="Calibri"/>
                <w:color w:val="000000"/>
              </w:rPr>
              <w:t>Tedbirlerin</w:t>
            </w:r>
            <w:r w:rsidRPr="00837725">
              <w:rPr>
                <w:rFonts w:ascii="Calibri" w:hAnsi="Calibri"/>
                <w:color w:val="000000"/>
              </w:rPr>
              <w:t xml:space="preserve"> gerçekleşme durumlarının</w:t>
            </w:r>
            <w:r>
              <w:rPr>
                <w:rFonts w:ascii="Calibri" w:hAnsi="Calibri"/>
                <w:color w:val="000000"/>
              </w:rPr>
              <w:t xml:space="preserve"> bildirilmesi</w:t>
            </w:r>
          </w:p>
          <w:p w:rsidR="00E51D8E" w:rsidRDefault="00E51D8E" w:rsidP="002528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51D8E" w:rsidRDefault="00E51D8E" w:rsidP="0025288B">
            <w:pPr>
              <w:rPr>
                <w:color w:val="000000"/>
              </w:rPr>
            </w:pPr>
            <w:r w:rsidRPr="00C748B8">
              <w:rPr>
                <w:color w:val="000000"/>
              </w:rPr>
              <w:t>Her üç ayda bir</w:t>
            </w:r>
          </w:p>
        </w:tc>
        <w:tc>
          <w:tcPr>
            <w:tcW w:w="0" w:type="auto"/>
          </w:tcPr>
          <w:p w:rsidR="00E51D8E" w:rsidRDefault="00E51D8E" w:rsidP="0025288B">
            <w:r w:rsidRPr="009A6585">
              <w:t>Yönetim Hizmetleri Dairesi</w:t>
            </w:r>
          </w:p>
        </w:tc>
        <w:tc>
          <w:tcPr>
            <w:tcW w:w="0" w:type="auto"/>
            <w:vAlign w:val="center"/>
          </w:tcPr>
          <w:p w:rsidR="00E51D8E" w:rsidRPr="00B66BDF" w:rsidRDefault="00E51D8E" w:rsidP="0025288B">
            <w:r>
              <w:t>10. Kalkınma Planı</w:t>
            </w:r>
          </w:p>
        </w:tc>
      </w:tr>
      <w:tr w:rsidR="00E51D8E" w:rsidRPr="005D7BAE" w:rsidTr="0025288B">
        <w:trPr>
          <w:trHeight w:val="70"/>
        </w:trPr>
        <w:tc>
          <w:tcPr>
            <w:tcW w:w="2169" w:type="dxa"/>
            <w:vAlign w:val="center"/>
          </w:tcPr>
          <w:p w:rsidR="00E51D8E" w:rsidRPr="007D5319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Koordinasyon Toplantısına Bilgi Raporu</w:t>
            </w:r>
          </w:p>
        </w:tc>
        <w:tc>
          <w:tcPr>
            <w:tcW w:w="0" w:type="auto"/>
            <w:vAlign w:val="center"/>
          </w:tcPr>
          <w:p w:rsidR="00E51D8E" w:rsidRPr="007D5319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Konular hakkında Sn. Bakanımızın bilgilendirilmesi</w:t>
            </w:r>
          </w:p>
        </w:tc>
        <w:tc>
          <w:tcPr>
            <w:tcW w:w="0" w:type="auto"/>
            <w:gridSpan w:val="2"/>
            <w:vAlign w:val="center"/>
          </w:tcPr>
          <w:p w:rsidR="00E51D8E" w:rsidRPr="00B66BDF" w:rsidRDefault="00E51D8E" w:rsidP="0025288B">
            <w:r>
              <w:t>Her hafta</w:t>
            </w:r>
          </w:p>
        </w:tc>
        <w:tc>
          <w:tcPr>
            <w:tcW w:w="0" w:type="auto"/>
            <w:vAlign w:val="center"/>
          </w:tcPr>
          <w:p w:rsidR="00E51D8E" w:rsidRPr="00B66BDF" w:rsidRDefault="00E51D8E" w:rsidP="0025288B">
            <w:r w:rsidRPr="009A6585">
              <w:t>Yönetim Hizmetleri Dairesi</w:t>
            </w:r>
          </w:p>
        </w:tc>
        <w:tc>
          <w:tcPr>
            <w:tcW w:w="3131" w:type="dxa"/>
            <w:gridSpan w:val="2"/>
            <w:shd w:val="clear" w:color="auto" w:fill="auto"/>
            <w:vAlign w:val="center"/>
          </w:tcPr>
          <w:p w:rsidR="00E51D8E" w:rsidRPr="005D7BAE" w:rsidRDefault="00E51D8E" w:rsidP="0025288B">
            <w:pPr>
              <w:spacing w:after="120" w:line="276" w:lineRule="auto"/>
            </w:pPr>
            <w:r>
              <w:t>Prosedür gereği</w:t>
            </w:r>
          </w:p>
        </w:tc>
      </w:tr>
      <w:tr w:rsidR="00E51D8E" w:rsidRPr="005D7BAE" w:rsidTr="0025288B">
        <w:trPr>
          <w:trHeight w:val="70"/>
        </w:trPr>
        <w:tc>
          <w:tcPr>
            <w:tcW w:w="2169" w:type="dxa"/>
            <w:vAlign w:val="center"/>
          </w:tcPr>
          <w:p w:rsidR="00E51D8E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Önemli İcraatlar Raporu</w:t>
            </w:r>
          </w:p>
        </w:tc>
        <w:tc>
          <w:tcPr>
            <w:tcW w:w="0" w:type="auto"/>
            <w:vAlign w:val="center"/>
          </w:tcPr>
          <w:p w:rsidR="00E51D8E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Gelen plan tekliflerinin ne kadarının gerçekleştirildiği konusunda bilgi verilmesi</w:t>
            </w:r>
          </w:p>
          <w:p w:rsidR="00E51D8E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51D8E" w:rsidRDefault="00E51D8E" w:rsidP="0025288B">
            <w:r>
              <w:t>Her ay</w:t>
            </w:r>
          </w:p>
        </w:tc>
        <w:tc>
          <w:tcPr>
            <w:tcW w:w="0" w:type="auto"/>
            <w:vAlign w:val="center"/>
          </w:tcPr>
          <w:p w:rsidR="00E51D8E" w:rsidRPr="00B66BDF" w:rsidRDefault="00E51D8E" w:rsidP="0025288B">
            <w:r w:rsidRPr="009A6585">
              <w:t>Yönetim Hizmetleri Dairesi</w:t>
            </w:r>
          </w:p>
        </w:tc>
        <w:tc>
          <w:tcPr>
            <w:tcW w:w="3131" w:type="dxa"/>
            <w:gridSpan w:val="2"/>
            <w:shd w:val="clear" w:color="auto" w:fill="auto"/>
            <w:vAlign w:val="center"/>
          </w:tcPr>
          <w:p w:rsidR="00E51D8E" w:rsidRPr="005D7BAE" w:rsidRDefault="00E51D8E" w:rsidP="0025288B">
            <w:pPr>
              <w:spacing w:after="120" w:line="276" w:lineRule="auto"/>
            </w:pPr>
            <w:r>
              <w:t>Prosedür gereği</w:t>
            </w:r>
          </w:p>
        </w:tc>
      </w:tr>
      <w:tr w:rsidR="00E51D8E" w:rsidRPr="005D7BAE" w:rsidTr="0025288B">
        <w:trPr>
          <w:trHeight w:val="70"/>
        </w:trPr>
        <w:tc>
          <w:tcPr>
            <w:tcW w:w="2169" w:type="dxa"/>
            <w:vAlign w:val="center"/>
          </w:tcPr>
          <w:p w:rsidR="00E51D8E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Aylık Faaliyet Raporu</w:t>
            </w:r>
          </w:p>
        </w:tc>
        <w:tc>
          <w:tcPr>
            <w:tcW w:w="0" w:type="auto"/>
            <w:vAlign w:val="center"/>
          </w:tcPr>
          <w:p w:rsidR="00E51D8E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Daire çalışma konuları kapsamında yapılan işler, katılım sağlanan toplantılar vb. gibi yapılan faaliyetlerin bildirilmesi</w:t>
            </w:r>
          </w:p>
          <w:p w:rsidR="00E51D8E" w:rsidRDefault="00E51D8E" w:rsidP="0025288B">
            <w:pPr>
              <w:tabs>
                <w:tab w:val="left" w:pos="318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51D8E" w:rsidRDefault="00E51D8E" w:rsidP="0025288B">
            <w:r>
              <w:t>Her ay</w:t>
            </w:r>
          </w:p>
        </w:tc>
        <w:tc>
          <w:tcPr>
            <w:tcW w:w="0" w:type="auto"/>
            <w:vAlign w:val="center"/>
          </w:tcPr>
          <w:p w:rsidR="00E51D8E" w:rsidRPr="00B66BDF" w:rsidRDefault="00E51D8E" w:rsidP="0025288B">
            <w:r w:rsidRPr="009A6585">
              <w:t>Yönetim Hizmetleri Dairesi</w:t>
            </w:r>
          </w:p>
        </w:tc>
        <w:tc>
          <w:tcPr>
            <w:tcW w:w="3131" w:type="dxa"/>
            <w:gridSpan w:val="2"/>
            <w:shd w:val="clear" w:color="auto" w:fill="auto"/>
            <w:vAlign w:val="center"/>
          </w:tcPr>
          <w:p w:rsidR="00E51D8E" w:rsidRPr="005D7BAE" w:rsidRDefault="00E51D8E" w:rsidP="0025288B">
            <w:pPr>
              <w:spacing w:after="120" w:line="276" w:lineRule="auto"/>
            </w:pPr>
            <w:r>
              <w:t>Prosedür gereği</w:t>
            </w:r>
          </w:p>
        </w:tc>
      </w:tr>
      <w:tr w:rsidR="00E51D8E" w:rsidRPr="00627B7B" w:rsidTr="0025288B">
        <w:trPr>
          <w:gridAfter w:val="1"/>
          <w:wAfter w:w="13" w:type="dxa"/>
          <w:trHeight w:val="565"/>
        </w:trPr>
        <w:tc>
          <w:tcPr>
            <w:tcW w:w="2169" w:type="dxa"/>
            <w:vAlign w:val="center"/>
          </w:tcPr>
          <w:p w:rsidR="00E51D8E" w:rsidRDefault="00E51D8E" w:rsidP="0025288B">
            <w:r>
              <w:t>Toplantı Tutanağı</w:t>
            </w:r>
          </w:p>
        </w:tc>
        <w:tc>
          <w:tcPr>
            <w:tcW w:w="0" w:type="auto"/>
            <w:vAlign w:val="center"/>
          </w:tcPr>
          <w:p w:rsidR="00E51D8E" w:rsidRPr="002A6B95" w:rsidRDefault="00E51D8E" w:rsidP="0025288B">
            <w:r>
              <w:t>Toplantılarda ele alınan konuların yazılı metin haline getirilmesi, katılımcılarla paylaşılması ve arşivlenmesi</w:t>
            </w:r>
          </w:p>
        </w:tc>
        <w:tc>
          <w:tcPr>
            <w:tcW w:w="0" w:type="auto"/>
            <w:gridSpan w:val="2"/>
            <w:vAlign w:val="center"/>
          </w:tcPr>
          <w:p w:rsidR="00E51D8E" w:rsidRPr="002A6B95" w:rsidRDefault="00E51D8E" w:rsidP="0025288B">
            <w:r>
              <w:t>Toplantı sonrası</w:t>
            </w:r>
          </w:p>
        </w:tc>
        <w:tc>
          <w:tcPr>
            <w:tcW w:w="0" w:type="auto"/>
            <w:vAlign w:val="center"/>
          </w:tcPr>
          <w:p w:rsidR="00E51D8E" w:rsidRDefault="00E51D8E" w:rsidP="0025288B">
            <w:r>
              <w:t xml:space="preserve">-Daire Başkanı </w:t>
            </w:r>
          </w:p>
          <w:p w:rsidR="00E51D8E" w:rsidRPr="002A6B95" w:rsidRDefault="00E51D8E" w:rsidP="0025288B">
            <w:r>
              <w:t>-Gerektiğinde tüm katılımcılar</w:t>
            </w:r>
          </w:p>
        </w:tc>
        <w:tc>
          <w:tcPr>
            <w:tcW w:w="0" w:type="auto"/>
            <w:vAlign w:val="center"/>
          </w:tcPr>
          <w:p w:rsidR="00E51D8E" w:rsidRPr="00627B7B" w:rsidRDefault="00E51D8E" w:rsidP="0025288B">
            <w:r>
              <w:t>Prosedür gereği</w:t>
            </w:r>
          </w:p>
        </w:tc>
      </w:tr>
      <w:tr w:rsidR="00E51D8E" w:rsidRPr="00627B7B" w:rsidTr="0025288B">
        <w:trPr>
          <w:gridAfter w:val="1"/>
          <w:wAfter w:w="13" w:type="dxa"/>
          <w:trHeight w:val="565"/>
        </w:trPr>
        <w:tc>
          <w:tcPr>
            <w:tcW w:w="2169" w:type="dxa"/>
            <w:vAlign w:val="center"/>
          </w:tcPr>
          <w:p w:rsidR="00E51D8E" w:rsidRDefault="00E51D8E" w:rsidP="0025288B">
            <w:r>
              <w:t>Bilgi Notu</w:t>
            </w:r>
          </w:p>
        </w:tc>
        <w:tc>
          <w:tcPr>
            <w:tcW w:w="0" w:type="auto"/>
            <w:vAlign w:val="center"/>
          </w:tcPr>
          <w:p w:rsidR="00E51D8E" w:rsidRDefault="00E51D8E" w:rsidP="0025288B">
            <w:r>
              <w:t>Makama giden resmi yazıların içeriği hakkında bilgi verilmesi</w:t>
            </w:r>
          </w:p>
          <w:p w:rsidR="00E51D8E" w:rsidRPr="002A6B95" w:rsidRDefault="00E51D8E" w:rsidP="0025288B"/>
        </w:tc>
        <w:tc>
          <w:tcPr>
            <w:tcW w:w="0" w:type="auto"/>
            <w:gridSpan w:val="2"/>
            <w:vAlign w:val="center"/>
          </w:tcPr>
          <w:p w:rsidR="00E51D8E" w:rsidRPr="002A6B95" w:rsidRDefault="00E51D8E" w:rsidP="0025288B">
            <w:r>
              <w:t>Yazının sunulması</w:t>
            </w:r>
          </w:p>
        </w:tc>
        <w:tc>
          <w:tcPr>
            <w:tcW w:w="0" w:type="auto"/>
            <w:vAlign w:val="center"/>
          </w:tcPr>
          <w:p w:rsidR="00E51D8E" w:rsidRDefault="00E51D8E" w:rsidP="0025288B">
            <w:r>
              <w:t>-Üst yönetici</w:t>
            </w:r>
          </w:p>
          <w:p w:rsidR="00E51D8E" w:rsidRPr="002A6B95" w:rsidRDefault="00E51D8E" w:rsidP="0025288B">
            <w:r>
              <w:t>-Makam</w:t>
            </w:r>
          </w:p>
        </w:tc>
        <w:tc>
          <w:tcPr>
            <w:tcW w:w="0" w:type="auto"/>
            <w:vAlign w:val="center"/>
          </w:tcPr>
          <w:p w:rsidR="00E51D8E" w:rsidRPr="00627B7B" w:rsidRDefault="00E51D8E" w:rsidP="0025288B">
            <w:r>
              <w:t>Prosedür gereği</w:t>
            </w:r>
          </w:p>
        </w:tc>
      </w:tr>
      <w:tr w:rsidR="00E51D8E" w:rsidRPr="00B66BDF" w:rsidTr="0025288B">
        <w:trPr>
          <w:gridAfter w:val="1"/>
          <w:wAfter w:w="13" w:type="dxa"/>
          <w:trHeight w:val="1351"/>
        </w:trPr>
        <w:tc>
          <w:tcPr>
            <w:tcW w:w="8422" w:type="dxa"/>
            <w:gridSpan w:val="3"/>
          </w:tcPr>
          <w:p w:rsidR="00E51D8E" w:rsidRDefault="00E51D8E" w:rsidP="00252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E51D8E" w:rsidRPr="00B66BDF" w:rsidRDefault="00E51D8E" w:rsidP="00252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D8">
              <w:rPr>
                <w:rFonts w:ascii="Times New Roman" w:hAnsi="Times New Roman" w:cs="Times New Roman"/>
                <w:b/>
              </w:rPr>
              <w:t>İl</w:t>
            </w:r>
            <w:r>
              <w:rPr>
                <w:rFonts w:ascii="Times New Roman" w:hAnsi="Times New Roman" w:cs="Times New Roman"/>
                <w:b/>
              </w:rPr>
              <w:t>gili Birim Amiri (Daire Başkanı</w:t>
            </w:r>
            <w:r w:rsidRPr="005122D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gridSpan w:val="3"/>
          </w:tcPr>
          <w:p w:rsidR="00E51D8E" w:rsidRDefault="00E51D8E" w:rsidP="00252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E51D8E" w:rsidRPr="00B66BDF" w:rsidRDefault="00E51D8E" w:rsidP="0025288B">
            <w:pPr>
              <w:jc w:val="center"/>
            </w:pPr>
            <w:r w:rsidRPr="005122D8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E51D8E" w:rsidRPr="002B1803" w:rsidRDefault="00E51D8E">
      <w:pPr>
        <w:rPr>
          <w:rFonts w:ascii="Times New Roman" w:hAnsi="Times New Roman" w:cs="Times New Roman"/>
          <w:sz w:val="20"/>
          <w:szCs w:val="20"/>
        </w:rPr>
      </w:pPr>
    </w:p>
    <w:sectPr w:rsidR="00E51D8E" w:rsidRPr="002B1803" w:rsidSect="00671704">
      <w:headerReference w:type="default" r:id="rId10"/>
      <w:footerReference w:type="default" r:id="rId11"/>
      <w:pgSz w:w="16838" w:h="11906" w:orient="landscape"/>
      <w:pgMar w:top="1440" w:right="1080" w:bottom="1440" w:left="108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8F" w:rsidRDefault="00641C8F" w:rsidP="00812ECF">
      <w:r>
        <w:separator/>
      </w:r>
    </w:p>
  </w:endnote>
  <w:endnote w:type="continuationSeparator" w:id="0">
    <w:p w:rsidR="00641C8F" w:rsidRDefault="00641C8F" w:rsidP="0081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CF" w:rsidRDefault="00812ECF">
    <w:pPr>
      <w:pStyle w:val="Altbilgi"/>
    </w:pPr>
    <w:r>
      <w:t>CSB-FRM-021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8F" w:rsidRDefault="00641C8F" w:rsidP="00812ECF">
      <w:r>
        <w:separator/>
      </w:r>
    </w:p>
  </w:footnote>
  <w:footnote w:type="continuationSeparator" w:id="0">
    <w:p w:rsidR="00641C8F" w:rsidRDefault="00641C8F" w:rsidP="00812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03" w:rsidRDefault="002B1803">
    <w:pPr>
      <w:pStyle w:val="stbilgi"/>
    </w:pPr>
  </w:p>
  <w:p w:rsidR="002B1803" w:rsidRDefault="002B18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878"/>
    <w:multiLevelType w:val="hybridMultilevel"/>
    <w:tmpl w:val="23561422"/>
    <w:lvl w:ilvl="0" w:tplc="7FB0E3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F549F"/>
    <w:multiLevelType w:val="hybridMultilevel"/>
    <w:tmpl w:val="6568CE36"/>
    <w:lvl w:ilvl="0" w:tplc="38EC0D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AE"/>
    <w:rsid w:val="00010A69"/>
    <w:rsid w:val="00025891"/>
    <w:rsid w:val="00094487"/>
    <w:rsid w:val="000F6EC5"/>
    <w:rsid w:val="001312A6"/>
    <w:rsid w:val="002006E8"/>
    <w:rsid w:val="0027150B"/>
    <w:rsid w:val="00272168"/>
    <w:rsid w:val="00292821"/>
    <w:rsid w:val="002A6B95"/>
    <w:rsid w:val="002B1803"/>
    <w:rsid w:val="002B215A"/>
    <w:rsid w:val="00311877"/>
    <w:rsid w:val="00322121"/>
    <w:rsid w:val="003620D6"/>
    <w:rsid w:val="00371074"/>
    <w:rsid w:val="003729B4"/>
    <w:rsid w:val="00376845"/>
    <w:rsid w:val="003B3247"/>
    <w:rsid w:val="003B537F"/>
    <w:rsid w:val="004664AD"/>
    <w:rsid w:val="00474FD1"/>
    <w:rsid w:val="004A6164"/>
    <w:rsid w:val="004F432A"/>
    <w:rsid w:val="00502C92"/>
    <w:rsid w:val="005122D8"/>
    <w:rsid w:val="005334AA"/>
    <w:rsid w:val="005442BD"/>
    <w:rsid w:val="0057050F"/>
    <w:rsid w:val="005D7BAE"/>
    <w:rsid w:val="005E427C"/>
    <w:rsid w:val="00627B7B"/>
    <w:rsid w:val="00641C8F"/>
    <w:rsid w:val="00671704"/>
    <w:rsid w:val="006B214B"/>
    <w:rsid w:val="006D7E10"/>
    <w:rsid w:val="006F6693"/>
    <w:rsid w:val="007039D4"/>
    <w:rsid w:val="007211A0"/>
    <w:rsid w:val="00765011"/>
    <w:rsid w:val="00795DF2"/>
    <w:rsid w:val="007D2F05"/>
    <w:rsid w:val="007D7FCC"/>
    <w:rsid w:val="007E030A"/>
    <w:rsid w:val="007E4E7F"/>
    <w:rsid w:val="00812ECF"/>
    <w:rsid w:val="00837725"/>
    <w:rsid w:val="00846253"/>
    <w:rsid w:val="008632D7"/>
    <w:rsid w:val="00866A94"/>
    <w:rsid w:val="00870F5C"/>
    <w:rsid w:val="008A085F"/>
    <w:rsid w:val="009721AB"/>
    <w:rsid w:val="009D0000"/>
    <w:rsid w:val="00A04E3D"/>
    <w:rsid w:val="00A22E21"/>
    <w:rsid w:val="00A35E84"/>
    <w:rsid w:val="00A36C44"/>
    <w:rsid w:val="00A45B89"/>
    <w:rsid w:val="00A85C24"/>
    <w:rsid w:val="00AA4BE2"/>
    <w:rsid w:val="00AA5E27"/>
    <w:rsid w:val="00AC6026"/>
    <w:rsid w:val="00B04515"/>
    <w:rsid w:val="00B25E68"/>
    <w:rsid w:val="00B265EE"/>
    <w:rsid w:val="00B5098F"/>
    <w:rsid w:val="00B66BDF"/>
    <w:rsid w:val="00B816A4"/>
    <w:rsid w:val="00B95CC6"/>
    <w:rsid w:val="00BA538C"/>
    <w:rsid w:val="00BD3009"/>
    <w:rsid w:val="00BE4C7A"/>
    <w:rsid w:val="00C17B3C"/>
    <w:rsid w:val="00C26F0E"/>
    <w:rsid w:val="00C71EA5"/>
    <w:rsid w:val="00C90BD6"/>
    <w:rsid w:val="00CB273D"/>
    <w:rsid w:val="00CC2DC3"/>
    <w:rsid w:val="00CE1024"/>
    <w:rsid w:val="00CE425A"/>
    <w:rsid w:val="00D01DBB"/>
    <w:rsid w:val="00D0752E"/>
    <w:rsid w:val="00D41B2F"/>
    <w:rsid w:val="00DB4DAB"/>
    <w:rsid w:val="00E03F7A"/>
    <w:rsid w:val="00E316F8"/>
    <w:rsid w:val="00E51D8E"/>
    <w:rsid w:val="00E67FA9"/>
    <w:rsid w:val="00ED15FD"/>
    <w:rsid w:val="00F1713D"/>
    <w:rsid w:val="00F61165"/>
    <w:rsid w:val="00FA2491"/>
    <w:rsid w:val="00FA2D30"/>
    <w:rsid w:val="00FA647C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  <w:style w:type="paragraph" w:styleId="ListeParagraf">
    <w:name w:val="List Paragraph"/>
    <w:basedOn w:val="Normal"/>
    <w:uiPriority w:val="34"/>
    <w:qFormat/>
    <w:rsid w:val="00AA5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  <w:style w:type="paragraph" w:styleId="ListeParagraf">
    <w:name w:val="List Paragraph"/>
    <w:basedOn w:val="Normal"/>
    <w:uiPriority w:val="34"/>
    <w:qFormat/>
    <w:rsid w:val="00AA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Akdogan</dc:creator>
  <cp:lastModifiedBy>İrem Ünal</cp:lastModifiedBy>
  <cp:revision>9</cp:revision>
  <cp:lastPrinted>2016-02-11T07:46:00Z</cp:lastPrinted>
  <dcterms:created xsi:type="dcterms:W3CDTF">2017-01-16T12:55:00Z</dcterms:created>
  <dcterms:modified xsi:type="dcterms:W3CDTF">2017-01-16T13:07:00Z</dcterms:modified>
</cp:coreProperties>
</file>