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7AE" w:rsidRDefault="00D027AE" w:rsidP="00C03F09">
      <w:pPr>
        <w:pStyle w:val="Balk2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3A6B10" w:rsidRDefault="00C03F09" w:rsidP="00CE2E10">
      <w:pPr>
        <w:pStyle w:val="Balk2"/>
        <w:numPr>
          <w:ilvl w:val="0"/>
          <w:numId w:val="44"/>
        </w:numPr>
        <w:jc w:val="both"/>
        <w:rPr>
          <w:rFonts w:ascii="Times New Roman" w:hAnsi="Times New Roman"/>
          <w:sz w:val="22"/>
          <w:szCs w:val="22"/>
        </w:rPr>
      </w:pPr>
      <w:r w:rsidRPr="005B6698">
        <w:rPr>
          <w:rFonts w:ascii="Times New Roman" w:hAnsi="Times New Roman"/>
          <w:sz w:val="22"/>
          <w:szCs w:val="22"/>
        </w:rPr>
        <w:t xml:space="preserve">AMAÇ </w:t>
      </w:r>
    </w:p>
    <w:p w:rsidR="002E552B" w:rsidRDefault="00CE2E10" w:rsidP="00CE2E10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2E552B">
        <w:rPr>
          <w:sz w:val="24"/>
          <w:szCs w:val="24"/>
        </w:rPr>
        <w:t>Kanun</w:t>
      </w:r>
      <w:proofErr w:type="spellEnd"/>
      <w:r w:rsidR="002E552B">
        <w:rPr>
          <w:sz w:val="24"/>
          <w:szCs w:val="24"/>
        </w:rPr>
        <w:t xml:space="preserve"> </w:t>
      </w:r>
      <w:proofErr w:type="spellStart"/>
      <w:r w:rsidR="002E552B">
        <w:rPr>
          <w:sz w:val="24"/>
          <w:szCs w:val="24"/>
        </w:rPr>
        <w:t>çerçevesinde</w:t>
      </w:r>
      <w:proofErr w:type="spellEnd"/>
      <w:r w:rsidR="002E552B">
        <w:rPr>
          <w:sz w:val="24"/>
          <w:szCs w:val="24"/>
        </w:rPr>
        <w:t xml:space="preserve"> </w:t>
      </w:r>
      <w:proofErr w:type="spellStart"/>
      <w:r w:rsidR="002E552B">
        <w:rPr>
          <w:sz w:val="24"/>
          <w:szCs w:val="24"/>
        </w:rPr>
        <w:t>konutları</w:t>
      </w:r>
      <w:proofErr w:type="spellEnd"/>
      <w:r w:rsidR="002E552B">
        <w:rPr>
          <w:sz w:val="24"/>
          <w:szCs w:val="24"/>
        </w:rPr>
        <w:t xml:space="preserve"> </w:t>
      </w:r>
      <w:proofErr w:type="spellStart"/>
      <w:r w:rsidR="002E552B">
        <w:rPr>
          <w:sz w:val="24"/>
          <w:szCs w:val="24"/>
        </w:rPr>
        <w:t>veya</w:t>
      </w:r>
      <w:proofErr w:type="spellEnd"/>
      <w:r w:rsidR="002E552B">
        <w:rPr>
          <w:sz w:val="24"/>
          <w:szCs w:val="24"/>
        </w:rPr>
        <w:t xml:space="preserve"> </w:t>
      </w:r>
      <w:proofErr w:type="spellStart"/>
      <w:r w:rsidR="002E552B">
        <w:rPr>
          <w:sz w:val="24"/>
          <w:szCs w:val="24"/>
        </w:rPr>
        <w:t>iş</w:t>
      </w:r>
      <w:proofErr w:type="spellEnd"/>
      <w:r w:rsidR="002E552B">
        <w:rPr>
          <w:sz w:val="24"/>
          <w:szCs w:val="24"/>
        </w:rPr>
        <w:t xml:space="preserve"> </w:t>
      </w:r>
      <w:proofErr w:type="spellStart"/>
      <w:r w:rsidR="002E552B">
        <w:rPr>
          <w:sz w:val="24"/>
          <w:szCs w:val="24"/>
        </w:rPr>
        <w:t>yerleri</w:t>
      </w:r>
      <w:proofErr w:type="spellEnd"/>
      <w:r w:rsidR="002E552B">
        <w:rPr>
          <w:sz w:val="24"/>
          <w:szCs w:val="24"/>
        </w:rPr>
        <w:t xml:space="preserve"> </w:t>
      </w:r>
      <w:proofErr w:type="spellStart"/>
      <w:r w:rsidR="002E552B">
        <w:rPr>
          <w:sz w:val="24"/>
          <w:szCs w:val="24"/>
        </w:rPr>
        <w:t>dönüşüme</w:t>
      </w:r>
      <w:proofErr w:type="spellEnd"/>
      <w:r w:rsidR="002E552B">
        <w:rPr>
          <w:sz w:val="24"/>
          <w:szCs w:val="24"/>
        </w:rPr>
        <w:t xml:space="preserve"> </w:t>
      </w:r>
      <w:proofErr w:type="spellStart"/>
      <w:r w:rsidR="002E552B">
        <w:rPr>
          <w:sz w:val="24"/>
          <w:szCs w:val="24"/>
        </w:rPr>
        <w:t>tabi</w:t>
      </w:r>
      <w:proofErr w:type="spellEnd"/>
      <w:r w:rsidR="002E552B">
        <w:rPr>
          <w:sz w:val="24"/>
          <w:szCs w:val="24"/>
        </w:rPr>
        <w:t xml:space="preserve"> </w:t>
      </w:r>
      <w:proofErr w:type="spellStart"/>
      <w:r w:rsidR="002E552B">
        <w:rPr>
          <w:sz w:val="24"/>
          <w:szCs w:val="24"/>
        </w:rPr>
        <w:t>tutulan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sahiplerinin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iş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E552B">
        <w:rPr>
          <w:sz w:val="24"/>
          <w:szCs w:val="24"/>
        </w:rPr>
        <w:t>yeri</w:t>
      </w:r>
      <w:proofErr w:type="spellEnd"/>
      <w:r w:rsidR="002E55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proofErr w:type="spellStart"/>
      <w:r w:rsidR="002E552B">
        <w:rPr>
          <w:sz w:val="24"/>
          <w:szCs w:val="24"/>
        </w:rPr>
        <w:t>yapmak</w:t>
      </w:r>
      <w:proofErr w:type="spellEnd"/>
      <w:r w:rsidR="002E552B">
        <w:rPr>
          <w:sz w:val="24"/>
          <w:szCs w:val="24"/>
        </w:rPr>
        <w:t xml:space="preserve"> </w:t>
      </w:r>
      <w:proofErr w:type="spellStart"/>
      <w:r w:rsidR="002E552B">
        <w:rPr>
          <w:sz w:val="24"/>
          <w:szCs w:val="24"/>
        </w:rPr>
        <w:t>istemeleri</w:t>
      </w:r>
      <w:proofErr w:type="spellEnd"/>
      <w:r w:rsidR="002E552B">
        <w:rPr>
          <w:sz w:val="24"/>
          <w:szCs w:val="24"/>
        </w:rPr>
        <w:t xml:space="preserve"> </w:t>
      </w:r>
      <w:proofErr w:type="spellStart"/>
      <w:r w:rsidR="002E552B">
        <w:rPr>
          <w:sz w:val="24"/>
          <w:szCs w:val="24"/>
        </w:rPr>
        <w:t>durumunda</w:t>
      </w:r>
      <w:proofErr w:type="spellEnd"/>
      <w:r w:rsidR="002E552B">
        <w:rPr>
          <w:sz w:val="24"/>
          <w:szCs w:val="24"/>
        </w:rPr>
        <w:t xml:space="preserve"> </w:t>
      </w:r>
      <w:proofErr w:type="spellStart"/>
      <w:r w:rsidR="002E552B">
        <w:rPr>
          <w:sz w:val="24"/>
          <w:szCs w:val="24"/>
        </w:rPr>
        <w:t>dönüşümden</w:t>
      </w:r>
      <w:proofErr w:type="spellEnd"/>
      <w:r w:rsidR="002E552B">
        <w:rPr>
          <w:sz w:val="24"/>
          <w:szCs w:val="24"/>
        </w:rPr>
        <w:t xml:space="preserve"> </w:t>
      </w:r>
      <w:proofErr w:type="spellStart"/>
      <w:r w:rsidR="002E552B">
        <w:rPr>
          <w:sz w:val="24"/>
          <w:szCs w:val="24"/>
        </w:rPr>
        <w:t>istifade</w:t>
      </w:r>
      <w:proofErr w:type="spellEnd"/>
      <w:r w:rsidR="002E552B">
        <w:rPr>
          <w:sz w:val="24"/>
          <w:szCs w:val="24"/>
        </w:rPr>
        <w:t xml:space="preserve"> </w:t>
      </w:r>
      <w:proofErr w:type="spellStart"/>
      <w:r w:rsidR="002E552B">
        <w:rPr>
          <w:sz w:val="24"/>
          <w:szCs w:val="24"/>
        </w:rPr>
        <w:t>etmelerini</w:t>
      </w:r>
      <w:proofErr w:type="spellEnd"/>
      <w:r w:rsidR="002E552B">
        <w:rPr>
          <w:sz w:val="24"/>
          <w:szCs w:val="24"/>
        </w:rPr>
        <w:t xml:space="preserve"> </w:t>
      </w:r>
      <w:proofErr w:type="spellStart"/>
      <w:r w:rsidR="002E552B">
        <w:rPr>
          <w:sz w:val="24"/>
          <w:szCs w:val="24"/>
        </w:rPr>
        <w:t>teşvik</w:t>
      </w:r>
      <w:proofErr w:type="spellEnd"/>
      <w:r w:rsidR="002E552B">
        <w:rPr>
          <w:sz w:val="24"/>
          <w:szCs w:val="24"/>
        </w:rPr>
        <w:t xml:space="preserve"> </w:t>
      </w:r>
      <w:proofErr w:type="spellStart"/>
      <w:r w:rsidR="002E552B">
        <w:rPr>
          <w:sz w:val="24"/>
          <w:szCs w:val="24"/>
        </w:rPr>
        <w:t>etmektir</w:t>
      </w:r>
      <w:proofErr w:type="spellEnd"/>
      <w:r w:rsidR="002E552B">
        <w:rPr>
          <w:sz w:val="24"/>
          <w:szCs w:val="24"/>
        </w:rPr>
        <w:t>.</w:t>
      </w:r>
    </w:p>
    <w:p w:rsidR="003A6B10" w:rsidRPr="003A6B10" w:rsidRDefault="003A6B10" w:rsidP="003A6B10">
      <w:pPr>
        <w:rPr>
          <w:color w:val="FF0000"/>
        </w:rPr>
      </w:pPr>
    </w:p>
    <w:p w:rsidR="00FD51B3" w:rsidRPr="00CE2E10" w:rsidRDefault="00C03F09" w:rsidP="0003342E">
      <w:pPr>
        <w:pStyle w:val="Balk2"/>
        <w:numPr>
          <w:ilvl w:val="0"/>
          <w:numId w:val="44"/>
        </w:numPr>
        <w:jc w:val="both"/>
        <w:rPr>
          <w:rFonts w:ascii="Times New Roman" w:hAnsi="Times New Roman"/>
          <w:sz w:val="22"/>
          <w:szCs w:val="22"/>
        </w:rPr>
      </w:pPr>
      <w:r w:rsidRPr="005B6698">
        <w:rPr>
          <w:rFonts w:ascii="Times New Roman" w:hAnsi="Times New Roman"/>
          <w:sz w:val="22"/>
          <w:szCs w:val="22"/>
        </w:rPr>
        <w:t>KAPSAM</w:t>
      </w:r>
    </w:p>
    <w:p w:rsidR="000D0DD0" w:rsidRPr="00CE2E10" w:rsidRDefault="0062740D" w:rsidP="00CE2E10">
      <w:pPr>
        <w:ind w:left="360"/>
        <w:jc w:val="both"/>
        <w:rPr>
          <w:szCs w:val="24"/>
        </w:rPr>
      </w:pPr>
      <w:proofErr w:type="gramStart"/>
      <w:r w:rsidRPr="00CE2E10">
        <w:rPr>
          <w:sz w:val="24"/>
          <w:szCs w:val="24"/>
        </w:rPr>
        <w:t xml:space="preserve">Bu </w:t>
      </w:r>
      <w:proofErr w:type="spellStart"/>
      <w:r w:rsidRPr="00CE2E10">
        <w:rPr>
          <w:sz w:val="24"/>
          <w:szCs w:val="24"/>
        </w:rPr>
        <w:t>talimat</w:t>
      </w:r>
      <w:proofErr w:type="spellEnd"/>
      <w:r w:rsidRPr="00CE2E10">
        <w:rPr>
          <w:sz w:val="24"/>
          <w:szCs w:val="24"/>
        </w:rPr>
        <w:t xml:space="preserve"> </w:t>
      </w:r>
      <w:proofErr w:type="spellStart"/>
      <w:r w:rsidRPr="00CE2E10">
        <w:rPr>
          <w:sz w:val="24"/>
          <w:szCs w:val="24"/>
        </w:rPr>
        <w:t>Faiz</w:t>
      </w:r>
      <w:proofErr w:type="spellEnd"/>
      <w:r w:rsidRPr="00CE2E10">
        <w:rPr>
          <w:sz w:val="24"/>
          <w:szCs w:val="24"/>
        </w:rPr>
        <w:t xml:space="preserve"> </w:t>
      </w:r>
      <w:proofErr w:type="spellStart"/>
      <w:r w:rsidRPr="00CE2E10">
        <w:rPr>
          <w:sz w:val="24"/>
          <w:szCs w:val="24"/>
        </w:rPr>
        <w:t>Desteği</w:t>
      </w:r>
      <w:proofErr w:type="spellEnd"/>
      <w:r w:rsidRPr="00CE2E10">
        <w:rPr>
          <w:sz w:val="24"/>
          <w:szCs w:val="24"/>
        </w:rPr>
        <w:t xml:space="preserve"> </w:t>
      </w:r>
      <w:proofErr w:type="spellStart"/>
      <w:r w:rsidRPr="00CE2E10">
        <w:rPr>
          <w:sz w:val="24"/>
          <w:szCs w:val="24"/>
        </w:rPr>
        <w:t>ile</w:t>
      </w:r>
      <w:proofErr w:type="spellEnd"/>
      <w:r w:rsidRPr="00CE2E10">
        <w:rPr>
          <w:sz w:val="24"/>
          <w:szCs w:val="24"/>
        </w:rPr>
        <w:t xml:space="preserve"> </w:t>
      </w:r>
      <w:proofErr w:type="spellStart"/>
      <w:r w:rsidRPr="00CE2E10">
        <w:rPr>
          <w:sz w:val="24"/>
          <w:szCs w:val="24"/>
        </w:rPr>
        <w:t>i</w:t>
      </w:r>
      <w:r w:rsidR="000D0DD0" w:rsidRPr="00CE2E10">
        <w:rPr>
          <w:sz w:val="24"/>
          <w:szCs w:val="24"/>
        </w:rPr>
        <w:t>lgili</w:t>
      </w:r>
      <w:proofErr w:type="spellEnd"/>
      <w:r w:rsidR="000D0DD0" w:rsidRPr="00CE2E10">
        <w:rPr>
          <w:sz w:val="24"/>
          <w:szCs w:val="24"/>
        </w:rPr>
        <w:t xml:space="preserve"> </w:t>
      </w:r>
      <w:proofErr w:type="spellStart"/>
      <w:r w:rsidR="000D0DD0" w:rsidRPr="00CE2E10">
        <w:rPr>
          <w:sz w:val="24"/>
          <w:szCs w:val="24"/>
        </w:rPr>
        <w:t>standartların</w:t>
      </w:r>
      <w:proofErr w:type="spellEnd"/>
      <w:r w:rsidR="000D0DD0" w:rsidRPr="00CE2E10">
        <w:rPr>
          <w:sz w:val="24"/>
          <w:szCs w:val="24"/>
        </w:rPr>
        <w:t xml:space="preserve"> </w:t>
      </w:r>
      <w:proofErr w:type="spellStart"/>
      <w:r w:rsidR="000D0DD0" w:rsidRPr="00CE2E10">
        <w:rPr>
          <w:sz w:val="24"/>
          <w:szCs w:val="24"/>
        </w:rPr>
        <w:t>hükümlerini</w:t>
      </w:r>
      <w:proofErr w:type="spellEnd"/>
      <w:r w:rsidR="000D0DD0" w:rsidRPr="00CE2E10">
        <w:rPr>
          <w:sz w:val="24"/>
          <w:szCs w:val="24"/>
        </w:rPr>
        <w:t xml:space="preserve"> </w:t>
      </w:r>
      <w:proofErr w:type="spellStart"/>
      <w:r w:rsidR="000D0DD0" w:rsidRPr="00CE2E10">
        <w:rPr>
          <w:sz w:val="24"/>
          <w:szCs w:val="24"/>
        </w:rPr>
        <w:t>kapsar</w:t>
      </w:r>
      <w:proofErr w:type="spellEnd"/>
      <w:r w:rsidR="000D0DD0" w:rsidRPr="00CE2E10">
        <w:rPr>
          <w:sz w:val="24"/>
          <w:szCs w:val="24"/>
        </w:rPr>
        <w:t>.</w:t>
      </w:r>
      <w:proofErr w:type="gramEnd"/>
    </w:p>
    <w:p w:rsidR="00FD51B3" w:rsidRPr="005B6698" w:rsidRDefault="00FD51B3" w:rsidP="00C03F09">
      <w:pPr>
        <w:jc w:val="both"/>
        <w:rPr>
          <w:b/>
          <w:bCs/>
          <w:sz w:val="22"/>
          <w:szCs w:val="22"/>
        </w:rPr>
      </w:pPr>
    </w:p>
    <w:p w:rsidR="0062740D" w:rsidRPr="00CE2E10" w:rsidRDefault="003A6B10" w:rsidP="0062740D">
      <w:pPr>
        <w:pStyle w:val="Balk2"/>
        <w:numPr>
          <w:ilvl w:val="0"/>
          <w:numId w:val="4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SORUMLUSU</w:t>
      </w:r>
    </w:p>
    <w:p w:rsidR="00F75034" w:rsidRPr="003A6B10" w:rsidRDefault="00D027AE" w:rsidP="00CE2E10">
      <w:pPr>
        <w:widowControl/>
        <w:ind w:left="360"/>
        <w:jc w:val="both"/>
        <w:rPr>
          <w:sz w:val="22"/>
          <w:szCs w:val="22"/>
        </w:rPr>
      </w:pPr>
      <w:proofErr w:type="gramStart"/>
      <w:r w:rsidRPr="00D027AE">
        <w:rPr>
          <w:sz w:val="22"/>
          <w:szCs w:val="22"/>
        </w:rPr>
        <w:t xml:space="preserve">Bu </w:t>
      </w:r>
      <w:proofErr w:type="spellStart"/>
      <w:r w:rsidRPr="00D027AE">
        <w:rPr>
          <w:sz w:val="22"/>
          <w:szCs w:val="22"/>
        </w:rPr>
        <w:t>talimatın</w:t>
      </w:r>
      <w:proofErr w:type="spellEnd"/>
      <w:r w:rsidRPr="00D027AE">
        <w:rPr>
          <w:sz w:val="22"/>
          <w:szCs w:val="22"/>
        </w:rPr>
        <w:t xml:space="preserve"> </w:t>
      </w:r>
      <w:proofErr w:type="spellStart"/>
      <w:r w:rsidRPr="00D027AE">
        <w:rPr>
          <w:sz w:val="22"/>
          <w:szCs w:val="22"/>
        </w:rPr>
        <w:t>uygulanmasından</w:t>
      </w:r>
      <w:proofErr w:type="spellEnd"/>
      <w:r w:rsidRPr="00D027AE">
        <w:rPr>
          <w:sz w:val="22"/>
          <w:szCs w:val="22"/>
        </w:rPr>
        <w:t xml:space="preserve"> </w:t>
      </w:r>
      <w:proofErr w:type="spellStart"/>
      <w:r w:rsidR="003A6B10" w:rsidRPr="002E552B">
        <w:rPr>
          <w:color w:val="000000" w:themeColor="text1"/>
          <w:sz w:val="22"/>
          <w:szCs w:val="22"/>
        </w:rPr>
        <w:t>ilgili</w:t>
      </w:r>
      <w:proofErr w:type="spellEnd"/>
      <w:r w:rsidR="003A6B10" w:rsidRPr="002E552B">
        <w:rPr>
          <w:color w:val="000000" w:themeColor="text1"/>
          <w:sz w:val="22"/>
          <w:szCs w:val="22"/>
        </w:rPr>
        <w:t xml:space="preserve"> </w:t>
      </w:r>
      <w:proofErr w:type="spellStart"/>
      <w:r w:rsidR="003A6B10" w:rsidRPr="002E552B">
        <w:rPr>
          <w:color w:val="000000" w:themeColor="text1"/>
          <w:sz w:val="22"/>
          <w:szCs w:val="22"/>
        </w:rPr>
        <w:t>Daire</w:t>
      </w:r>
      <w:proofErr w:type="spellEnd"/>
      <w:r w:rsidR="003A6B10" w:rsidRPr="002E552B">
        <w:rPr>
          <w:color w:val="000000" w:themeColor="text1"/>
          <w:sz w:val="22"/>
          <w:szCs w:val="22"/>
        </w:rPr>
        <w:t xml:space="preserve"> </w:t>
      </w:r>
      <w:proofErr w:type="spellStart"/>
      <w:r w:rsidR="003A6B10" w:rsidRPr="002E552B">
        <w:rPr>
          <w:color w:val="000000" w:themeColor="text1"/>
          <w:sz w:val="22"/>
          <w:szCs w:val="22"/>
        </w:rPr>
        <w:t>Başkanı</w:t>
      </w:r>
      <w:proofErr w:type="spellEnd"/>
      <w:r w:rsidRPr="002E552B">
        <w:rPr>
          <w:color w:val="000000" w:themeColor="text1"/>
          <w:sz w:val="22"/>
          <w:szCs w:val="22"/>
        </w:rPr>
        <w:t xml:space="preserve"> </w:t>
      </w:r>
      <w:proofErr w:type="spellStart"/>
      <w:r w:rsidRPr="00D027AE">
        <w:rPr>
          <w:sz w:val="22"/>
          <w:szCs w:val="22"/>
        </w:rPr>
        <w:t>sorumludur</w:t>
      </w:r>
      <w:proofErr w:type="spellEnd"/>
      <w:r w:rsidRPr="00D027AE">
        <w:rPr>
          <w:sz w:val="22"/>
          <w:szCs w:val="22"/>
        </w:rPr>
        <w:t>.</w:t>
      </w:r>
      <w:proofErr w:type="gramEnd"/>
      <w:r w:rsidR="009A0F84">
        <w:rPr>
          <w:sz w:val="22"/>
          <w:szCs w:val="22"/>
        </w:rPr>
        <w:t xml:space="preserve"> </w:t>
      </w:r>
    </w:p>
    <w:p w:rsidR="00FD51B3" w:rsidRPr="00FD51B3" w:rsidRDefault="00FD51B3" w:rsidP="00FD51B3"/>
    <w:p w:rsidR="00D42B63" w:rsidRPr="000D2061" w:rsidRDefault="00F75034" w:rsidP="003A6B10">
      <w:pPr>
        <w:pStyle w:val="Balk2"/>
        <w:numPr>
          <w:ilvl w:val="0"/>
          <w:numId w:val="4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UYGULAMA</w:t>
      </w:r>
    </w:p>
    <w:p w:rsidR="002E552B" w:rsidRPr="002E552B" w:rsidRDefault="002E552B" w:rsidP="002E552B">
      <w:pPr>
        <w:pStyle w:val="ListeParagraf"/>
        <w:numPr>
          <w:ilvl w:val="0"/>
          <w:numId w:val="45"/>
        </w:numPr>
        <w:jc w:val="both"/>
        <w:rPr>
          <w:sz w:val="24"/>
          <w:szCs w:val="24"/>
          <w:lang w:val="tr-TR"/>
        </w:rPr>
      </w:pPr>
      <w:r w:rsidRPr="002E552B">
        <w:rPr>
          <w:sz w:val="24"/>
          <w:szCs w:val="24"/>
          <w:lang w:val="tr-TR"/>
        </w:rPr>
        <w:t>Kanun kapsamında kredi kullanacak gerçek veya tüzel kişilerin bankalardan kullanacağı kredilere; Dönüşüm Projeleri Özel Hesabından karşılanmak üzere faiz desteği talep edilmesi halinde verilir.</w:t>
      </w:r>
    </w:p>
    <w:p w:rsidR="002E552B" w:rsidRDefault="002E552B" w:rsidP="002E552B">
      <w:pPr>
        <w:numPr>
          <w:ilvl w:val="0"/>
          <w:numId w:val="45"/>
        </w:numPr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Faiz Desteği verilebilmesi için tahliye tarihinden itibaren en geç 1 yıl içinde kredi almak üzere Bakanlık ile protokol imzalamış bankalara başvurulmuş olması gerekir. </w:t>
      </w:r>
    </w:p>
    <w:p w:rsidR="002E552B" w:rsidRPr="000D2061" w:rsidRDefault="002E552B" w:rsidP="002E552B">
      <w:pPr>
        <w:numPr>
          <w:ilvl w:val="0"/>
          <w:numId w:val="45"/>
        </w:numPr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F</w:t>
      </w:r>
      <w:r w:rsidRPr="000D2061">
        <w:rPr>
          <w:sz w:val="24"/>
          <w:szCs w:val="24"/>
          <w:lang w:val="tr-TR"/>
        </w:rPr>
        <w:t>aiz desteği aşağıdaki koşul ve limitlere göre uygulanır. Faiz desteği oranı, kredinin sağlandığı tarihteki oran esas alınarak kredinin ömrü boyunca uygulanır ve değiştirilmez.</w:t>
      </w:r>
    </w:p>
    <w:p w:rsidR="002E552B" w:rsidRPr="000D2061" w:rsidRDefault="002E552B" w:rsidP="002E552B">
      <w:pPr>
        <w:pStyle w:val="ListeParagraf"/>
        <w:tabs>
          <w:tab w:val="left" w:pos="566"/>
        </w:tabs>
        <w:spacing w:line="240" w:lineRule="exact"/>
        <w:ind w:left="720"/>
        <w:jc w:val="both"/>
        <w:rPr>
          <w:rFonts w:ascii="Calibri" w:eastAsia="ヒラギノ明朝Pro W3" w:hAnsi="Calibri" w:cs="Calibri"/>
          <w:sz w:val="24"/>
          <w:szCs w:val="24"/>
          <w:lang w:val="en-GB"/>
        </w:rPr>
      </w:pPr>
    </w:p>
    <w:p w:rsidR="002E552B" w:rsidRDefault="002E552B" w:rsidP="00CE2E10">
      <w:pPr>
        <w:pStyle w:val="ListeParagraf"/>
        <w:tabs>
          <w:tab w:val="left" w:pos="566"/>
        </w:tabs>
        <w:ind w:left="720"/>
        <w:jc w:val="center"/>
        <w:rPr>
          <w:rFonts w:ascii="Calibri" w:eastAsia="ヒラギノ明朝Pro W3" w:hAnsi="Calibri" w:cs="Calibri"/>
          <w:sz w:val="24"/>
          <w:szCs w:val="24"/>
          <w:lang w:val="en-GB"/>
        </w:rPr>
      </w:pPr>
      <w:r>
        <w:rPr>
          <w:rFonts w:eastAsia="ヒラギノ明朝Pro W3"/>
          <w:noProof/>
          <w:lang w:val="tr-TR"/>
        </w:rPr>
        <w:drawing>
          <wp:inline distT="0" distB="0" distL="0" distR="0" wp14:anchorId="1766641F" wp14:editId="4E1BA89E">
            <wp:extent cx="4429125" cy="1400175"/>
            <wp:effectExtent l="0" t="0" r="9525" b="9525"/>
            <wp:docPr id="2" name="Resim 2" descr="20121013-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20121013-3-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E10" w:rsidRPr="000D2061" w:rsidRDefault="00CE2E10" w:rsidP="00CE2E10">
      <w:pPr>
        <w:pStyle w:val="ListeParagraf"/>
        <w:tabs>
          <w:tab w:val="left" w:pos="566"/>
        </w:tabs>
        <w:ind w:left="720"/>
        <w:jc w:val="center"/>
        <w:rPr>
          <w:rFonts w:ascii="Calibri" w:eastAsia="ヒラギノ明朝Pro W3" w:hAnsi="Calibri" w:cs="Calibri"/>
          <w:sz w:val="24"/>
          <w:szCs w:val="24"/>
          <w:lang w:val="en-GB"/>
        </w:rPr>
      </w:pPr>
    </w:p>
    <w:p w:rsidR="002E552B" w:rsidRDefault="002E552B" w:rsidP="002E552B">
      <w:pPr>
        <w:numPr>
          <w:ilvl w:val="0"/>
          <w:numId w:val="45"/>
        </w:numPr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Bankalarca uygun görülen kredi başvuruları Bakanlıkça ilgili evraklar </w:t>
      </w:r>
      <w:r w:rsidRPr="00DF0C4B">
        <w:rPr>
          <w:sz w:val="24"/>
          <w:szCs w:val="24"/>
          <w:lang w:val="tr-TR"/>
        </w:rPr>
        <w:t>(Tapu Belgesi ve Taşınmaza Ait Güncel Tapu Kaydı, Nüfus Cüzdanı Fotokopisi,  Riskli Yapı Tespit Raporu İnceleme Formu, Riskli Yapının Tahliye Edildiği</w:t>
      </w:r>
      <w:r>
        <w:rPr>
          <w:sz w:val="24"/>
          <w:szCs w:val="24"/>
          <w:lang w:val="tr-TR"/>
        </w:rPr>
        <w:t xml:space="preserve">ne Dair Yeni Adresini Gösteren </w:t>
      </w:r>
      <w:proofErr w:type="gramStart"/>
      <w:r w:rsidRPr="00DF0C4B">
        <w:rPr>
          <w:sz w:val="24"/>
          <w:szCs w:val="24"/>
          <w:lang w:val="tr-TR"/>
        </w:rPr>
        <w:t>İkametgah</w:t>
      </w:r>
      <w:proofErr w:type="gramEnd"/>
      <w:r w:rsidRPr="00DF0C4B">
        <w:rPr>
          <w:sz w:val="24"/>
          <w:szCs w:val="24"/>
          <w:lang w:val="tr-TR"/>
        </w:rPr>
        <w:t>, Tahliye Taahhütnamesi)</w:t>
      </w:r>
      <w:r>
        <w:rPr>
          <w:sz w:val="24"/>
          <w:szCs w:val="24"/>
          <w:lang w:val="tr-TR"/>
        </w:rPr>
        <w:t xml:space="preserve"> incelendikten sonra kredi onay yazısı çıkarılır.</w:t>
      </w:r>
    </w:p>
    <w:p w:rsidR="002E552B" w:rsidRDefault="002E552B" w:rsidP="002E552B">
      <w:pPr>
        <w:numPr>
          <w:ilvl w:val="0"/>
          <w:numId w:val="45"/>
        </w:numPr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Kredi ödeme planına göre saymanlığa ödenmek üzere ödeme emri gönderilir. </w:t>
      </w:r>
    </w:p>
    <w:p w:rsidR="002E552B" w:rsidRPr="00CE2E10" w:rsidRDefault="002E552B" w:rsidP="002E552B">
      <w:pPr>
        <w:numPr>
          <w:ilvl w:val="0"/>
          <w:numId w:val="45"/>
        </w:numPr>
        <w:jc w:val="both"/>
        <w:rPr>
          <w:sz w:val="24"/>
          <w:szCs w:val="24"/>
        </w:rPr>
      </w:pPr>
      <w:r>
        <w:rPr>
          <w:sz w:val="24"/>
          <w:szCs w:val="24"/>
          <w:lang w:val="tr-TR"/>
        </w:rPr>
        <w:t xml:space="preserve">Dönüşüm Projeleri Özel Hesabından aynı kişiye hem kira yardımı hem de faiz desteği yapılamaz. </w:t>
      </w:r>
    </w:p>
    <w:p w:rsidR="00CE2E10" w:rsidRPr="00DF0C4B" w:rsidRDefault="00CE2E10" w:rsidP="00CE2E10">
      <w:pPr>
        <w:ind w:left="1080"/>
        <w:jc w:val="both"/>
        <w:rPr>
          <w:sz w:val="24"/>
          <w:szCs w:val="24"/>
        </w:rPr>
      </w:pPr>
    </w:p>
    <w:p w:rsidR="000D2061" w:rsidRPr="002E552B" w:rsidRDefault="00082D57" w:rsidP="000D2061">
      <w:pPr>
        <w:pStyle w:val="Balk2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B1681B">
        <w:rPr>
          <w:rFonts w:ascii="Times New Roman" w:hAnsi="Times New Roman"/>
          <w:sz w:val="24"/>
          <w:szCs w:val="24"/>
        </w:rPr>
        <w:t>REFERANS DÖKÜMANLAR</w:t>
      </w:r>
    </w:p>
    <w:p w:rsidR="00DF0C4B" w:rsidRPr="00DF0C4B" w:rsidRDefault="00DF0C4B" w:rsidP="00DF0C4B">
      <w:pPr>
        <w:numPr>
          <w:ilvl w:val="0"/>
          <w:numId w:val="43"/>
        </w:numPr>
        <w:rPr>
          <w:sz w:val="24"/>
          <w:szCs w:val="24"/>
          <w:lang w:val="tr-TR"/>
        </w:rPr>
      </w:pPr>
      <w:r w:rsidRPr="00DF0C4B">
        <w:rPr>
          <w:sz w:val="24"/>
          <w:szCs w:val="24"/>
          <w:lang w:val="tr-TR"/>
        </w:rPr>
        <w:t>6306 sayılı Afet Riski Altındaki Alanların Dönüştürülmesi Hakkında Kanun</w:t>
      </w:r>
      <w:r w:rsidR="003A6B10">
        <w:rPr>
          <w:sz w:val="24"/>
          <w:szCs w:val="24"/>
          <w:lang w:val="tr-TR"/>
        </w:rPr>
        <w:t xml:space="preserve"> ve Uygulama Yönetmeliği</w:t>
      </w:r>
    </w:p>
    <w:p w:rsidR="00DF0C4B" w:rsidRDefault="00DF0C4B" w:rsidP="00DF0C4B">
      <w:pPr>
        <w:numPr>
          <w:ilvl w:val="0"/>
          <w:numId w:val="43"/>
        </w:numPr>
        <w:rPr>
          <w:sz w:val="24"/>
          <w:szCs w:val="24"/>
          <w:lang w:val="tr-TR"/>
        </w:rPr>
      </w:pPr>
      <w:proofErr w:type="gramStart"/>
      <w:r w:rsidRPr="00DF0C4B">
        <w:rPr>
          <w:sz w:val="24"/>
          <w:szCs w:val="24"/>
          <w:lang w:val="tr-TR"/>
        </w:rPr>
        <w:t>13/09/2012</w:t>
      </w:r>
      <w:proofErr w:type="gramEnd"/>
      <w:r w:rsidRPr="00DF0C4B">
        <w:rPr>
          <w:sz w:val="24"/>
          <w:szCs w:val="24"/>
          <w:lang w:val="tr-TR"/>
        </w:rPr>
        <w:t xml:space="preserve"> tarihli ve 28410 Sayılı Dönüşüm Projeleri Özel Hesabı Gelir, Harcama,  Kredi ve Kaynak Aktarımı Yönetmeliği </w:t>
      </w:r>
    </w:p>
    <w:p w:rsidR="001A4776" w:rsidRDefault="001A4776" w:rsidP="001A4776">
      <w:pPr>
        <w:pStyle w:val="ListeParagraf"/>
        <w:numPr>
          <w:ilvl w:val="0"/>
          <w:numId w:val="43"/>
        </w:numPr>
        <w:rPr>
          <w:sz w:val="24"/>
          <w:szCs w:val="24"/>
          <w:lang w:val="tr-TR"/>
        </w:rPr>
      </w:pPr>
      <w:r w:rsidRPr="001A4776">
        <w:rPr>
          <w:sz w:val="24"/>
          <w:szCs w:val="24"/>
          <w:lang w:val="tr-TR"/>
        </w:rPr>
        <w:t>6306 Sayılı Kanun Kapsamında Hak Sahiplerince Bankalardan Kullanılacak Kredilere Sağlanacak Faiz Desteğine İlişkin Karar</w:t>
      </w:r>
    </w:p>
    <w:p w:rsidR="003A6B10" w:rsidRDefault="003A6B10" w:rsidP="003A6B10">
      <w:pPr>
        <w:pStyle w:val="ListeParagraf"/>
        <w:ind w:left="720"/>
        <w:rPr>
          <w:sz w:val="24"/>
          <w:szCs w:val="24"/>
          <w:lang w:val="tr-TR"/>
        </w:rPr>
      </w:pPr>
    </w:p>
    <w:p w:rsidR="00CE2E10" w:rsidRDefault="00CE2E10" w:rsidP="003A6B10">
      <w:pPr>
        <w:pStyle w:val="ListeParagraf"/>
        <w:ind w:left="720"/>
        <w:jc w:val="center"/>
        <w:rPr>
          <w:b/>
        </w:rPr>
      </w:pPr>
    </w:p>
    <w:p w:rsidR="003A6B10" w:rsidRPr="00EE6C91" w:rsidRDefault="003A6B10" w:rsidP="00CE2E10">
      <w:pPr>
        <w:pStyle w:val="ListeParagraf"/>
        <w:ind w:left="720"/>
        <w:jc w:val="center"/>
        <w:rPr>
          <w:b/>
        </w:rPr>
      </w:pPr>
      <w:proofErr w:type="spellStart"/>
      <w:r w:rsidRPr="00EE6C91">
        <w:rPr>
          <w:b/>
        </w:rPr>
        <w:t>Belge</w:t>
      </w:r>
      <w:proofErr w:type="spellEnd"/>
      <w:r w:rsidRPr="00EE6C91">
        <w:rPr>
          <w:b/>
        </w:rPr>
        <w:t xml:space="preserve"> </w:t>
      </w:r>
      <w:proofErr w:type="spellStart"/>
      <w:r w:rsidRPr="00EE6C91">
        <w:rPr>
          <w:b/>
        </w:rPr>
        <w:t>Geçmişi</w:t>
      </w:r>
      <w:proofErr w:type="spellEnd"/>
    </w:p>
    <w:p w:rsidR="003A6B10" w:rsidRPr="00EE6C91" w:rsidRDefault="003A6B10" w:rsidP="003A6B10">
      <w:pPr>
        <w:pStyle w:val="ListeParagraf"/>
        <w:ind w:left="720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295"/>
        <w:gridCol w:w="6502"/>
      </w:tblGrid>
      <w:tr w:rsidR="003A6B10" w:rsidRPr="00651141" w:rsidTr="00FD7C75">
        <w:trPr>
          <w:jc w:val="center"/>
        </w:trPr>
        <w:tc>
          <w:tcPr>
            <w:tcW w:w="1242" w:type="dxa"/>
            <w:shd w:val="clear" w:color="auto" w:fill="auto"/>
          </w:tcPr>
          <w:p w:rsidR="003A6B10" w:rsidRPr="000A704E" w:rsidRDefault="003A6B10" w:rsidP="00FD7C75">
            <w:pPr>
              <w:jc w:val="center"/>
              <w:rPr>
                <w:b/>
              </w:rPr>
            </w:pPr>
            <w:proofErr w:type="spellStart"/>
            <w:r w:rsidRPr="000A704E">
              <w:rPr>
                <w:b/>
              </w:rPr>
              <w:t>Revizyon</w:t>
            </w:r>
            <w:proofErr w:type="spellEnd"/>
            <w:r w:rsidRPr="000A704E">
              <w:rPr>
                <w:b/>
              </w:rPr>
              <w:t xml:space="preserve"> No</w:t>
            </w:r>
          </w:p>
        </w:tc>
        <w:tc>
          <w:tcPr>
            <w:tcW w:w="1295" w:type="dxa"/>
            <w:shd w:val="clear" w:color="auto" w:fill="auto"/>
          </w:tcPr>
          <w:p w:rsidR="003A6B10" w:rsidRPr="000A704E" w:rsidRDefault="003A6B10" w:rsidP="00FD7C75">
            <w:pPr>
              <w:jc w:val="center"/>
              <w:rPr>
                <w:b/>
              </w:rPr>
            </w:pPr>
            <w:proofErr w:type="spellStart"/>
            <w:r w:rsidRPr="000A704E">
              <w:rPr>
                <w:b/>
              </w:rPr>
              <w:t>Tarih</w:t>
            </w:r>
            <w:proofErr w:type="spellEnd"/>
          </w:p>
        </w:tc>
        <w:tc>
          <w:tcPr>
            <w:tcW w:w="6502" w:type="dxa"/>
            <w:shd w:val="clear" w:color="auto" w:fill="auto"/>
          </w:tcPr>
          <w:p w:rsidR="003A6B10" w:rsidRPr="000A704E" w:rsidRDefault="003A6B10" w:rsidP="00FD7C75">
            <w:pPr>
              <w:jc w:val="center"/>
              <w:rPr>
                <w:b/>
              </w:rPr>
            </w:pPr>
            <w:proofErr w:type="spellStart"/>
            <w:r w:rsidRPr="000A704E">
              <w:rPr>
                <w:b/>
              </w:rPr>
              <w:t>Notlar</w:t>
            </w:r>
            <w:proofErr w:type="spellEnd"/>
            <w:r w:rsidRPr="000A704E">
              <w:rPr>
                <w:b/>
              </w:rPr>
              <w:t xml:space="preserve"> </w:t>
            </w:r>
          </w:p>
        </w:tc>
      </w:tr>
      <w:tr w:rsidR="003A6B10" w:rsidRPr="00651141" w:rsidTr="00FD7C75">
        <w:trPr>
          <w:trHeight w:val="230"/>
          <w:jc w:val="center"/>
        </w:trPr>
        <w:tc>
          <w:tcPr>
            <w:tcW w:w="1242" w:type="dxa"/>
            <w:vMerge w:val="restart"/>
            <w:shd w:val="clear" w:color="auto" w:fill="auto"/>
          </w:tcPr>
          <w:p w:rsidR="003A6B10" w:rsidRPr="000A704E" w:rsidRDefault="003A6B10" w:rsidP="00FD7C75">
            <w:pPr>
              <w:jc w:val="center"/>
              <w:rPr>
                <w:b/>
              </w:rPr>
            </w:pPr>
            <w:r w:rsidRPr="000A704E">
              <w:rPr>
                <w:b/>
              </w:rPr>
              <w:t>00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3A6B10" w:rsidRPr="000A704E" w:rsidRDefault="003A6B10" w:rsidP="00FD7C75">
            <w:pPr>
              <w:jc w:val="center"/>
              <w:rPr>
                <w:b/>
              </w:rPr>
            </w:pPr>
            <w:r w:rsidRPr="000A704E">
              <w:rPr>
                <w:b/>
              </w:rPr>
              <w:t>19.09.2014</w:t>
            </w:r>
          </w:p>
        </w:tc>
        <w:tc>
          <w:tcPr>
            <w:tcW w:w="6502" w:type="dxa"/>
            <w:vMerge w:val="restart"/>
            <w:shd w:val="clear" w:color="auto" w:fill="auto"/>
          </w:tcPr>
          <w:p w:rsidR="003A6B10" w:rsidRPr="000A704E" w:rsidRDefault="003A6B10" w:rsidP="00FD7C75">
            <w:pPr>
              <w:jc w:val="center"/>
              <w:rPr>
                <w:b/>
              </w:rPr>
            </w:pPr>
            <w:r>
              <w:rPr>
                <w:b/>
              </w:rPr>
              <w:t xml:space="preserve"> “</w:t>
            </w:r>
            <w:r w:rsidRPr="000A704E">
              <w:rPr>
                <w:b/>
              </w:rPr>
              <w:t xml:space="preserve">İlk </w:t>
            </w:r>
            <w:proofErr w:type="spellStart"/>
            <w:r w:rsidRPr="000A704E">
              <w:rPr>
                <w:b/>
              </w:rPr>
              <w:t>Yayın</w:t>
            </w:r>
            <w:proofErr w:type="spellEnd"/>
            <w:r>
              <w:rPr>
                <w:b/>
              </w:rPr>
              <w:t>”</w:t>
            </w:r>
            <w:r w:rsidRPr="000A704E">
              <w:rPr>
                <w:b/>
              </w:rPr>
              <w:t xml:space="preserve"> </w:t>
            </w:r>
          </w:p>
        </w:tc>
      </w:tr>
      <w:tr w:rsidR="003A6B10" w:rsidRPr="00651141" w:rsidTr="00FD7C75">
        <w:trPr>
          <w:trHeight w:val="293"/>
          <w:jc w:val="center"/>
        </w:trPr>
        <w:tc>
          <w:tcPr>
            <w:tcW w:w="1242" w:type="dxa"/>
            <w:vMerge/>
            <w:shd w:val="clear" w:color="auto" w:fill="auto"/>
          </w:tcPr>
          <w:p w:rsidR="003A6B10" w:rsidRPr="000A704E" w:rsidRDefault="003A6B10" w:rsidP="00FD7C75">
            <w:pPr>
              <w:jc w:val="center"/>
              <w:rPr>
                <w:b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3A6B10" w:rsidRPr="000A704E" w:rsidRDefault="003A6B10" w:rsidP="00FD7C75">
            <w:pPr>
              <w:jc w:val="center"/>
              <w:rPr>
                <w:b/>
              </w:rPr>
            </w:pPr>
          </w:p>
        </w:tc>
        <w:tc>
          <w:tcPr>
            <w:tcW w:w="6502" w:type="dxa"/>
            <w:vMerge/>
            <w:shd w:val="clear" w:color="auto" w:fill="auto"/>
          </w:tcPr>
          <w:p w:rsidR="003A6B10" w:rsidRPr="000A704E" w:rsidRDefault="003A6B10" w:rsidP="00FD7C75">
            <w:pPr>
              <w:jc w:val="center"/>
              <w:rPr>
                <w:b/>
              </w:rPr>
            </w:pPr>
          </w:p>
        </w:tc>
      </w:tr>
      <w:tr w:rsidR="003A6B10" w:rsidRPr="00651141" w:rsidTr="00FD7C75">
        <w:trPr>
          <w:trHeight w:val="691"/>
          <w:jc w:val="center"/>
        </w:trPr>
        <w:tc>
          <w:tcPr>
            <w:tcW w:w="1242" w:type="dxa"/>
            <w:shd w:val="clear" w:color="auto" w:fill="auto"/>
          </w:tcPr>
          <w:p w:rsidR="003A6B10" w:rsidRPr="000A704E" w:rsidRDefault="003A6B10" w:rsidP="00FD7C75">
            <w:pPr>
              <w:jc w:val="center"/>
              <w:rPr>
                <w:b/>
              </w:rPr>
            </w:pPr>
          </w:p>
        </w:tc>
        <w:tc>
          <w:tcPr>
            <w:tcW w:w="1295" w:type="dxa"/>
            <w:shd w:val="clear" w:color="auto" w:fill="auto"/>
          </w:tcPr>
          <w:p w:rsidR="003A6B10" w:rsidRPr="000A704E" w:rsidRDefault="003A6B10" w:rsidP="00FD7C75">
            <w:pPr>
              <w:jc w:val="center"/>
              <w:rPr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:rsidR="003A6B10" w:rsidRPr="000A704E" w:rsidRDefault="003A6B10" w:rsidP="00FD7C75">
            <w:pPr>
              <w:jc w:val="center"/>
              <w:rPr>
                <w:b/>
              </w:rPr>
            </w:pPr>
          </w:p>
        </w:tc>
      </w:tr>
    </w:tbl>
    <w:p w:rsidR="003A6B10" w:rsidRPr="003A6B10" w:rsidRDefault="003A6B10" w:rsidP="003A6B10">
      <w:pPr>
        <w:pStyle w:val="ListeParagraf"/>
        <w:ind w:left="720"/>
        <w:rPr>
          <w:sz w:val="24"/>
          <w:szCs w:val="24"/>
        </w:rPr>
      </w:pPr>
    </w:p>
    <w:p w:rsidR="001A4776" w:rsidRPr="00DF0C4B" w:rsidRDefault="001A4776" w:rsidP="001A4776">
      <w:pPr>
        <w:ind w:left="720"/>
        <w:rPr>
          <w:sz w:val="24"/>
          <w:szCs w:val="24"/>
          <w:lang w:val="tr-TR"/>
        </w:rPr>
      </w:pPr>
    </w:p>
    <w:sectPr w:rsidR="001A4776" w:rsidRPr="00DF0C4B" w:rsidSect="00CE2E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43" w:right="697" w:bottom="680" w:left="709" w:header="709" w:footer="99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27F" w:rsidRDefault="003F127F">
      <w:r>
        <w:separator/>
      </w:r>
    </w:p>
  </w:endnote>
  <w:endnote w:type="continuationSeparator" w:id="0">
    <w:p w:rsidR="003F127F" w:rsidRDefault="003F1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A71" w:rsidRDefault="00BB0A7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38B" w:rsidRDefault="00E0638B">
    <w:pPr>
      <w:rPr>
        <w:sz w:val="8"/>
        <w:szCs w:val="8"/>
      </w:rPr>
    </w:pPr>
  </w:p>
  <w:p w:rsidR="00CE2E10" w:rsidRDefault="00CE2E10">
    <w:pPr>
      <w:rPr>
        <w:sz w:val="8"/>
        <w:szCs w:val="8"/>
      </w:rPr>
    </w:pPr>
  </w:p>
  <w:p w:rsidR="00CE2E10" w:rsidRDefault="00CE2E10">
    <w:pPr>
      <w:rPr>
        <w:sz w:val="8"/>
        <w:szCs w:val="8"/>
      </w:rPr>
    </w:pPr>
  </w:p>
  <w:p w:rsidR="00CE2E10" w:rsidRDefault="00CE2E10">
    <w:pPr>
      <w:rPr>
        <w:sz w:val="8"/>
        <w:szCs w:val="8"/>
      </w:rPr>
    </w:pPr>
  </w:p>
  <w:p w:rsidR="00CE2E10" w:rsidRPr="007F6DCA" w:rsidRDefault="00CE2E10">
    <w:pPr>
      <w:rPr>
        <w:sz w:val="8"/>
        <w:szCs w:val="8"/>
      </w:rPr>
    </w:pPr>
  </w:p>
  <w:tbl>
    <w:tblPr>
      <w:tblW w:w="10568" w:type="dxa"/>
      <w:tblInd w:w="-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65"/>
      <w:gridCol w:w="5103"/>
    </w:tblGrid>
    <w:tr w:rsidR="00373D1C" w:rsidTr="00373D1C">
      <w:trPr>
        <w:cantSplit/>
        <w:trHeight w:val="383"/>
      </w:trPr>
      <w:tc>
        <w:tcPr>
          <w:tcW w:w="5465" w:type="dxa"/>
        </w:tcPr>
        <w:p w:rsidR="00373D1C" w:rsidRPr="00FD3DC8" w:rsidRDefault="00373D1C" w:rsidP="00AC1E82">
          <w:pPr>
            <w:pStyle w:val="Altbilgi"/>
            <w:jc w:val="center"/>
          </w:pPr>
          <w:proofErr w:type="spellStart"/>
          <w:r w:rsidRPr="00FD3DC8">
            <w:t>Hazırlayan</w:t>
          </w:r>
          <w:proofErr w:type="spellEnd"/>
        </w:p>
        <w:p w:rsidR="00373D1C" w:rsidRPr="005555C8" w:rsidRDefault="00BB0A71" w:rsidP="00AC1E82">
          <w:pPr>
            <w:pStyle w:val="Altbilgi"/>
            <w:jc w:val="center"/>
            <w:rPr>
              <w:color w:val="FF0000"/>
            </w:rPr>
          </w:pPr>
          <w:proofErr w:type="spellStart"/>
          <w:r>
            <w:rPr>
              <w:color w:val="000000" w:themeColor="text1"/>
            </w:rPr>
            <w:t>Uzman</w:t>
          </w:r>
          <w:proofErr w:type="spellEnd"/>
        </w:p>
      </w:tc>
      <w:tc>
        <w:tcPr>
          <w:tcW w:w="5103" w:type="dxa"/>
        </w:tcPr>
        <w:p w:rsidR="00373D1C" w:rsidRPr="00FD3DC8" w:rsidRDefault="00373D1C" w:rsidP="004053B4">
          <w:pPr>
            <w:pStyle w:val="Altbilgi"/>
            <w:jc w:val="center"/>
          </w:pPr>
          <w:proofErr w:type="spellStart"/>
          <w:r w:rsidRPr="00FD3DC8">
            <w:t>Onaylayan</w:t>
          </w:r>
          <w:proofErr w:type="spellEnd"/>
          <w:r>
            <w:t xml:space="preserve"> </w:t>
          </w:r>
        </w:p>
        <w:p w:rsidR="00373D1C" w:rsidRPr="00FD3DC8" w:rsidRDefault="00BB0A71" w:rsidP="004053B4">
          <w:pPr>
            <w:pStyle w:val="Altbilgi"/>
            <w:jc w:val="center"/>
          </w:pPr>
          <w:proofErr w:type="spellStart"/>
          <w:r>
            <w:rPr>
              <w:color w:val="000000" w:themeColor="text1"/>
            </w:rPr>
            <w:t>Daire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Başkanı</w:t>
          </w:r>
          <w:proofErr w:type="spellEnd"/>
        </w:p>
      </w:tc>
    </w:tr>
    <w:tr w:rsidR="00373D1C" w:rsidTr="00373D1C">
      <w:trPr>
        <w:cantSplit/>
        <w:trHeight w:val="756"/>
      </w:trPr>
      <w:tc>
        <w:tcPr>
          <w:tcW w:w="5465" w:type="dxa"/>
        </w:tcPr>
        <w:p w:rsidR="00373D1C" w:rsidRDefault="00373D1C" w:rsidP="00AC1E82">
          <w:pPr>
            <w:pStyle w:val="Altbilgi"/>
            <w:jc w:val="center"/>
            <w:rPr>
              <w:rFonts w:ascii="Arial" w:hAnsi="Arial"/>
            </w:rPr>
          </w:pPr>
        </w:p>
      </w:tc>
      <w:tc>
        <w:tcPr>
          <w:tcW w:w="5103" w:type="dxa"/>
        </w:tcPr>
        <w:p w:rsidR="00373D1C" w:rsidRDefault="00373D1C" w:rsidP="00AC1E82">
          <w:pPr>
            <w:pStyle w:val="Altbilgi"/>
            <w:jc w:val="center"/>
            <w:rPr>
              <w:rFonts w:ascii="Arial" w:hAnsi="Arial"/>
            </w:rPr>
          </w:pPr>
        </w:p>
      </w:tc>
    </w:tr>
  </w:tbl>
  <w:p w:rsidR="003A6B10" w:rsidRDefault="003A6B10" w:rsidP="003A6B10">
    <w:pPr>
      <w:pStyle w:val="Altbilgi"/>
    </w:pPr>
    <w:r>
      <w:t>CSB-FRM-001/00</w:t>
    </w:r>
  </w:p>
  <w:p w:rsidR="00646716" w:rsidRDefault="00646716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A71" w:rsidRDefault="00BB0A7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27F" w:rsidRDefault="003F127F">
      <w:r>
        <w:separator/>
      </w:r>
    </w:p>
  </w:footnote>
  <w:footnote w:type="continuationSeparator" w:id="0">
    <w:p w:rsidR="003F127F" w:rsidRDefault="003F1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A71" w:rsidRDefault="00BB0A7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716" w:rsidRDefault="00646716" w:rsidP="004A174E">
    <w:pPr>
      <w:pStyle w:val="stbilgi"/>
      <w:rPr>
        <w:rFonts w:ascii="Century Gothic" w:hAnsi="Century Gothic"/>
        <w:sz w:val="6"/>
      </w:rPr>
    </w:pPr>
  </w:p>
  <w:p w:rsidR="00E0638B" w:rsidRDefault="00E0638B" w:rsidP="004A174E">
    <w:pPr>
      <w:pStyle w:val="stbilgi"/>
      <w:rPr>
        <w:rFonts w:ascii="Century Gothic" w:hAnsi="Century Gothic"/>
        <w:sz w:val="6"/>
      </w:rPr>
    </w:pPr>
  </w:p>
  <w:p w:rsidR="00E0638B" w:rsidRDefault="00E0638B" w:rsidP="004A174E">
    <w:pPr>
      <w:pStyle w:val="stbilgi"/>
      <w:rPr>
        <w:rFonts w:ascii="Century Gothic" w:hAnsi="Century Gothic"/>
        <w:sz w:val="6"/>
      </w:rPr>
    </w:pPr>
  </w:p>
  <w:tbl>
    <w:tblPr>
      <w:tblW w:w="5033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0"/>
      <w:gridCol w:w="6227"/>
      <w:gridCol w:w="1782"/>
      <w:gridCol w:w="1421"/>
    </w:tblGrid>
    <w:tr w:rsidR="00646716" w:rsidRPr="00211120" w:rsidTr="00FD3DC8">
      <w:trPr>
        <w:cantSplit/>
        <w:trHeight w:val="300"/>
      </w:trPr>
      <w:tc>
        <w:tcPr>
          <w:tcW w:w="571" w:type="pct"/>
          <w:vMerge w:val="restart"/>
          <w:vAlign w:val="center"/>
        </w:tcPr>
        <w:p w:rsidR="00646716" w:rsidRPr="004053B4" w:rsidRDefault="00D027AE" w:rsidP="00475F7B">
          <w:pPr>
            <w:jc w:val="center"/>
          </w:pPr>
          <w:r>
            <w:rPr>
              <w:noProof/>
              <w:lang w:val="tr-TR"/>
            </w:rPr>
            <w:drawing>
              <wp:inline distT="0" distB="0" distL="0" distR="0" wp14:anchorId="4BCC672B" wp14:editId="7B9EC9DD">
                <wp:extent cx="695325" cy="466725"/>
                <wp:effectExtent l="19050" t="0" r="9525" b="0"/>
                <wp:docPr id="1" name="Resim 5" descr="C:\Users\yefendioglu\Desktop\çevre ye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C:\Users\yefendioglu\Desktop\çevre ye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16" w:type="pct"/>
          <w:vMerge w:val="restart"/>
          <w:vAlign w:val="center"/>
        </w:tcPr>
        <w:p w:rsidR="009A2BE4" w:rsidRDefault="009A2BE4" w:rsidP="009A2BE4">
          <w:pPr>
            <w:pStyle w:val="stbilgi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ÇEVRE VE ŞEHİRCİLİK BAKANLIĞI</w:t>
          </w:r>
        </w:p>
        <w:p w:rsidR="009A2BE4" w:rsidRDefault="009A2BE4" w:rsidP="009A2BE4">
          <w:pPr>
            <w:pStyle w:val="stbilgi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ALTYAPI VE KENTSEL DÖNÜŞÜM HİZMETLERİ GENEL MÜDÜRLÜĞÜ</w:t>
          </w:r>
        </w:p>
        <w:p w:rsidR="00646716" w:rsidRPr="00CE2E10" w:rsidRDefault="009A2BE4" w:rsidP="009A2BE4">
          <w:pPr>
            <w:pStyle w:val="stbilgi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sz w:val="28"/>
              <w:szCs w:val="28"/>
            </w:rPr>
            <w:t>FAİZ DESTEĞİ TALİMATI</w:t>
          </w:r>
        </w:p>
      </w:tc>
      <w:tc>
        <w:tcPr>
          <w:tcW w:w="841" w:type="pct"/>
          <w:tcBorders>
            <w:top w:val="double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646716" w:rsidRPr="00FD3DC8" w:rsidRDefault="00646716" w:rsidP="00AC1E82">
          <w:pPr>
            <w:pStyle w:val="stbilgi"/>
            <w:rPr>
              <w:b/>
              <w:bCs/>
              <w:sz w:val="18"/>
              <w:szCs w:val="18"/>
            </w:rPr>
          </w:pPr>
          <w:proofErr w:type="spellStart"/>
          <w:r w:rsidRPr="00FD3DC8">
            <w:rPr>
              <w:sz w:val="18"/>
              <w:szCs w:val="18"/>
            </w:rPr>
            <w:t>Doküman</w:t>
          </w:r>
          <w:proofErr w:type="spellEnd"/>
          <w:r w:rsidRPr="00FD3DC8">
            <w:rPr>
              <w:sz w:val="18"/>
              <w:szCs w:val="18"/>
            </w:rPr>
            <w:t xml:space="preserve"> </w:t>
          </w:r>
          <w:proofErr w:type="spellStart"/>
          <w:r w:rsidRPr="00FD3DC8">
            <w:rPr>
              <w:sz w:val="18"/>
              <w:szCs w:val="18"/>
            </w:rPr>
            <w:t>Kodu</w:t>
          </w:r>
          <w:proofErr w:type="spellEnd"/>
        </w:p>
      </w:tc>
      <w:tc>
        <w:tcPr>
          <w:tcW w:w="672" w:type="pct"/>
          <w:tcBorders>
            <w:top w:val="double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646716" w:rsidRPr="00FD3DC8" w:rsidRDefault="003D4243" w:rsidP="00E92CAD">
          <w:pPr>
            <w:pStyle w:val="stbilgi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AKD</w:t>
          </w:r>
          <w:r w:rsidR="00A84C96" w:rsidRPr="00FD3DC8">
            <w:rPr>
              <w:b/>
              <w:bCs/>
              <w:sz w:val="18"/>
              <w:szCs w:val="18"/>
            </w:rPr>
            <w:t>-TLM-</w:t>
          </w:r>
          <w:r w:rsidR="00C36F28">
            <w:rPr>
              <w:b/>
              <w:bCs/>
              <w:sz w:val="18"/>
              <w:szCs w:val="18"/>
            </w:rPr>
            <w:t>0</w:t>
          </w:r>
          <w:r w:rsidR="0021082C">
            <w:rPr>
              <w:b/>
              <w:bCs/>
              <w:sz w:val="18"/>
              <w:szCs w:val="18"/>
            </w:rPr>
            <w:t>0</w:t>
          </w:r>
          <w:r w:rsidR="00832668">
            <w:rPr>
              <w:b/>
              <w:bCs/>
              <w:sz w:val="18"/>
              <w:szCs w:val="18"/>
            </w:rPr>
            <w:t>3</w:t>
          </w:r>
        </w:p>
      </w:tc>
    </w:tr>
    <w:tr w:rsidR="00646716" w:rsidRPr="00211120" w:rsidTr="00FD3DC8">
      <w:trPr>
        <w:cantSplit/>
        <w:trHeight w:val="300"/>
      </w:trPr>
      <w:tc>
        <w:tcPr>
          <w:tcW w:w="571" w:type="pct"/>
          <w:vMerge/>
          <w:vAlign w:val="center"/>
        </w:tcPr>
        <w:p w:rsidR="00646716" w:rsidRDefault="00646716" w:rsidP="00AC1E82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16" w:type="pct"/>
          <w:vMerge/>
          <w:vAlign w:val="center"/>
        </w:tcPr>
        <w:p w:rsidR="00646716" w:rsidRPr="00FD3DC8" w:rsidRDefault="00646716" w:rsidP="00AC1E82">
          <w:pPr>
            <w:pStyle w:val="stbilgi"/>
            <w:jc w:val="center"/>
            <w:rPr>
              <w:b/>
              <w:bCs/>
              <w:sz w:val="44"/>
              <w:szCs w:val="44"/>
            </w:rPr>
          </w:pPr>
        </w:p>
      </w:tc>
      <w:tc>
        <w:tcPr>
          <w:tcW w:w="841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646716" w:rsidRPr="00FD3DC8" w:rsidRDefault="00646716" w:rsidP="00AC1E82">
          <w:pPr>
            <w:pStyle w:val="stbilgi"/>
            <w:rPr>
              <w:b/>
              <w:bCs/>
              <w:sz w:val="18"/>
              <w:szCs w:val="18"/>
            </w:rPr>
          </w:pPr>
          <w:proofErr w:type="spellStart"/>
          <w:r w:rsidRPr="00FD3DC8">
            <w:rPr>
              <w:sz w:val="18"/>
              <w:szCs w:val="18"/>
            </w:rPr>
            <w:t>Yürürlük</w:t>
          </w:r>
          <w:proofErr w:type="spellEnd"/>
          <w:r w:rsidRPr="00FD3DC8">
            <w:rPr>
              <w:sz w:val="18"/>
              <w:szCs w:val="18"/>
            </w:rPr>
            <w:t xml:space="preserve"> </w:t>
          </w:r>
          <w:proofErr w:type="spellStart"/>
          <w:r w:rsidRPr="00FD3DC8">
            <w:rPr>
              <w:sz w:val="18"/>
              <w:szCs w:val="18"/>
            </w:rPr>
            <w:t>Tarihi</w:t>
          </w:r>
          <w:proofErr w:type="spellEnd"/>
        </w:p>
      </w:tc>
      <w:tc>
        <w:tcPr>
          <w:tcW w:w="672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646716" w:rsidRPr="00FD3DC8" w:rsidRDefault="008D0576" w:rsidP="00AC1E82">
          <w:pPr>
            <w:pStyle w:val="stbilgi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19.09.2014</w:t>
          </w:r>
        </w:p>
      </w:tc>
    </w:tr>
    <w:tr w:rsidR="00646716" w:rsidRPr="00211120" w:rsidTr="00FD3DC8">
      <w:trPr>
        <w:cantSplit/>
        <w:trHeight w:val="300"/>
      </w:trPr>
      <w:tc>
        <w:tcPr>
          <w:tcW w:w="571" w:type="pct"/>
          <w:vMerge/>
          <w:vAlign w:val="center"/>
        </w:tcPr>
        <w:p w:rsidR="00646716" w:rsidRDefault="00646716" w:rsidP="00AC1E82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16" w:type="pct"/>
          <w:vMerge/>
          <w:vAlign w:val="center"/>
        </w:tcPr>
        <w:p w:rsidR="00646716" w:rsidRPr="00FD3DC8" w:rsidRDefault="00646716" w:rsidP="00AC1E82">
          <w:pPr>
            <w:pStyle w:val="stbilgi"/>
            <w:jc w:val="center"/>
            <w:rPr>
              <w:b/>
              <w:bCs/>
              <w:sz w:val="44"/>
              <w:szCs w:val="44"/>
            </w:rPr>
          </w:pPr>
        </w:p>
      </w:tc>
      <w:tc>
        <w:tcPr>
          <w:tcW w:w="841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646716" w:rsidRPr="00FD3DC8" w:rsidRDefault="00646716" w:rsidP="00AC1E82">
          <w:pPr>
            <w:pStyle w:val="stbilgi"/>
            <w:rPr>
              <w:b/>
              <w:bCs/>
              <w:sz w:val="18"/>
              <w:szCs w:val="18"/>
            </w:rPr>
          </w:pPr>
          <w:proofErr w:type="spellStart"/>
          <w:r w:rsidRPr="00FD3DC8">
            <w:rPr>
              <w:sz w:val="18"/>
              <w:szCs w:val="18"/>
            </w:rPr>
            <w:t>Revizyon</w:t>
          </w:r>
          <w:proofErr w:type="spellEnd"/>
          <w:r w:rsidRPr="00FD3DC8">
            <w:rPr>
              <w:sz w:val="18"/>
              <w:szCs w:val="18"/>
            </w:rPr>
            <w:t xml:space="preserve"> </w:t>
          </w:r>
          <w:proofErr w:type="spellStart"/>
          <w:r w:rsidRPr="00FD3DC8">
            <w:rPr>
              <w:sz w:val="18"/>
              <w:szCs w:val="18"/>
            </w:rPr>
            <w:t>Tarihi</w:t>
          </w:r>
          <w:proofErr w:type="spellEnd"/>
          <w:r w:rsidR="006E4178" w:rsidRPr="00FD3DC8">
            <w:rPr>
              <w:sz w:val="18"/>
              <w:szCs w:val="18"/>
            </w:rPr>
            <w:t>/No</w:t>
          </w:r>
        </w:p>
      </w:tc>
      <w:tc>
        <w:tcPr>
          <w:tcW w:w="672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646716" w:rsidRPr="00FD3DC8" w:rsidRDefault="00646716" w:rsidP="00AC1E82">
          <w:pPr>
            <w:pStyle w:val="stbilgi"/>
            <w:rPr>
              <w:b/>
              <w:bCs/>
              <w:sz w:val="18"/>
              <w:szCs w:val="18"/>
            </w:rPr>
          </w:pPr>
        </w:p>
      </w:tc>
    </w:tr>
    <w:tr w:rsidR="00646716" w:rsidRPr="00211120" w:rsidTr="00FD3DC8">
      <w:trPr>
        <w:cantSplit/>
        <w:trHeight w:val="300"/>
      </w:trPr>
      <w:tc>
        <w:tcPr>
          <w:tcW w:w="571" w:type="pct"/>
          <w:vMerge/>
          <w:vAlign w:val="center"/>
        </w:tcPr>
        <w:p w:rsidR="00646716" w:rsidRDefault="00646716" w:rsidP="00AC1E82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16" w:type="pct"/>
          <w:vMerge/>
          <w:vAlign w:val="center"/>
        </w:tcPr>
        <w:p w:rsidR="00646716" w:rsidRPr="00FD3DC8" w:rsidRDefault="00646716" w:rsidP="00AC1E82">
          <w:pPr>
            <w:pStyle w:val="stbilgi"/>
            <w:jc w:val="center"/>
            <w:rPr>
              <w:b/>
              <w:bCs/>
              <w:sz w:val="44"/>
              <w:szCs w:val="44"/>
            </w:rPr>
          </w:pPr>
        </w:p>
      </w:tc>
      <w:tc>
        <w:tcPr>
          <w:tcW w:w="841" w:type="pct"/>
          <w:tcBorders>
            <w:top w:val="dotted" w:sz="4" w:space="0" w:color="auto"/>
            <w:bottom w:val="double" w:sz="4" w:space="0" w:color="auto"/>
            <w:right w:val="single" w:sz="8" w:space="0" w:color="auto"/>
          </w:tcBorders>
          <w:vAlign w:val="center"/>
        </w:tcPr>
        <w:p w:rsidR="00646716" w:rsidRPr="00FD3DC8" w:rsidRDefault="00832668" w:rsidP="00AC1E82">
          <w:pPr>
            <w:pStyle w:val="stbilgi"/>
            <w:rPr>
              <w:b/>
              <w:bCs/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Sayfa</w:t>
          </w:r>
          <w:proofErr w:type="spellEnd"/>
          <w:r w:rsidR="00646716" w:rsidRPr="00FD3DC8">
            <w:rPr>
              <w:sz w:val="18"/>
              <w:szCs w:val="18"/>
            </w:rPr>
            <w:t xml:space="preserve"> No</w:t>
          </w:r>
        </w:p>
      </w:tc>
      <w:tc>
        <w:tcPr>
          <w:tcW w:w="672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  <w:vAlign w:val="center"/>
        </w:tcPr>
        <w:p w:rsidR="00646716" w:rsidRPr="00FD3DC8" w:rsidRDefault="00CE2E10" w:rsidP="00CE2E10">
          <w:pPr>
            <w:pStyle w:val="stbilgi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1/</w:t>
          </w:r>
          <w:r>
            <w:rPr>
              <w:b/>
              <w:bCs/>
              <w:sz w:val="18"/>
              <w:szCs w:val="18"/>
            </w:rPr>
            <w:fldChar w:fldCharType="begin"/>
          </w:r>
          <w:r>
            <w:rPr>
              <w:b/>
              <w:bCs/>
              <w:sz w:val="18"/>
              <w:szCs w:val="18"/>
            </w:rPr>
            <w:instrText xml:space="preserve"> NUMPAGES   \* MERGEFORMAT </w:instrText>
          </w:r>
          <w:r>
            <w:rPr>
              <w:b/>
              <w:bCs/>
              <w:sz w:val="18"/>
              <w:szCs w:val="18"/>
            </w:rPr>
            <w:fldChar w:fldCharType="separate"/>
          </w:r>
          <w:r w:rsidR="00D84087">
            <w:rPr>
              <w:b/>
              <w:bCs/>
              <w:noProof/>
              <w:sz w:val="18"/>
              <w:szCs w:val="18"/>
            </w:rPr>
            <w:t>2</w:t>
          </w:r>
          <w:r>
            <w:rPr>
              <w:b/>
              <w:bCs/>
              <w:sz w:val="18"/>
              <w:szCs w:val="18"/>
            </w:rPr>
            <w:fldChar w:fldCharType="end"/>
          </w:r>
        </w:p>
      </w:tc>
    </w:tr>
  </w:tbl>
  <w:p w:rsidR="007F6DCA" w:rsidRPr="007F6DCA" w:rsidRDefault="007F6DCA" w:rsidP="004A174E">
    <w:pPr>
      <w:pStyle w:val="stbilgi"/>
      <w:rPr>
        <w:sz w:val="8"/>
        <w:szCs w:val="8"/>
      </w:rPr>
    </w:pPr>
  </w:p>
  <w:p w:rsidR="0027712E" w:rsidRPr="00487193" w:rsidRDefault="0027712E" w:rsidP="004A174E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A71" w:rsidRDefault="00BB0A7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0020"/>
    <w:multiLevelType w:val="hybridMultilevel"/>
    <w:tmpl w:val="FD6A99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A489E"/>
    <w:multiLevelType w:val="hybridMultilevel"/>
    <w:tmpl w:val="07F45B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35DF1"/>
    <w:multiLevelType w:val="hybridMultilevel"/>
    <w:tmpl w:val="3CC6C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63CB6"/>
    <w:multiLevelType w:val="hybridMultilevel"/>
    <w:tmpl w:val="ECC604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9A673A"/>
    <w:multiLevelType w:val="hybridMultilevel"/>
    <w:tmpl w:val="8F5086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B025E"/>
    <w:multiLevelType w:val="hybridMultilevel"/>
    <w:tmpl w:val="E834B9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143BE"/>
    <w:multiLevelType w:val="hybridMultilevel"/>
    <w:tmpl w:val="8468E94A"/>
    <w:lvl w:ilvl="0" w:tplc="041F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85E7D69"/>
    <w:multiLevelType w:val="hybridMultilevel"/>
    <w:tmpl w:val="C7580586"/>
    <w:lvl w:ilvl="0" w:tplc="90E2B65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1C2039B7"/>
    <w:multiLevelType w:val="hybridMultilevel"/>
    <w:tmpl w:val="DD1878E4"/>
    <w:lvl w:ilvl="0" w:tplc="29BEE4F2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EF00CBC"/>
    <w:multiLevelType w:val="hybridMultilevel"/>
    <w:tmpl w:val="2ED29A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C427C"/>
    <w:multiLevelType w:val="multilevel"/>
    <w:tmpl w:val="5328AF00"/>
    <w:lvl w:ilvl="0">
      <w:start w:val="1"/>
      <w:numFmt w:val="decimal"/>
      <w:pStyle w:val="Balk1"/>
      <w:lvlText w:val="4.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Balk2"/>
      <w:lvlText w:val="4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2C061C44"/>
    <w:multiLevelType w:val="hybridMultilevel"/>
    <w:tmpl w:val="17FEF2CA"/>
    <w:lvl w:ilvl="0" w:tplc="041F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CC3019C"/>
    <w:multiLevelType w:val="hybridMultilevel"/>
    <w:tmpl w:val="1FC4E9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A00ECD"/>
    <w:multiLevelType w:val="hybridMultilevel"/>
    <w:tmpl w:val="0044A83C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CD57F76"/>
    <w:multiLevelType w:val="hybridMultilevel"/>
    <w:tmpl w:val="F4E452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F26355"/>
    <w:multiLevelType w:val="hybridMultilevel"/>
    <w:tmpl w:val="11E268B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25A2B81"/>
    <w:multiLevelType w:val="hybridMultilevel"/>
    <w:tmpl w:val="929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4A02A3"/>
    <w:multiLevelType w:val="hybridMultilevel"/>
    <w:tmpl w:val="AB84511A"/>
    <w:lvl w:ilvl="0" w:tplc="BA2CA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43378C"/>
    <w:multiLevelType w:val="hybridMultilevel"/>
    <w:tmpl w:val="0C6A99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4E51E8"/>
    <w:multiLevelType w:val="hybridMultilevel"/>
    <w:tmpl w:val="21785D98"/>
    <w:lvl w:ilvl="0" w:tplc="041F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C0F11AC"/>
    <w:multiLevelType w:val="hybridMultilevel"/>
    <w:tmpl w:val="E8FCC4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0B2F6D"/>
    <w:multiLevelType w:val="hybridMultilevel"/>
    <w:tmpl w:val="EC8674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FF44D9"/>
    <w:multiLevelType w:val="hybridMultilevel"/>
    <w:tmpl w:val="19B0D1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535862"/>
    <w:multiLevelType w:val="hybridMultilevel"/>
    <w:tmpl w:val="3480A290"/>
    <w:lvl w:ilvl="0" w:tplc="2D2C7BB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>
    <w:nsid w:val="54273660"/>
    <w:multiLevelType w:val="hybridMultilevel"/>
    <w:tmpl w:val="C6288E2E"/>
    <w:lvl w:ilvl="0" w:tplc="7F8ED1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3"/>
        <w:szCs w:val="23"/>
      </w:rPr>
    </w:lvl>
    <w:lvl w:ilvl="1" w:tplc="A6A0DF0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3"/>
        <w:szCs w:val="2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0A7542"/>
    <w:multiLevelType w:val="hybridMultilevel"/>
    <w:tmpl w:val="1138E7B6"/>
    <w:lvl w:ilvl="0" w:tplc="75303C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D14707"/>
    <w:multiLevelType w:val="hybridMultilevel"/>
    <w:tmpl w:val="38BE504A"/>
    <w:lvl w:ilvl="0" w:tplc="128A9E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>
    <w:nsid w:val="58492D6E"/>
    <w:multiLevelType w:val="hybridMultilevel"/>
    <w:tmpl w:val="FC4461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DE5E34"/>
    <w:multiLevelType w:val="hybridMultilevel"/>
    <w:tmpl w:val="8E5CCE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1C009D"/>
    <w:multiLevelType w:val="hybridMultilevel"/>
    <w:tmpl w:val="6890E2B6"/>
    <w:lvl w:ilvl="0" w:tplc="041F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0">
    <w:nsid w:val="5B436CCD"/>
    <w:multiLevelType w:val="hybridMultilevel"/>
    <w:tmpl w:val="73BA12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D32DF1"/>
    <w:multiLevelType w:val="hybridMultilevel"/>
    <w:tmpl w:val="26B8C5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DB04F2"/>
    <w:multiLevelType w:val="hybridMultilevel"/>
    <w:tmpl w:val="A54CF27C"/>
    <w:lvl w:ilvl="0" w:tplc="29BEE4F2">
      <w:start w:val="1"/>
      <w:numFmt w:val="decimal"/>
      <w:lvlText w:val="%1-"/>
      <w:lvlJc w:val="left"/>
      <w:pPr>
        <w:ind w:left="944" w:hanging="6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6B87917"/>
    <w:multiLevelType w:val="hybridMultilevel"/>
    <w:tmpl w:val="C7BE46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C105BE"/>
    <w:multiLevelType w:val="hybridMultilevel"/>
    <w:tmpl w:val="5B88D34C"/>
    <w:lvl w:ilvl="0" w:tplc="C7C2D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3"/>
        <w:szCs w:val="23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98150B9"/>
    <w:multiLevelType w:val="hybridMultilevel"/>
    <w:tmpl w:val="F6C2F41E"/>
    <w:lvl w:ilvl="0" w:tplc="A26CB91C">
      <w:start w:val="1"/>
      <w:numFmt w:val="decimal"/>
      <w:lvlText w:val="%1-"/>
      <w:lvlJc w:val="left"/>
      <w:pPr>
        <w:ind w:left="914" w:hanging="63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BCE7D26"/>
    <w:multiLevelType w:val="hybridMultilevel"/>
    <w:tmpl w:val="39A87210"/>
    <w:lvl w:ilvl="0" w:tplc="D792BF0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64945"/>
    <w:multiLevelType w:val="hybridMultilevel"/>
    <w:tmpl w:val="EEFA8D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C968BE"/>
    <w:multiLevelType w:val="hybridMultilevel"/>
    <w:tmpl w:val="85F46C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33306D"/>
    <w:multiLevelType w:val="hybridMultilevel"/>
    <w:tmpl w:val="744CF5A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480351C"/>
    <w:multiLevelType w:val="hybridMultilevel"/>
    <w:tmpl w:val="FFC256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D66FC8"/>
    <w:multiLevelType w:val="hybridMultilevel"/>
    <w:tmpl w:val="28907E6E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>
    <w:nsid w:val="7C7722B4"/>
    <w:multiLevelType w:val="hybridMultilevel"/>
    <w:tmpl w:val="85B863D8"/>
    <w:lvl w:ilvl="0" w:tplc="E946B3D6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F47A66"/>
    <w:multiLevelType w:val="hybridMultilevel"/>
    <w:tmpl w:val="F4D65960"/>
    <w:lvl w:ilvl="0" w:tplc="E0887DE4">
      <w:start w:val="1"/>
      <w:numFmt w:val="decimal"/>
      <w:lvlText w:val="%1."/>
      <w:lvlJc w:val="left"/>
      <w:pPr>
        <w:ind w:left="900" w:hanging="360"/>
      </w:pPr>
      <w:rPr>
        <w:rFonts w:eastAsia="SimSu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7D730602"/>
    <w:multiLevelType w:val="hybridMultilevel"/>
    <w:tmpl w:val="0A6082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41"/>
  </w:num>
  <w:num w:numId="4">
    <w:abstractNumId w:val="35"/>
  </w:num>
  <w:num w:numId="5">
    <w:abstractNumId w:val="32"/>
  </w:num>
  <w:num w:numId="6">
    <w:abstractNumId w:val="8"/>
  </w:num>
  <w:num w:numId="7">
    <w:abstractNumId w:val="29"/>
  </w:num>
  <w:num w:numId="8">
    <w:abstractNumId w:val="24"/>
  </w:num>
  <w:num w:numId="9">
    <w:abstractNumId w:val="42"/>
  </w:num>
  <w:num w:numId="10">
    <w:abstractNumId w:val="34"/>
  </w:num>
  <w:num w:numId="11">
    <w:abstractNumId w:val="0"/>
  </w:num>
  <w:num w:numId="12">
    <w:abstractNumId w:val="17"/>
  </w:num>
  <w:num w:numId="13">
    <w:abstractNumId w:val="36"/>
  </w:num>
  <w:num w:numId="14">
    <w:abstractNumId w:val="13"/>
  </w:num>
  <w:num w:numId="15">
    <w:abstractNumId w:val="25"/>
  </w:num>
  <w:num w:numId="16">
    <w:abstractNumId w:val="15"/>
  </w:num>
  <w:num w:numId="17">
    <w:abstractNumId w:val="11"/>
  </w:num>
  <w:num w:numId="18">
    <w:abstractNumId w:val="28"/>
  </w:num>
  <w:num w:numId="19">
    <w:abstractNumId w:val="19"/>
  </w:num>
  <w:num w:numId="20">
    <w:abstractNumId w:val="30"/>
  </w:num>
  <w:num w:numId="21">
    <w:abstractNumId w:val="6"/>
  </w:num>
  <w:num w:numId="22">
    <w:abstractNumId w:val="9"/>
  </w:num>
  <w:num w:numId="23">
    <w:abstractNumId w:val="40"/>
  </w:num>
  <w:num w:numId="24">
    <w:abstractNumId w:val="4"/>
  </w:num>
  <w:num w:numId="25">
    <w:abstractNumId w:val="20"/>
  </w:num>
  <w:num w:numId="26">
    <w:abstractNumId w:val="12"/>
  </w:num>
  <w:num w:numId="27">
    <w:abstractNumId w:val="31"/>
  </w:num>
  <w:num w:numId="28">
    <w:abstractNumId w:val="14"/>
  </w:num>
  <w:num w:numId="29">
    <w:abstractNumId w:val="1"/>
  </w:num>
  <w:num w:numId="30">
    <w:abstractNumId w:val="37"/>
  </w:num>
  <w:num w:numId="31">
    <w:abstractNumId w:val="16"/>
  </w:num>
  <w:num w:numId="32">
    <w:abstractNumId w:val="43"/>
  </w:num>
  <w:num w:numId="33">
    <w:abstractNumId w:val="23"/>
  </w:num>
  <w:num w:numId="34">
    <w:abstractNumId w:val="2"/>
  </w:num>
  <w:num w:numId="35">
    <w:abstractNumId w:val="26"/>
  </w:num>
  <w:num w:numId="36">
    <w:abstractNumId w:val="7"/>
  </w:num>
  <w:num w:numId="37">
    <w:abstractNumId w:val="18"/>
  </w:num>
  <w:num w:numId="38">
    <w:abstractNumId w:val="44"/>
  </w:num>
  <w:num w:numId="39">
    <w:abstractNumId w:val="21"/>
  </w:num>
  <w:num w:numId="40">
    <w:abstractNumId w:val="27"/>
  </w:num>
  <w:num w:numId="41">
    <w:abstractNumId w:val="5"/>
  </w:num>
  <w:num w:numId="42">
    <w:abstractNumId w:val="38"/>
  </w:num>
  <w:num w:numId="43">
    <w:abstractNumId w:val="22"/>
  </w:num>
  <w:num w:numId="44">
    <w:abstractNumId w:val="33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4E"/>
    <w:rsid w:val="00023564"/>
    <w:rsid w:val="0003342E"/>
    <w:rsid w:val="00033811"/>
    <w:rsid w:val="000552C9"/>
    <w:rsid w:val="0006377C"/>
    <w:rsid w:val="00082D57"/>
    <w:rsid w:val="000A0A12"/>
    <w:rsid w:val="000A171A"/>
    <w:rsid w:val="000B6C0B"/>
    <w:rsid w:val="000C0B4A"/>
    <w:rsid w:val="000C14F0"/>
    <w:rsid w:val="000C1E3F"/>
    <w:rsid w:val="000D0DD0"/>
    <w:rsid w:val="000D2061"/>
    <w:rsid w:val="00120761"/>
    <w:rsid w:val="00122BD0"/>
    <w:rsid w:val="0016028D"/>
    <w:rsid w:val="00173E62"/>
    <w:rsid w:val="0017559F"/>
    <w:rsid w:val="001A4776"/>
    <w:rsid w:val="001C592F"/>
    <w:rsid w:val="001E6970"/>
    <w:rsid w:val="001F4B27"/>
    <w:rsid w:val="00200625"/>
    <w:rsid w:val="00203398"/>
    <w:rsid w:val="00203557"/>
    <w:rsid w:val="0021082C"/>
    <w:rsid w:val="00241CD2"/>
    <w:rsid w:val="00244BE0"/>
    <w:rsid w:val="00264C7A"/>
    <w:rsid w:val="0027712E"/>
    <w:rsid w:val="00280D2E"/>
    <w:rsid w:val="00296D36"/>
    <w:rsid w:val="002C241A"/>
    <w:rsid w:val="002D6214"/>
    <w:rsid w:val="002E2E40"/>
    <w:rsid w:val="002E552B"/>
    <w:rsid w:val="003023E9"/>
    <w:rsid w:val="003123E7"/>
    <w:rsid w:val="00373D1C"/>
    <w:rsid w:val="00394C3D"/>
    <w:rsid w:val="003A2391"/>
    <w:rsid w:val="003A6B10"/>
    <w:rsid w:val="003B4FFD"/>
    <w:rsid w:val="003B7E9C"/>
    <w:rsid w:val="003D4243"/>
    <w:rsid w:val="003F127F"/>
    <w:rsid w:val="003F4E3A"/>
    <w:rsid w:val="004053B4"/>
    <w:rsid w:val="00414424"/>
    <w:rsid w:val="004175BA"/>
    <w:rsid w:val="00436E13"/>
    <w:rsid w:val="004468C0"/>
    <w:rsid w:val="00454EEF"/>
    <w:rsid w:val="0045759E"/>
    <w:rsid w:val="00460216"/>
    <w:rsid w:val="00475F7B"/>
    <w:rsid w:val="0049727A"/>
    <w:rsid w:val="004A174E"/>
    <w:rsid w:val="004A43C5"/>
    <w:rsid w:val="004B2563"/>
    <w:rsid w:val="004C4519"/>
    <w:rsid w:val="004C59B2"/>
    <w:rsid w:val="005100AD"/>
    <w:rsid w:val="00533511"/>
    <w:rsid w:val="0053385B"/>
    <w:rsid w:val="00536576"/>
    <w:rsid w:val="005453AF"/>
    <w:rsid w:val="005555C8"/>
    <w:rsid w:val="005571F0"/>
    <w:rsid w:val="0059186A"/>
    <w:rsid w:val="005974AE"/>
    <w:rsid w:val="005A4069"/>
    <w:rsid w:val="005B6698"/>
    <w:rsid w:val="005E45C6"/>
    <w:rsid w:val="006010A2"/>
    <w:rsid w:val="00605FA3"/>
    <w:rsid w:val="00606937"/>
    <w:rsid w:val="0062407F"/>
    <w:rsid w:val="0062740D"/>
    <w:rsid w:val="00642639"/>
    <w:rsid w:val="00646716"/>
    <w:rsid w:val="00663A24"/>
    <w:rsid w:val="00665E19"/>
    <w:rsid w:val="00674058"/>
    <w:rsid w:val="00674EF8"/>
    <w:rsid w:val="006826C7"/>
    <w:rsid w:val="006921A3"/>
    <w:rsid w:val="006B1C9B"/>
    <w:rsid w:val="006C4E2A"/>
    <w:rsid w:val="006C5203"/>
    <w:rsid w:val="006D6C10"/>
    <w:rsid w:val="006D79AE"/>
    <w:rsid w:val="006E4178"/>
    <w:rsid w:val="006F49A4"/>
    <w:rsid w:val="00713264"/>
    <w:rsid w:val="00727A22"/>
    <w:rsid w:val="007455D4"/>
    <w:rsid w:val="007508B7"/>
    <w:rsid w:val="00752AB1"/>
    <w:rsid w:val="007627C2"/>
    <w:rsid w:val="00791352"/>
    <w:rsid w:val="00791585"/>
    <w:rsid w:val="007A79D7"/>
    <w:rsid w:val="007E23E5"/>
    <w:rsid w:val="007F54D1"/>
    <w:rsid w:val="007F6DCA"/>
    <w:rsid w:val="008020F4"/>
    <w:rsid w:val="00806C9C"/>
    <w:rsid w:val="008111A2"/>
    <w:rsid w:val="008144E8"/>
    <w:rsid w:val="00822512"/>
    <w:rsid w:val="00832668"/>
    <w:rsid w:val="00847461"/>
    <w:rsid w:val="008539BE"/>
    <w:rsid w:val="0086390A"/>
    <w:rsid w:val="008715AE"/>
    <w:rsid w:val="00872628"/>
    <w:rsid w:val="00876F3E"/>
    <w:rsid w:val="00884ECF"/>
    <w:rsid w:val="008A7086"/>
    <w:rsid w:val="008C3FBE"/>
    <w:rsid w:val="008C5930"/>
    <w:rsid w:val="008D0576"/>
    <w:rsid w:val="008E3CEB"/>
    <w:rsid w:val="00904989"/>
    <w:rsid w:val="00914DCC"/>
    <w:rsid w:val="00915DC2"/>
    <w:rsid w:val="00927E56"/>
    <w:rsid w:val="009474CC"/>
    <w:rsid w:val="0097201E"/>
    <w:rsid w:val="0098294A"/>
    <w:rsid w:val="00991402"/>
    <w:rsid w:val="00993622"/>
    <w:rsid w:val="0099643F"/>
    <w:rsid w:val="009974D9"/>
    <w:rsid w:val="009A0F84"/>
    <w:rsid w:val="009A2BE4"/>
    <w:rsid w:val="009C3499"/>
    <w:rsid w:val="009D4A8D"/>
    <w:rsid w:val="00A16A94"/>
    <w:rsid w:val="00A209CE"/>
    <w:rsid w:val="00A264C6"/>
    <w:rsid w:val="00A418F5"/>
    <w:rsid w:val="00A433FD"/>
    <w:rsid w:val="00A55427"/>
    <w:rsid w:val="00A56FAD"/>
    <w:rsid w:val="00A60F22"/>
    <w:rsid w:val="00A84C96"/>
    <w:rsid w:val="00A92716"/>
    <w:rsid w:val="00AB2670"/>
    <w:rsid w:val="00AC1E82"/>
    <w:rsid w:val="00AD04A6"/>
    <w:rsid w:val="00AD74CF"/>
    <w:rsid w:val="00AF3C1D"/>
    <w:rsid w:val="00AF561E"/>
    <w:rsid w:val="00B1681B"/>
    <w:rsid w:val="00B349AD"/>
    <w:rsid w:val="00B7382F"/>
    <w:rsid w:val="00B95998"/>
    <w:rsid w:val="00BB0A71"/>
    <w:rsid w:val="00BB5F3F"/>
    <w:rsid w:val="00BD403F"/>
    <w:rsid w:val="00BF3285"/>
    <w:rsid w:val="00C03F09"/>
    <w:rsid w:val="00C36F28"/>
    <w:rsid w:val="00C7059F"/>
    <w:rsid w:val="00C95943"/>
    <w:rsid w:val="00C95B3D"/>
    <w:rsid w:val="00CE16C2"/>
    <w:rsid w:val="00CE2E10"/>
    <w:rsid w:val="00CE6C43"/>
    <w:rsid w:val="00CF6D07"/>
    <w:rsid w:val="00D027AE"/>
    <w:rsid w:val="00D07049"/>
    <w:rsid w:val="00D2686C"/>
    <w:rsid w:val="00D305B5"/>
    <w:rsid w:val="00D42B63"/>
    <w:rsid w:val="00D5288D"/>
    <w:rsid w:val="00D652BA"/>
    <w:rsid w:val="00D72962"/>
    <w:rsid w:val="00D84087"/>
    <w:rsid w:val="00DF0C4B"/>
    <w:rsid w:val="00DF7801"/>
    <w:rsid w:val="00E04190"/>
    <w:rsid w:val="00E0638B"/>
    <w:rsid w:val="00E3498D"/>
    <w:rsid w:val="00E66641"/>
    <w:rsid w:val="00E8205E"/>
    <w:rsid w:val="00E82CF5"/>
    <w:rsid w:val="00E92CAD"/>
    <w:rsid w:val="00EB653D"/>
    <w:rsid w:val="00F10999"/>
    <w:rsid w:val="00F27D6B"/>
    <w:rsid w:val="00F509BE"/>
    <w:rsid w:val="00F75034"/>
    <w:rsid w:val="00F75D6C"/>
    <w:rsid w:val="00FC309F"/>
    <w:rsid w:val="00FD3DC8"/>
    <w:rsid w:val="00FD51B3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94A"/>
    <w:pPr>
      <w:widowControl w:val="0"/>
    </w:pPr>
    <w:rPr>
      <w:lang w:val="en-AU"/>
    </w:rPr>
  </w:style>
  <w:style w:type="paragraph" w:styleId="Balk1">
    <w:name w:val="heading 1"/>
    <w:basedOn w:val="Normal"/>
    <w:next w:val="Normal"/>
    <w:qFormat/>
    <w:rsid w:val="00E66641"/>
    <w:pPr>
      <w:keepNext/>
      <w:numPr>
        <w:numId w:val="1"/>
      </w:numPr>
      <w:jc w:val="center"/>
      <w:outlineLvl w:val="0"/>
    </w:pPr>
    <w:rPr>
      <w:rFonts w:ascii="Century Gothic" w:hAnsi="Century Gothic"/>
      <w:b/>
      <w:bCs/>
    </w:rPr>
  </w:style>
  <w:style w:type="paragraph" w:styleId="Balk2">
    <w:name w:val="heading 2"/>
    <w:basedOn w:val="Normal"/>
    <w:next w:val="Normal"/>
    <w:qFormat/>
    <w:rsid w:val="00E66641"/>
    <w:pPr>
      <w:keepNext/>
      <w:numPr>
        <w:ilvl w:val="1"/>
        <w:numId w:val="1"/>
      </w:numPr>
      <w:jc w:val="center"/>
      <w:outlineLvl w:val="1"/>
    </w:pPr>
    <w:rPr>
      <w:rFonts w:ascii="Century Gothic" w:hAnsi="Century Gothic"/>
      <w:b/>
      <w:bCs/>
    </w:rPr>
  </w:style>
  <w:style w:type="paragraph" w:styleId="Balk3">
    <w:name w:val="heading 3"/>
    <w:basedOn w:val="Normal"/>
    <w:next w:val="Normal"/>
    <w:qFormat/>
    <w:rsid w:val="00E66641"/>
    <w:pPr>
      <w:keepNext/>
      <w:numPr>
        <w:ilvl w:val="2"/>
        <w:numId w:val="1"/>
      </w:numPr>
      <w:outlineLvl w:val="2"/>
    </w:pPr>
    <w:rPr>
      <w:rFonts w:ascii="Century Gothic" w:hAnsi="Century Gothic"/>
      <w:b/>
      <w:bCs/>
    </w:rPr>
  </w:style>
  <w:style w:type="paragraph" w:styleId="Balk4">
    <w:name w:val="heading 4"/>
    <w:basedOn w:val="Normal"/>
    <w:next w:val="Normal"/>
    <w:qFormat/>
    <w:rsid w:val="00E66641"/>
    <w:pPr>
      <w:keepNext/>
      <w:numPr>
        <w:ilvl w:val="3"/>
        <w:numId w:val="1"/>
      </w:numPr>
      <w:jc w:val="both"/>
      <w:outlineLvl w:val="3"/>
    </w:pPr>
    <w:rPr>
      <w:rFonts w:ascii="Century Gothic" w:hAnsi="Century Gothic"/>
      <w:b/>
      <w:bCs/>
    </w:rPr>
  </w:style>
  <w:style w:type="paragraph" w:styleId="Balk5">
    <w:name w:val="heading 5"/>
    <w:basedOn w:val="Normal"/>
    <w:next w:val="Normal"/>
    <w:qFormat/>
    <w:rsid w:val="00E66641"/>
    <w:pPr>
      <w:keepNext/>
      <w:numPr>
        <w:ilvl w:val="4"/>
        <w:numId w:val="1"/>
      </w:numPr>
      <w:jc w:val="both"/>
      <w:outlineLvl w:val="4"/>
    </w:pPr>
    <w:rPr>
      <w:rFonts w:ascii="Century Gothic" w:hAnsi="Century Gothic"/>
      <w:u w:val="single"/>
    </w:rPr>
  </w:style>
  <w:style w:type="paragraph" w:styleId="Balk6">
    <w:name w:val="heading 6"/>
    <w:basedOn w:val="Normal"/>
    <w:next w:val="Normal"/>
    <w:qFormat/>
    <w:rsid w:val="00E66641"/>
    <w:pPr>
      <w:keepNext/>
      <w:numPr>
        <w:ilvl w:val="5"/>
        <w:numId w:val="1"/>
      </w:numPr>
      <w:jc w:val="both"/>
      <w:outlineLvl w:val="5"/>
    </w:pPr>
    <w:rPr>
      <w:rFonts w:ascii="Century Gothic" w:hAnsi="Century Gothic"/>
      <w:u w:val="single"/>
    </w:rPr>
  </w:style>
  <w:style w:type="paragraph" w:styleId="Balk7">
    <w:name w:val="heading 7"/>
    <w:basedOn w:val="Normal"/>
    <w:next w:val="Normal"/>
    <w:qFormat/>
    <w:rsid w:val="00E66641"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rsid w:val="00E6664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qFormat/>
    <w:rsid w:val="00E6664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stbilgiChar">
    <w:name w:val="Üstbilgi Char"/>
    <w:link w:val="stbilgi"/>
    <w:rsid w:val="004053B4"/>
    <w:rPr>
      <w:lang w:val="en-AU"/>
    </w:rPr>
  </w:style>
  <w:style w:type="character" w:customStyle="1" w:styleId="AltbilgiChar">
    <w:name w:val="Altbilgi Char"/>
    <w:link w:val="Altbilgi"/>
    <w:rsid w:val="004053B4"/>
    <w:rPr>
      <w:lang w:val="en-AU"/>
    </w:rPr>
  </w:style>
  <w:style w:type="paragraph" w:styleId="ListeParagraf">
    <w:name w:val="List Paragraph"/>
    <w:basedOn w:val="Normal"/>
    <w:uiPriority w:val="34"/>
    <w:qFormat/>
    <w:rsid w:val="00A433FD"/>
    <w:pPr>
      <w:ind w:left="708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1326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3264"/>
    <w:rPr>
      <w:rFonts w:ascii="Tahoma" w:hAnsi="Tahoma" w:cs="Tahoma"/>
      <w:sz w:val="16"/>
      <w:szCs w:val="16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94A"/>
    <w:pPr>
      <w:widowControl w:val="0"/>
    </w:pPr>
    <w:rPr>
      <w:lang w:val="en-AU"/>
    </w:rPr>
  </w:style>
  <w:style w:type="paragraph" w:styleId="Balk1">
    <w:name w:val="heading 1"/>
    <w:basedOn w:val="Normal"/>
    <w:next w:val="Normal"/>
    <w:qFormat/>
    <w:rsid w:val="00E66641"/>
    <w:pPr>
      <w:keepNext/>
      <w:numPr>
        <w:numId w:val="1"/>
      </w:numPr>
      <w:jc w:val="center"/>
      <w:outlineLvl w:val="0"/>
    </w:pPr>
    <w:rPr>
      <w:rFonts w:ascii="Century Gothic" w:hAnsi="Century Gothic"/>
      <w:b/>
      <w:bCs/>
    </w:rPr>
  </w:style>
  <w:style w:type="paragraph" w:styleId="Balk2">
    <w:name w:val="heading 2"/>
    <w:basedOn w:val="Normal"/>
    <w:next w:val="Normal"/>
    <w:qFormat/>
    <w:rsid w:val="00E66641"/>
    <w:pPr>
      <w:keepNext/>
      <w:numPr>
        <w:ilvl w:val="1"/>
        <w:numId w:val="1"/>
      </w:numPr>
      <w:jc w:val="center"/>
      <w:outlineLvl w:val="1"/>
    </w:pPr>
    <w:rPr>
      <w:rFonts w:ascii="Century Gothic" w:hAnsi="Century Gothic"/>
      <w:b/>
      <w:bCs/>
    </w:rPr>
  </w:style>
  <w:style w:type="paragraph" w:styleId="Balk3">
    <w:name w:val="heading 3"/>
    <w:basedOn w:val="Normal"/>
    <w:next w:val="Normal"/>
    <w:qFormat/>
    <w:rsid w:val="00E66641"/>
    <w:pPr>
      <w:keepNext/>
      <w:numPr>
        <w:ilvl w:val="2"/>
        <w:numId w:val="1"/>
      </w:numPr>
      <w:outlineLvl w:val="2"/>
    </w:pPr>
    <w:rPr>
      <w:rFonts w:ascii="Century Gothic" w:hAnsi="Century Gothic"/>
      <w:b/>
      <w:bCs/>
    </w:rPr>
  </w:style>
  <w:style w:type="paragraph" w:styleId="Balk4">
    <w:name w:val="heading 4"/>
    <w:basedOn w:val="Normal"/>
    <w:next w:val="Normal"/>
    <w:qFormat/>
    <w:rsid w:val="00E66641"/>
    <w:pPr>
      <w:keepNext/>
      <w:numPr>
        <w:ilvl w:val="3"/>
        <w:numId w:val="1"/>
      </w:numPr>
      <w:jc w:val="both"/>
      <w:outlineLvl w:val="3"/>
    </w:pPr>
    <w:rPr>
      <w:rFonts w:ascii="Century Gothic" w:hAnsi="Century Gothic"/>
      <w:b/>
      <w:bCs/>
    </w:rPr>
  </w:style>
  <w:style w:type="paragraph" w:styleId="Balk5">
    <w:name w:val="heading 5"/>
    <w:basedOn w:val="Normal"/>
    <w:next w:val="Normal"/>
    <w:qFormat/>
    <w:rsid w:val="00E66641"/>
    <w:pPr>
      <w:keepNext/>
      <w:numPr>
        <w:ilvl w:val="4"/>
        <w:numId w:val="1"/>
      </w:numPr>
      <w:jc w:val="both"/>
      <w:outlineLvl w:val="4"/>
    </w:pPr>
    <w:rPr>
      <w:rFonts w:ascii="Century Gothic" w:hAnsi="Century Gothic"/>
      <w:u w:val="single"/>
    </w:rPr>
  </w:style>
  <w:style w:type="paragraph" w:styleId="Balk6">
    <w:name w:val="heading 6"/>
    <w:basedOn w:val="Normal"/>
    <w:next w:val="Normal"/>
    <w:qFormat/>
    <w:rsid w:val="00E66641"/>
    <w:pPr>
      <w:keepNext/>
      <w:numPr>
        <w:ilvl w:val="5"/>
        <w:numId w:val="1"/>
      </w:numPr>
      <w:jc w:val="both"/>
      <w:outlineLvl w:val="5"/>
    </w:pPr>
    <w:rPr>
      <w:rFonts w:ascii="Century Gothic" w:hAnsi="Century Gothic"/>
      <w:u w:val="single"/>
    </w:rPr>
  </w:style>
  <w:style w:type="paragraph" w:styleId="Balk7">
    <w:name w:val="heading 7"/>
    <w:basedOn w:val="Normal"/>
    <w:next w:val="Normal"/>
    <w:qFormat/>
    <w:rsid w:val="00E66641"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rsid w:val="00E6664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qFormat/>
    <w:rsid w:val="00E6664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stbilgiChar">
    <w:name w:val="Üstbilgi Char"/>
    <w:link w:val="stbilgi"/>
    <w:rsid w:val="004053B4"/>
    <w:rPr>
      <w:lang w:val="en-AU"/>
    </w:rPr>
  </w:style>
  <w:style w:type="character" w:customStyle="1" w:styleId="AltbilgiChar">
    <w:name w:val="Altbilgi Char"/>
    <w:link w:val="Altbilgi"/>
    <w:rsid w:val="004053B4"/>
    <w:rPr>
      <w:lang w:val="en-AU"/>
    </w:rPr>
  </w:style>
  <w:style w:type="paragraph" w:styleId="ListeParagraf">
    <w:name w:val="List Paragraph"/>
    <w:basedOn w:val="Normal"/>
    <w:uiPriority w:val="34"/>
    <w:qFormat/>
    <w:rsid w:val="00A433FD"/>
    <w:pPr>
      <w:ind w:left="708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1326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3264"/>
    <w:rPr>
      <w:rFonts w:ascii="Tahoma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304E7F-7057-410A-81D9-F01127B43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Harun ÖZTÜRK</cp:lastModifiedBy>
  <cp:revision>19</cp:revision>
  <cp:lastPrinted>2014-12-29T12:20:00Z</cp:lastPrinted>
  <dcterms:created xsi:type="dcterms:W3CDTF">2014-10-30T14:17:00Z</dcterms:created>
  <dcterms:modified xsi:type="dcterms:W3CDTF">2014-12-29T12:20:00Z</dcterms:modified>
</cp:coreProperties>
</file>