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9B" w:rsidRPr="00A55C00" w:rsidRDefault="00FE15A2" w:rsidP="00FE15A2">
      <w:pPr>
        <w:pStyle w:val="AralkYok"/>
        <w:jc w:val="center"/>
        <w:rPr>
          <w:rFonts w:ascii="Arial" w:hAnsi="Arial" w:cs="Arial"/>
          <w:b/>
          <w:sz w:val="36"/>
          <w:szCs w:val="32"/>
        </w:rPr>
      </w:pPr>
      <w:r w:rsidRPr="00A55C00">
        <w:rPr>
          <w:rFonts w:ascii="Arial" w:hAnsi="Arial" w:cs="Arial"/>
          <w:b/>
          <w:sz w:val="36"/>
          <w:szCs w:val="32"/>
        </w:rPr>
        <w:t>İZMİR ÇEVRE VE ŞEHİRCİLİK İL MÜDÜRLÜĞÜ</w:t>
      </w:r>
    </w:p>
    <w:tbl>
      <w:tblPr>
        <w:tblStyle w:val="TabloKlavuzu"/>
        <w:tblpPr w:leftFromText="141" w:rightFromText="141" w:vertAnchor="page" w:horzAnchor="margin" w:tblpXSpec="center" w:tblpY="2626"/>
        <w:tblW w:w="19812" w:type="dxa"/>
        <w:tblLayout w:type="fixed"/>
        <w:tblLook w:val="04A0" w:firstRow="1" w:lastRow="0" w:firstColumn="1" w:lastColumn="0" w:noHBand="0" w:noVBand="1"/>
      </w:tblPr>
      <w:tblGrid>
        <w:gridCol w:w="959"/>
        <w:gridCol w:w="3260"/>
        <w:gridCol w:w="12758"/>
        <w:gridCol w:w="2835"/>
      </w:tblGrid>
      <w:tr w:rsidR="00B46616" w:rsidRPr="00FE15A2" w:rsidTr="00A55C00">
        <w:trPr>
          <w:trHeight w:val="567"/>
        </w:trPr>
        <w:tc>
          <w:tcPr>
            <w:tcW w:w="959" w:type="dxa"/>
          </w:tcPr>
          <w:p w:rsidR="00643076" w:rsidRDefault="00643076" w:rsidP="00A55C00">
            <w:pPr>
              <w:jc w:val="center"/>
              <w:rPr>
                <w:rFonts w:ascii="Arial" w:hAnsi="Arial" w:cs="Arial"/>
                <w:b/>
                <w:sz w:val="28"/>
                <w:szCs w:val="28"/>
              </w:rPr>
            </w:pPr>
          </w:p>
          <w:p w:rsidR="00FE15A2" w:rsidRPr="00FE15A2" w:rsidRDefault="00FE15A2" w:rsidP="00A55C00">
            <w:pPr>
              <w:jc w:val="center"/>
              <w:rPr>
                <w:rFonts w:ascii="Arial" w:hAnsi="Arial" w:cs="Arial"/>
                <w:b/>
                <w:sz w:val="28"/>
                <w:szCs w:val="28"/>
              </w:rPr>
            </w:pPr>
            <w:r w:rsidRPr="00FE15A2">
              <w:rPr>
                <w:rFonts w:ascii="Arial" w:hAnsi="Arial" w:cs="Arial"/>
                <w:b/>
                <w:sz w:val="28"/>
                <w:szCs w:val="28"/>
              </w:rPr>
              <w:t>SIRA NO</w:t>
            </w:r>
          </w:p>
        </w:tc>
        <w:tc>
          <w:tcPr>
            <w:tcW w:w="3260" w:type="dxa"/>
          </w:tcPr>
          <w:p w:rsidR="00643076" w:rsidRDefault="00643076" w:rsidP="00A55C00">
            <w:pPr>
              <w:jc w:val="center"/>
              <w:rPr>
                <w:rFonts w:ascii="Arial" w:hAnsi="Arial" w:cs="Arial"/>
                <w:b/>
                <w:sz w:val="28"/>
                <w:szCs w:val="28"/>
              </w:rPr>
            </w:pPr>
          </w:p>
          <w:p w:rsidR="00FE15A2" w:rsidRPr="00FE15A2" w:rsidRDefault="00FE15A2" w:rsidP="00A55C00">
            <w:pPr>
              <w:jc w:val="center"/>
              <w:rPr>
                <w:rFonts w:ascii="Arial" w:hAnsi="Arial" w:cs="Arial"/>
                <w:b/>
                <w:sz w:val="28"/>
                <w:szCs w:val="28"/>
              </w:rPr>
            </w:pPr>
            <w:r w:rsidRPr="00FE15A2">
              <w:rPr>
                <w:rFonts w:ascii="Arial" w:hAnsi="Arial" w:cs="Arial"/>
                <w:b/>
                <w:sz w:val="28"/>
                <w:szCs w:val="28"/>
              </w:rPr>
              <w:t>HİZMETİN ADI</w:t>
            </w:r>
          </w:p>
        </w:tc>
        <w:tc>
          <w:tcPr>
            <w:tcW w:w="12758" w:type="dxa"/>
          </w:tcPr>
          <w:p w:rsidR="00643076" w:rsidRDefault="00643076" w:rsidP="00A55C00">
            <w:pPr>
              <w:jc w:val="center"/>
              <w:rPr>
                <w:rFonts w:ascii="Arial" w:hAnsi="Arial" w:cs="Arial"/>
                <w:b/>
                <w:sz w:val="28"/>
                <w:szCs w:val="28"/>
              </w:rPr>
            </w:pPr>
          </w:p>
          <w:p w:rsidR="00FE15A2" w:rsidRPr="00FE15A2" w:rsidRDefault="00FE15A2" w:rsidP="00A55C00">
            <w:pPr>
              <w:jc w:val="center"/>
              <w:rPr>
                <w:rFonts w:ascii="Arial" w:hAnsi="Arial" w:cs="Arial"/>
                <w:b/>
                <w:sz w:val="28"/>
                <w:szCs w:val="28"/>
              </w:rPr>
            </w:pPr>
            <w:r w:rsidRPr="00FE15A2">
              <w:rPr>
                <w:rFonts w:ascii="Arial" w:hAnsi="Arial" w:cs="Arial"/>
                <w:b/>
                <w:sz w:val="28"/>
                <w:szCs w:val="28"/>
              </w:rPr>
              <w:t>BAŞVURULARDA İSTENEN BELGELER</w:t>
            </w:r>
          </w:p>
        </w:tc>
        <w:tc>
          <w:tcPr>
            <w:tcW w:w="2835" w:type="dxa"/>
          </w:tcPr>
          <w:p w:rsidR="00643076" w:rsidRDefault="00FE15A2" w:rsidP="00A55C00">
            <w:pPr>
              <w:jc w:val="center"/>
              <w:rPr>
                <w:rFonts w:ascii="Arial" w:hAnsi="Arial" w:cs="Arial"/>
                <w:b/>
                <w:sz w:val="28"/>
                <w:szCs w:val="28"/>
              </w:rPr>
            </w:pPr>
            <w:r w:rsidRPr="00FE15A2">
              <w:rPr>
                <w:rFonts w:ascii="Arial" w:hAnsi="Arial" w:cs="Arial"/>
                <w:b/>
                <w:sz w:val="28"/>
                <w:szCs w:val="28"/>
              </w:rPr>
              <w:t>HİZMETİN TAMAMLANMA SÜRESİ</w:t>
            </w:r>
          </w:p>
          <w:p w:rsidR="00FE15A2" w:rsidRPr="00FE15A2" w:rsidRDefault="00FE15A2" w:rsidP="00A55C00">
            <w:pPr>
              <w:jc w:val="center"/>
              <w:rPr>
                <w:rFonts w:ascii="Arial" w:hAnsi="Arial" w:cs="Arial"/>
                <w:b/>
                <w:sz w:val="28"/>
                <w:szCs w:val="28"/>
              </w:rPr>
            </w:pPr>
            <w:r w:rsidRPr="00FE15A2">
              <w:rPr>
                <w:rFonts w:ascii="Arial" w:hAnsi="Arial" w:cs="Arial"/>
                <w:b/>
                <w:sz w:val="28"/>
                <w:szCs w:val="28"/>
              </w:rPr>
              <w:t xml:space="preserve"> (EN GEÇ)</w:t>
            </w:r>
          </w:p>
        </w:tc>
      </w:tr>
      <w:tr w:rsidR="00B46616" w:rsidRPr="00FE15A2" w:rsidTr="00E24C6A">
        <w:trPr>
          <w:trHeight w:val="6050"/>
        </w:trPr>
        <w:tc>
          <w:tcPr>
            <w:tcW w:w="959" w:type="dxa"/>
            <w:vMerge w:val="restart"/>
          </w:tcPr>
          <w:p w:rsidR="00643076" w:rsidRDefault="00643076" w:rsidP="00A55C00">
            <w:pPr>
              <w:rPr>
                <w:rFonts w:ascii="Arial" w:hAnsi="Arial" w:cs="Arial"/>
                <w:b/>
                <w:sz w:val="28"/>
                <w:szCs w:val="28"/>
              </w:rPr>
            </w:pPr>
            <w:r>
              <w:rPr>
                <w:rFonts w:ascii="Arial" w:hAnsi="Arial" w:cs="Arial"/>
                <w:b/>
                <w:sz w:val="28"/>
                <w:szCs w:val="28"/>
              </w:rPr>
              <w:t xml:space="preserve">     </w:t>
            </w:r>
          </w:p>
          <w:p w:rsidR="00643076" w:rsidRDefault="00643076" w:rsidP="00A55C00">
            <w:pPr>
              <w:rPr>
                <w:rFonts w:ascii="Arial" w:hAnsi="Arial" w:cs="Arial"/>
                <w:b/>
                <w:sz w:val="28"/>
                <w:szCs w:val="28"/>
              </w:rPr>
            </w:pPr>
          </w:p>
          <w:p w:rsidR="00643076" w:rsidRDefault="00643076" w:rsidP="00A55C00">
            <w:pPr>
              <w:rPr>
                <w:rFonts w:ascii="Arial" w:hAnsi="Arial" w:cs="Arial"/>
                <w:b/>
                <w:sz w:val="28"/>
                <w:szCs w:val="28"/>
              </w:rPr>
            </w:pPr>
          </w:p>
          <w:p w:rsidR="00A55C00" w:rsidRDefault="00B46616" w:rsidP="00A55C00">
            <w:pPr>
              <w:rPr>
                <w:rFonts w:ascii="Arial" w:hAnsi="Arial" w:cs="Arial"/>
                <w:b/>
                <w:sz w:val="28"/>
                <w:szCs w:val="28"/>
              </w:rPr>
            </w:pPr>
            <w:r>
              <w:rPr>
                <w:rFonts w:ascii="Arial" w:hAnsi="Arial" w:cs="Arial"/>
                <w:b/>
                <w:sz w:val="28"/>
                <w:szCs w:val="28"/>
              </w:rPr>
              <w:t xml:space="preserve">    </w:t>
            </w: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FE15A2" w:rsidRPr="00FE15A2" w:rsidRDefault="00A55C00" w:rsidP="00A55C00">
            <w:pPr>
              <w:rPr>
                <w:rFonts w:ascii="Arial" w:hAnsi="Arial" w:cs="Arial"/>
                <w:b/>
                <w:sz w:val="28"/>
                <w:szCs w:val="28"/>
              </w:rPr>
            </w:pPr>
            <w:r>
              <w:rPr>
                <w:rFonts w:ascii="Arial" w:hAnsi="Arial" w:cs="Arial"/>
                <w:b/>
                <w:sz w:val="28"/>
                <w:szCs w:val="28"/>
              </w:rPr>
              <w:t xml:space="preserve">   </w:t>
            </w:r>
            <w:r w:rsidR="00643076">
              <w:rPr>
                <w:rFonts w:ascii="Arial" w:hAnsi="Arial" w:cs="Arial"/>
                <w:b/>
                <w:sz w:val="28"/>
                <w:szCs w:val="28"/>
              </w:rPr>
              <w:t>1</w:t>
            </w:r>
          </w:p>
        </w:tc>
        <w:tc>
          <w:tcPr>
            <w:tcW w:w="3260" w:type="dxa"/>
            <w:vMerge w:val="restart"/>
          </w:tcPr>
          <w:p w:rsidR="00643076" w:rsidRDefault="00643076" w:rsidP="00A55C00">
            <w:pPr>
              <w:rPr>
                <w:rFonts w:ascii="Arial" w:hAnsi="Arial" w:cs="Arial"/>
                <w:b/>
                <w:sz w:val="28"/>
                <w:szCs w:val="28"/>
              </w:rPr>
            </w:pPr>
          </w:p>
          <w:p w:rsidR="00643076" w:rsidRDefault="00643076"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A55C00" w:rsidRDefault="00A55C00" w:rsidP="00A55C00">
            <w:pPr>
              <w:rPr>
                <w:rFonts w:ascii="Arial" w:hAnsi="Arial" w:cs="Arial"/>
                <w:b/>
                <w:sz w:val="28"/>
                <w:szCs w:val="28"/>
              </w:rPr>
            </w:pPr>
          </w:p>
          <w:p w:rsidR="00FE15A2" w:rsidRDefault="00643076" w:rsidP="00A55C00">
            <w:pPr>
              <w:rPr>
                <w:rFonts w:ascii="Arial" w:hAnsi="Arial" w:cs="Arial"/>
                <w:b/>
                <w:sz w:val="28"/>
                <w:szCs w:val="28"/>
              </w:rPr>
            </w:pPr>
            <w:r>
              <w:rPr>
                <w:rFonts w:ascii="Arial" w:hAnsi="Arial" w:cs="Arial"/>
                <w:b/>
                <w:sz w:val="28"/>
                <w:szCs w:val="28"/>
              </w:rPr>
              <w:t>Doğal Sit</w:t>
            </w:r>
          </w:p>
          <w:p w:rsidR="00643076" w:rsidRDefault="00643076" w:rsidP="00A55C00">
            <w:pPr>
              <w:rPr>
                <w:rFonts w:ascii="Arial" w:hAnsi="Arial" w:cs="Arial"/>
                <w:b/>
                <w:sz w:val="28"/>
                <w:szCs w:val="28"/>
              </w:rPr>
            </w:pPr>
            <w:r>
              <w:rPr>
                <w:rFonts w:ascii="Arial" w:hAnsi="Arial" w:cs="Arial"/>
                <w:b/>
                <w:sz w:val="28"/>
                <w:szCs w:val="28"/>
              </w:rPr>
              <w:t>Alanları İle</w:t>
            </w:r>
          </w:p>
          <w:p w:rsidR="00643076" w:rsidRPr="00FE15A2" w:rsidRDefault="00643076" w:rsidP="00A55C00">
            <w:pPr>
              <w:rPr>
                <w:rFonts w:ascii="Arial" w:hAnsi="Arial" w:cs="Arial"/>
                <w:b/>
                <w:sz w:val="28"/>
                <w:szCs w:val="28"/>
              </w:rPr>
            </w:pPr>
            <w:r>
              <w:rPr>
                <w:rFonts w:ascii="Arial" w:hAnsi="Arial" w:cs="Arial"/>
                <w:b/>
                <w:sz w:val="28"/>
                <w:szCs w:val="28"/>
              </w:rPr>
              <w:t>İlgili Vaki Müracaatlar</w:t>
            </w:r>
          </w:p>
        </w:tc>
        <w:tc>
          <w:tcPr>
            <w:tcW w:w="12758" w:type="dxa"/>
          </w:tcPr>
          <w:p w:rsidR="00275568" w:rsidRPr="00464802" w:rsidRDefault="00275568" w:rsidP="00464802">
            <w:pPr>
              <w:rPr>
                <w:rFonts w:ascii="Arial" w:hAnsi="Arial" w:cs="Arial"/>
                <w:sz w:val="28"/>
                <w:szCs w:val="28"/>
              </w:rPr>
            </w:pPr>
          </w:p>
          <w:p w:rsidR="00275568" w:rsidRPr="00C66893" w:rsidRDefault="00275568" w:rsidP="00A55C00">
            <w:pPr>
              <w:pStyle w:val="ListeParagraf"/>
              <w:numPr>
                <w:ilvl w:val="0"/>
                <w:numId w:val="5"/>
              </w:numPr>
              <w:jc w:val="both"/>
              <w:rPr>
                <w:rFonts w:ascii="Arial" w:hAnsi="Arial" w:cs="Arial"/>
                <w:sz w:val="28"/>
                <w:szCs w:val="28"/>
              </w:rPr>
            </w:pPr>
            <w:r w:rsidRPr="00C66893">
              <w:rPr>
                <w:rFonts w:ascii="Arial" w:hAnsi="Arial" w:cs="Arial"/>
                <w:sz w:val="28"/>
                <w:szCs w:val="28"/>
              </w:rPr>
              <w:t>Tapu senedi örneği/tapu yerine geçen belge,</w:t>
            </w:r>
          </w:p>
          <w:p w:rsidR="00275568" w:rsidRPr="00C66893" w:rsidRDefault="00275568" w:rsidP="00A55C00">
            <w:pPr>
              <w:pStyle w:val="ListeParagraf"/>
              <w:numPr>
                <w:ilvl w:val="0"/>
                <w:numId w:val="5"/>
              </w:numPr>
              <w:jc w:val="both"/>
              <w:rPr>
                <w:rFonts w:ascii="Arial" w:hAnsi="Arial" w:cs="Arial"/>
                <w:sz w:val="28"/>
                <w:szCs w:val="28"/>
              </w:rPr>
            </w:pPr>
            <w:r w:rsidRPr="00C66893">
              <w:rPr>
                <w:rFonts w:ascii="Arial" w:hAnsi="Arial" w:cs="Arial"/>
                <w:sz w:val="28"/>
                <w:szCs w:val="28"/>
              </w:rPr>
              <w:t>Güncel tapu tescil belgesi,</w:t>
            </w:r>
          </w:p>
          <w:p w:rsidR="00275568" w:rsidRPr="00C66893" w:rsidRDefault="00275568" w:rsidP="00A55C00">
            <w:pPr>
              <w:pStyle w:val="ListeParagraf"/>
              <w:numPr>
                <w:ilvl w:val="0"/>
                <w:numId w:val="5"/>
              </w:numPr>
              <w:jc w:val="both"/>
              <w:rPr>
                <w:rFonts w:ascii="Arial" w:hAnsi="Arial" w:cs="Arial"/>
                <w:sz w:val="28"/>
                <w:szCs w:val="28"/>
              </w:rPr>
            </w:pPr>
            <w:r w:rsidRPr="00C66893">
              <w:rPr>
                <w:rFonts w:ascii="Arial" w:hAnsi="Arial" w:cs="Arial"/>
                <w:sz w:val="28"/>
                <w:szCs w:val="28"/>
              </w:rPr>
              <w:t>Taşınmazın konumunu gösterir 1/5000 ve 1/25.000 ölçekli harita ile koordinatlı çapı,</w:t>
            </w:r>
          </w:p>
          <w:p w:rsidR="00275568" w:rsidRPr="00C66893" w:rsidRDefault="00275568" w:rsidP="00A55C00">
            <w:pPr>
              <w:pStyle w:val="ListeParagraf"/>
              <w:numPr>
                <w:ilvl w:val="0"/>
                <w:numId w:val="5"/>
              </w:numPr>
              <w:jc w:val="both"/>
              <w:rPr>
                <w:rFonts w:ascii="Arial" w:hAnsi="Arial" w:cs="Arial"/>
                <w:sz w:val="28"/>
                <w:szCs w:val="28"/>
              </w:rPr>
            </w:pPr>
            <w:r w:rsidRPr="00C66893">
              <w:rPr>
                <w:rFonts w:ascii="Arial" w:hAnsi="Arial" w:cs="Arial"/>
                <w:sz w:val="28"/>
                <w:szCs w:val="28"/>
              </w:rPr>
              <w:t>Taşınmazın üzerinde herhangi bir yapı bulunuyor ise yapıya ilişkin ruhsat belgesi ya da binanın yasal durumuna ilişkin belge</w:t>
            </w:r>
          </w:p>
          <w:p w:rsidR="00275568" w:rsidRPr="00C66893" w:rsidRDefault="00275568" w:rsidP="00A55C00">
            <w:pPr>
              <w:pStyle w:val="ListeParagraf"/>
              <w:numPr>
                <w:ilvl w:val="0"/>
                <w:numId w:val="5"/>
              </w:numPr>
              <w:jc w:val="both"/>
              <w:rPr>
                <w:rFonts w:ascii="Arial" w:hAnsi="Arial" w:cs="Arial"/>
                <w:sz w:val="28"/>
                <w:szCs w:val="28"/>
              </w:rPr>
            </w:pPr>
            <w:r w:rsidRPr="00C66893">
              <w:rPr>
                <w:rFonts w:ascii="Arial" w:hAnsi="Arial" w:cs="Arial"/>
                <w:sz w:val="28"/>
                <w:szCs w:val="28"/>
              </w:rPr>
              <w:t>Taşınmazın imar durumuna ilişkin belediye veya ilgili kurumdan alınacak belgeler ve taşınmazı kapsayan yürürlükteki onaylı imar planı ve çevre düzeni planı örneği (1/1000, 1/5000 ve 1/25.000 ölçeklerde)</w:t>
            </w:r>
          </w:p>
          <w:p w:rsidR="00275568" w:rsidRPr="00C66893" w:rsidRDefault="00275568" w:rsidP="00A55C00">
            <w:pPr>
              <w:pStyle w:val="ListeParagraf"/>
              <w:numPr>
                <w:ilvl w:val="0"/>
                <w:numId w:val="5"/>
              </w:numPr>
              <w:jc w:val="both"/>
              <w:rPr>
                <w:rFonts w:ascii="Arial" w:hAnsi="Arial" w:cs="Arial"/>
                <w:sz w:val="28"/>
                <w:szCs w:val="28"/>
              </w:rPr>
            </w:pPr>
            <w:r w:rsidRPr="00C66893">
              <w:rPr>
                <w:rFonts w:ascii="Arial" w:hAnsi="Arial" w:cs="Arial"/>
                <w:sz w:val="28"/>
                <w:szCs w:val="28"/>
              </w:rPr>
              <w:t>Taşınmaz mallarla ilgili yapılacak müracaatlarda satış, hibe, kiralama, devir, terk, tahsis, irtifak ve intifa hakkı tesisinin gerekçesi ve varsa kullanım amacına ilişkin belgeler,</w:t>
            </w:r>
          </w:p>
          <w:p w:rsidR="00275568" w:rsidRPr="00C66893" w:rsidRDefault="00275568" w:rsidP="00A55C00">
            <w:pPr>
              <w:pStyle w:val="ListeParagraf"/>
              <w:numPr>
                <w:ilvl w:val="0"/>
                <w:numId w:val="5"/>
              </w:numPr>
              <w:jc w:val="both"/>
              <w:rPr>
                <w:rFonts w:ascii="Arial" w:hAnsi="Arial" w:cs="Arial"/>
                <w:sz w:val="28"/>
                <w:szCs w:val="28"/>
              </w:rPr>
            </w:pPr>
            <w:r w:rsidRPr="00C66893">
              <w:rPr>
                <w:rFonts w:ascii="Arial" w:hAnsi="Arial" w:cs="Arial"/>
                <w:sz w:val="28"/>
                <w:szCs w:val="28"/>
              </w:rPr>
              <w:t>Pafta, ada, parsel numarasını içeren ülke koordinat sisteminde UTM-GK (3 derecelik) ED50 aplikasyon krokisi, tüm ekleri ile birlikte güncel tapu tescil belgesi, vaziyet planı.</w:t>
            </w:r>
          </w:p>
          <w:p w:rsidR="00275568" w:rsidRPr="00464802" w:rsidRDefault="00275568" w:rsidP="00464802">
            <w:pPr>
              <w:pStyle w:val="ListeParagraf"/>
              <w:numPr>
                <w:ilvl w:val="0"/>
                <w:numId w:val="5"/>
              </w:numPr>
              <w:jc w:val="both"/>
              <w:rPr>
                <w:rFonts w:ascii="Arial" w:hAnsi="Arial" w:cs="Arial"/>
                <w:sz w:val="28"/>
                <w:szCs w:val="28"/>
              </w:rPr>
            </w:pPr>
            <w:r w:rsidRPr="00C66893">
              <w:rPr>
                <w:rFonts w:ascii="Arial" w:hAnsi="Arial" w:cs="Arial"/>
                <w:sz w:val="28"/>
                <w:szCs w:val="28"/>
              </w:rPr>
              <w:t xml:space="preserve">Müracaata konu söz konusu alan veya taşınmaza dair daha önce alınmış bir yargı kararı ve Kültür ve Tabiat Varlıklarını Koruma Kurul kararı varsa, karara ilişkin belgeler.  </w:t>
            </w:r>
          </w:p>
          <w:p w:rsidR="00275568" w:rsidRPr="00464802" w:rsidRDefault="008A611A" w:rsidP="00464802">
            <w:pPr>
              <w:jc w:val="both"/>
              <w:rPr>
                <w:rFonts w:ascii="Times New Roman" w:hAnsi="Times New Roman" w:cs="Times New Roman"/>
                <w:sz w:val="24"/>
                <w:szCs w:val="24"/>
              </w:rPr>
            </w:pPr>
            <w:r w:rsidRPr="00C66893">
              <w:rPr>
                <w:rFonts w:ascii="Arial" w:hAnsi="Arial" w:cs="Arial"/>
                <w:b/>
                <w:sz w:val="28"/>
                <w:szCs w:val="28"/>
              </w:rPr>
              <w:t xml:space="preserve">  </w:t>
            </w:r>
            <w:r w:rsidR="00275568" w:rsidRPr="00C66893">
              <w:rPr>
                <w:rFonts w:ascii="Arial" w:hAnsi="Arial" w:cs="Arial"/>
                <w:b/>
                <w:sz w:val="28"/>
                <w:szCs w:val="28"/>
              </w:rPr>
              <w:t xml:space="preserve">Not: </w:t>
            </w:r>
            <w:r w:rsidR="00275568" w:rsidRPr="00C66893">
              <w:rPr>
                <w:rFonts w:ascii="Arial" w:hAnsi="Arial" w:cs="Arial"/>
                <w:sz w:val="28"/>
                <w:szCs w:val="28"/>
              </w:rPr>
              <w:t>Tüm belgeler ilgili Kamu Kurum ve Kuruluşlarından onaylı olarak başvuru dosyasına eklenmelidir</w:t>
            </w:r>
            <w:r w:rsidR="00464802">
              <w:rPr>
                <w:rFonts w:ascii="Arial" w:hAnsi="Arial" w:cs="Arial"/>
                <w:sz w:val="28"/>
                <w:szCs w:val="28"/>
              </w:rPr>
              <w:t>.</w:t>
            </w:r>
          </w:p>
        </w:tc>
        <w:tc>
          <w:tcPr>
            <w:tcW w:w="2835" w:type="dxa"/>
          </w:tcPr>
          <w:p w:rsidR="00643076" w:rsidRDefault="00643076" w:rsidP="00A55C00">
            <w:pPr>
              <w:rPr>
                <w:rFonts w:ascii="Arial" w:hAnsi="Arial" w:cs="Arial"/>
                <w:b/>
                <w:sz w:val="28"/>
                <w:szCs w:val="28"/>
              </w:rPr>
            </w:pPr>
          </w:p>
          <w:p w:rsidR="00A55C00" w:rsidRDefault="00A55C00" w:rsidP="00A55C00">
            <w:pPr>
              <w:ind w:left="690"/>
              <w:rPr>
                <w:rFonts w:ascii="Arial" w:hAnsi="Arial" w:cs="Arial"/>
                <w:b/>
                <w:sz w:val="28"/>
                <w:szCs w:val="28"/>
              </w:rPr>
            </w:pPr>
          </w:p>
          <w:p w:rsidR="00A55C00" w:rsidRDefault="00A55C00" w:rsidP="00A55C00">
            <w:pPr>
              <w:ind w:left="690"/>
              <w:rPr>
                <w:rFonts w:ascii="Arial" w:hAnsi="Arial" w:cs="Arial"/>
                <w:b/>
                <w:sz w:val="28"/>
                <w:szCs w:val="28"/>
              </w:rPr>
            </w:pPr>
          </w:p>
          <w:p w:rsidR="00A55C00" w:rsidRDefault="00A55C00" w:rsidP="00A55C00">
            <w:pPr>
              <w:ind w:left="690"/>
              <w:rPr>
                <w:rFonts w:ascii="Arial" w:hAnsi="Arial" w:cs="Arial"/>
                <w:b/>
                <w:sz w:val="28"/>
                <w:szCs w:val="28"/>
              </w:rPr>
            </w:pPr>
          </w:p>
          <w:p w:rsidR="00A55C00" w:rsidRDefault="00A55C00" w:rsidP="00A55C00">
            <w:pPr>
              <w:ind w:left="690"/>
              <w:rPr>
                <w:rFonts w:ascii="Arial" w:hAnsi="Arial" w:cs="Arial"/>
                <w:b/>
                <w:sz w:val="28"/>
                <w:szCs w:val="28"/>
              </w:rPr>
            </w:pPr>
          </w:p>
          <w:p w:rsidR="00A55C00" w:rsidRDefault="00A55C00" w:rsidP="00A55C00">
            <w:pPr>
              <w:ind w:left="690"/>
              <w:rPr>
                <w:rFonts w:ascii="Arial" w:hAnsi="Arial" w:cs="Arial"/>
                <w:b/>
                <w:sz w:val="28"/>
                <w:szCs w:val="28"/>
              </w:rPr>
            </w:pPr>
          </w:p>
          <w:p w:rsidR="00A55C00" w:rsidRDefault="00A55C00" w:rsidP="00A55C00">
            <w:pPr>
              <w:ind w:left="690"/>
              <w:rPr>
                <w:rFonts w:ascii="Arial" w:hAnsi="Arial" w:cs="Arial"/>
                <w:b/>
                <w:sz w:val="28"/>
                <w:szCs w:val="28"/>
              </w:rPr>
            </w:pPr>
          </w:p>
          <w:p w:rsidR="00A55C00" w:rsidRDefault="00A55C00" w:rsidP="00A55C00">
            <w:pPr>
              <w:ind w:left="690"/>
              <w:rPr>
                <w:rFonts w:ascii="Arial" w:hAnsi="Arial" w:cs="Arial"/>
                <w:b/>
                <w:sz w:val="28"/>
                <w:szCs w:val="28"/>
              </w:rPr>
            </w:pPr>
          </w:p>
          <w:p w:rsidR="00FE15A2" w:rsidRPr="00A55C00" w:rsidRDefault="00643076" w:rsidP="00A55C00">
            <w:pPr>
              <w:pStyle w:val="ListeParagraf"/>
              <w:numPr>
                <w:ilvl w:val="0"/>
                <w:numId w:val="7"/>
              </w:numPr>
              <w:rPr>
                <w:rFonts w:ascii="Arial" w:hAnsi="Arial" w:cs="Arial"/>
                <w:b/>
                <w:sz w:val="28"/>
                <w:szCs w:val="28"/>
              </w:rPr>
            </w:pPr>
            <w:r w:rsidRPr="00A55C00">
              <w:rPr>
                <w:rFonts w:ascii="Arial" w:hAnsi="Arial" w:cs="Arial"/>
                <w:b/>
                <w:sz w:val="28"/>
                <w:szCs w:val="28"/>
              </w:rPr>
              <w:t>AY</w:t>
            </w:r>
          </w:p>
        </w:tc>
      </w:tr>
      <w:tr w:rsidR="00B46616" w:rsidRPr="00C66893" w:rsidTr="008A611A">
        <w:trPr>
          <w:trHeight w:val="897"/>
        </w:trPr>
        <w:tc>
          <w:tcPr>
            <w:tcW w:w="959" w:type="dxa"/>
            <w:vMerge/>
          </w:tcPr>
          <w:p w:rsidR="00FE15A2" w:rsidRPr="00C66893" w:rsidRDefault="00FE15A2" w:rsidP="00A55C00">
            <w:pPr>
              <w:rPr>
                <w:rFonts w:ascii="Arial" w:hAnsi="Arial" w:cs="Arial"/>
                <w:b/>
                <w:sz w:val="28"/>
                <w:szCs w:val="28"/>
              </w:rPr>
            </w:pPr>
          </w:p>
        </w:tc>
        <w:tc>
          <w:tcPr>
            <w:tcW w:w="3260" w:type="dxa"/>
            <w:vMerge/>
          </w:tcPr>
          <w:p w:rsidR="00FE15A2" w:rsidRPr="00C66893" w:rsidRDefault="00FE15A2" w:rsidP="00A55C00">
            <w:pPr>
              <w:rPr>
                <w:rFonts w:ascii="Arial" w:hAnsi="Arial" w:cs="Arial"/>
                <w:b/>
                <w:sz w:val="28"/>
                <w:szCs w:val="28"/>
              </w:rPr>
            </w:pPr>
          </w:p>
        </w:tc>
        <w:tc>
          <w:tcPr>
            <w:tcW w:w="12758" w:type="dxa"/>
          </w:tcPr>
          <w:p w:rsidR="00275568" w:rsidRPr="00464802" w:rsidRDefault="00643076" w:rsidP="00464802">
            <w:pPr>
              <w:pStyle w:val="ListeParagraf"/>
              <w:rPr>
                <w:rFonts w:ascii="Arial" w:hAnsi="Arial" w:cs="Arial"/>
                <w:sz w:val="28"/>
                <w:szCs w:val="28"/>
              </w:rPr>
            </w:pPr>
            <w:r w:rsidRPr="00C66893">
              <w:rPr>
                <w:rFonts w:ascii="Arial" w:hAnsi="Arial" w:cs="Arial"/>
                <w:sz w:val="28"/>
                <w:szCs w:val="28"/>
              </w:rPr>
              <w:t>Yerinde inceleme ve Komisyon Gündemine alınması gerekmiyor ise;</w:t>
            </w:r>
          </w:p>
          <w:p w:rsidR="00A55C00" w:rsidRPr="00C66893" w:rsidRDefault="00A55C00" w:rsidP="00A55C00">
            <w:pPr>
              <w:pStyle w:val="ListeParagraf"/>
              <w:numPr>
                <w:ilvl w:val="0"/>
                <w:numId w:val="6"/>
              </w:numPr>
              <w:jc w:val="both"/>
              <w:rPr>
                <w:rFonts w:ascii="Arial" w:hAnsi="Arial" w:cs="Arial"/>
                <w:b/>
                <w:sz w:val="28"/>
                <w:szCs w:val="28"/>
              </w:rPr>
            </w:pPr>
            <w:r w:rsidRPr="00C66893">
              <w:rPr>
                <w:rFonts w:ascii="Arial" w:hAnsi="Arial" w:cs="Arial"/>
                <w:sz w:val="28"/>
                <w:szCs w:val="28"/>
              </w:rPr>
              <w:t>Başvuruda istenen belgeler yukarıda belirtilmiştir.</w:t>
            </w:r>
          </w:p>
        </w:tc>
        <w:tc>
          <w:tcPr>
            <w:tcW w:w="2835" w:type="dxa"/>
          </w:tcPr>
          <w:p w:rsidR="00643076" w:rsidRPr="00C66893" w:rsidRDefault="00643076" w:rsidP="00A55C00">
            <w:pPr>
              <w:rPr>
                <w:rFonts w:ascii="Arial" w:hAnsi="Arial" w:cs="Arial"/>
                <w:b/>
                <w:sz w:val="28"/>
                <w:szCs w:val="28"/>
              </w:rPr>
            </w:pPr>
          </w:p>
          <w:p w:rsidR="00FE15A2" w:rsidRPr="00C66893" w:rsidRDefault="00643076" w:rsidP="00A55C00">
            <w:pPr>
              <w:rPr>
                <w:rFonts w:ascii="Arial" w:hAnsi="Arial" w:cs="Arial"/>
                <w:b/>
                <w:sz w:val="28"/>
                <w:szCs w:val="28"/>
              </w:rPr>
            </w:pPr>
            <w:r w:rsidRPr="00C66893">
              <w:rPr>
                <w:rFonts w:ascii="Arial" w:hAnsi="Arial" w:cs="Arial"/>
                <w:b/>
                <w:sz w:val="28"/>
                <w:szCs w:val="28"/>
              </w:rPr>
              <w:t xml:space="preserve">   </w:t>
            </w:r>
            <w:r w:rsidR="00370C27" w:rsidRPr="00C66893">
              <w:rPr>
                <w:rFonts w:ascii="Arial" w:hAnsi="Arial" w:cs="Arial"/>
                <w:b/>
                <w:sz w:val="28"/>
                <w:szCs w:val="28"/>
              </w:rPr>
              <w:t xml:space="preserve">      </w:t>
            </w:r>
            <w:r w:rsidRPr="00C66893">
              <w:rPr>
                <w:rFonts w:ascii="Arial" w:hAnsi="Arial" w:cs="Arial"/>
                <w:b/>
                <w:sz w:val="28"/>
                <w:szCs w:val="28"/>
              </w:rPr>
              <w:t>5 GÜN</w:t>
            </w:r>
          </w:p>
        </w:tc>
      </w:tr>
      <w:tr w:rsidR="00B46616" w:rsidRPr="00C66893" w:rsidTr="00E24C6A">
        <w:trPr>
          <w:trHeight w:val="1038"/>
        </w:trPr>
        <w:tc>
          <w:tcPr>
            <w:tcW w:w="959" w:type="dxa"/>
            <w:vMerge w:val="restart"/>
          </w:tcPr>
          <w:p w:rsidR="00643076" w:rsidRPr="00C66893" w:rsidRDefault="00643076" w:rsidP="00A55C00">
            <w:pPr>
              <w:rPr>
                <w:rFonts w:ascii="Arial" w:hAnsi="Arial" w:cs="Arial"/>
                <w:b/>
                <w:sz w:val="28"/>
                <w:szCs w:val="28"/>
              </w:rPr>
            </w:pPr>
            <w:r w:rsidRPr="00C66893">
              <w:rPr>
                <w:rFonts w:ascii="Arial" w:hAnsi="Arial" w:cs="Arial"/>
                <w:b/>
                <w:sz w:val="28"/>
                <w:szCs w:val="28"/>
              </w:rPr>
              <w:t xml:space="preserve">    </w:t>
            </w:r>
          </w:p>
          <w:p w:rsidR="00643076" w:rsidRPr="00C66893" w:rsidRDefault="00643076" w:rsidP="00A55C00">
            <w:pPr>
              <w:rPr>
                <w:rFonts w:ascii="Arial" w:hAnsi="Arial" w:cs="Arial"/>
                <w:b/>
                <w:sz w:val="28"/>
                <w:szCs w:val="28"/>
              </w:rPr>
            </w:pPr>
          </w:p>
          <w:p w:rsidR="00E24C6A" w:rsidRDefault="00E24C6A" w:rsidP="00A55C00">
            <w:pPr>
              <w:rPr>
                <w:rFonts w:ascii="Arial" w:hAnsi="Arial" w:cs="Arial"/>
                <w:b/>
                <w:sz w:val="28"/>
                <w:szCs w:val="28"/>
              </w:rPr>
            </w:pPr>
          </w:p>
          <w:p w:rsidR="00643076" w:rsidRPr="00C66893" w:rsidRDefault="00E24C6A" w:rsidP="00A55C00">
            <w:pPr>
              <w:rPr>
                <w:rFonts w:ascii="Arial" w:hAnsi="Arial" w:cs="Arial"/>
                <w:b/>
                <w:sz w:val="28"/>
                <w:szCs w:val="28"/>
              </w:rPr>
            </w:pPr>
            <w:r>
              <w:rPr>
                <w:rFonts w:ascii="Arial" w:hAnsi="Arial" w:cs="Arial"/>
                <w:b/>
                <w:sz w:val="28"/>
                <w:szCs w:val="28"/>
              </w:rPr>
              <w:t xml:space="preserve">   </w:t>
            </w:r>
            <w:r w:rsidR="00B46616" w:rsidRPr="00C66893">
              <w:rPr>
                <w:rFonts w:ascii="Arial" w:hAnsi="Arial" w:cs="Arial"/>
                <w:b/>
                <w:sz w:val="28"/>
                <w:szCs w:val="28"/>
              </w:rPr>
              <w:t xml:space="preserve"> </w:t>
            </w:r>
            <w:r w:rsidR="00643076" w:rsidRPr="00C66893">
              <w:rPr>
                <w:rFonts w:ascii="Arial" w:hAnsi="Arial" w:cs="Arial"/>
                <w:b/>
                <w:sz w:val="28"/>
                <w:szCs w:val="28"/>
              </w:rPr>
              <w:t>2</w:t>
            </w:r>
          </w:p>
        </w:tc>
        <w:tc>
          <w:tcPr>
            <w:tcW w:w="3260" w:type="dxa"/>
            <w:vMerge w:val="restart"/>
          </w:tcPr>
          <w:p w:rsidR="00643076" w:rsidRPr="00C66893" w:rsidRDefault="00643076" w:rsidP="00A55C00">
            <w:pPr>
              <w:rPr>
                <w:rFonts w:ascii="Arial" w:hAnsi="Arial" w:cs="Arial"/>
                <w:b/>
                <w:sz w:val="28"/>
                <w:szCs w:val="28"/>
              </w:rPr>
            </w:pPr>
          </w:p>
          <w:p w:rsidR="00E24C6A" w:rsidRDefault="00E24C6A" w:rsidP="00A55C00">
            <w:pPr>
              <w:rPr>
                <w:rFonts w:ascii="Arial" w:hAnsi="Arial" w:cs="Arial"/>
                <w:b/>
                <w:sz w:val="28"/>
                <w:szCs w:val="28"/>
              </w:rPr>
            </w:pPr>
          </w:p>
          <w:p w:rsidR="00643076" w:rsidRPr="00C66893" w:rsidRDefault="00643076" w:rsidP="00A55C00">
            <w:pPr>
              <w:rPr>
                <w:rFonts w:ascii="Arial" w:hAnsi="Arial" w:cs="Arial"/>
                <w:b/>
                <w:sz w:val="28"/>
                <w:szCs w:val="28"/>
              </w:rPr>
            </w:pPr>
            <w:r w:rsidRPr="00C66893">
              <w:rPr>
                <w:rFonts w:ascii="Arial" w:hAnsi="Arial" w:cs="Arial"/>
                <w:b/>
                <w:sz w:val="28"/>
                <w:szCs w:val="28"/>
              </w:rPr>
              <w:t>Diğer Korunan</w:t>
            </w:r>
          </w:p>
          <w:p w:rsidR="00643076" w:rsidRPr="00C66893" w:rsidRDefault="00643076" w:rsidP="00A55C00">
            <w:pPr>
              <w:rPr>
                <w:rFonts w:ascii="Arial" w:hAnsi="Arial" w:cs="Arial"/>
                <w:b/>
                <w:sz w:val="28"/>
                <w:szCs w:val="28"/>
              </w:rPr>
            </w:pPr>
            <w:r w:rsidRPr="00C66893">
              <w:rPr>
                <w:rFonts w:ascii="Arial" w:hAnsi="Arial" w:cs="Arial"/>
                <w:b/>
                <w:sz w:val="28"/>
                <w:szCs w:val="28"/>
              </w:rPr>
              <w:t>Alanlar İle</w:t>
            </w:r>
          </w:p>
          <w:p w:rsidR="00643076" w:rsidRPr="00C66893" w:rsidRDefault="00643076" w:rsidP="00A55C00">
            <w:pPr>
              <w:rPr>
                <w:rFonts w:ascii="Arial" w:hAnsi="Arial" w:cs="Arial"/>
                <w:b/>
                <w:sz w:val="28"/>
                <w:szCs w:val="28"/>
              </w:rPr>
            </w:pPr>
            <w:r w:rsidRPr="00C66893">
              <w:rPr>
                <w:rFonts w:ascii="Arial" w:hAnsi="Arial" w:cs="Arial"/>
                <w:b/>
                <w:sz w:val="28"/>
                <w:szCs w:val="28"/>
              </w:rPr>
              <w:t>İlgili Vaki Müracaatlar</w:t>
            </w:r>
          </w:p>
        </w:tc>
        <w:tc>
          <w:tcPr>
            <w:tcW w:w="12758" w:type="dxa"/>
          </w:tcPr>
          <w:p w:rsidR="00A55C00" w:rsidRPr="00464802" w:rsidRDefault="00E24C6A" w:rsidP="00464802">
            <w:pPr>
              <w:rPr>
                <w:rFonts w:ascii="Arial" w:hAnsi="Arial" w:cs="Arial"/>
                <w:sz w:val="28"/>
                <w:szCs w:val="28"/>
              </w:rPr>
            </w:pPr>
            <w:r>
              <w:rPr>
                <w:rFonts w:ascii="Arial" w:hAnsi="Arial" w:cs="Arial"/>
                <w:sz w:val="28"/>
                <w:szCs w:val="28"/>
              </w:rPr>
              <w:t xml:space="preserve">          </w:t>
            </w:r>
            <w:r w:rsidR="00643076" w:rsidRPr="00E24C6A">
              <w:rPr>
                <w:rFonts w:ascii="Arial" w:hAnsi="Arial" w:cs="Arial"/>
                <w:sz w:val="28"/>
                <w:szCs w:val="28"/>
              </w:rPr>
              <w:t>Yerinde inceleme ve Komisyon Gündemine alınması gerekiyor ise;</w:t>
            </w:r>
          </w:p>
          <w:p w:rsidR="00A55C00" w:rsidRPr="00C66893" w:rsidRDefault="00A55C00" w:rsidP="00A55C00">
            <w:pPr>
              <w:pStyle w:val="ListeParagraf"/>
              <w:numPr>
                <w:ilvl w:val="0"/>
                <w:numId w:val="6"/>
              </w:numPr>
              <w:rPr>
                <w:rFonts w:ascii="Arial" w:hAnsi="Arial" w:cs="Arial"/>
                <w:sz w:val="28"/>
                <w:szCs w:val="28"/>
              </w:rPr>
            </w:pPr>
            <w:r w:rsidRPr="00C66893">
              <w:rPr>
                <w:rFonts w:ascii="Arial" w:hAnsi="Arial" w:cs="Arial"/>
                <w:sz w:val="28"/>
                <w:szCs w:val="28"/>
              </w:rPr>
              <w:t>Başvuruda istenen belgeler yukarıda belirtilmiştir.</w:t>
            </w:r>
          </w:p>
        </w:tc>
        <w:tc>
          <w:tcPr>
            <w:tcW w:w="2835" w:type="dxa"/>
          </w:tcPr>
          <w:p w:rsidR="00643076" w:rsidRPr="00C66893" w:rsidRDefault="00643076" w:rsidP="00A55C00">
            <w:pPr>
              <w:rPr>
                <w:rFonts w:ascii="Arial" w:hAnsi="Arial" w:cs="Arial"/>
                <w:b/>
                <w:sz w:val="28"/>
                <w:szCs w:val="28"/>
              </w:rPr>
            </w:pPr>
          </w:p>
          <w:p w:rsidR="00643076" w:rsidRPr="00C66893" w:rsidRDefault="00643076" w:rsidP="00A55C00">
            <w:pPr>
              <w:rPr>
                <w:rFonts w:ascii="Arial" w:hAnsi="Arial" w:cs="Arial"/>
                <w:b/>
                <w:sz w:val="28"/>
                <w:szCs w:val="28"/>
              </w:rPr>
            </w:pPr>
            <w:r w:rsidRPr="00C66893">
              <w:rPr>
                <w:rFonts w:ascii="Arial" w:hAnsi="Arial" w:cs="Arial"/>
                <w:b/>
                <w:sz w:val="28"/>
                <w:szCs w:val="28"/>
              </w:rPr>
              <w:t xml:space="preserve">         </w:t>
            </w:r>
            <w:proofErr w:type="gramStart"/>
            <w:r w:rsidRPr="00C66893">
              <w:rPr>
                <w:rFonts w:ascii="Arial" w:hAnsi="Arial" w:cs="Arial"/>
                <w:b/>
                <w:sz w:val="28"/>
                <w:szCs w:val="28"/>
              </w:rPr>
              <w:t xml:space="preserve">3 </w:t>
            </w:r>
            <w:r w:rsidR="00370C27" w:rsidRPr="00C66893">
              <w:rPr>
                <w:rFonts w:ascii="Arial" w:hAnsi="Arial" w:cs="Arial"/>
                <w:b/>
                <w:sz w:val="28"/>
                <w:szCs w:val="28"/>
              </w:rPr>
              <w:t xml:space="preserve"> </w:t>
            </w:r>
            <w:r w:rsidRPr="00C66893">
              <w:rPr>
                <w:rFonts w:ascii="Arial" w:hAnsi="Arial" w:cs="Arial"/>
                <w:b/>
                <w:sz w:val="28"/>
                <w:szCs w:val="28"/>
              </w:rPr>
              <w:t>AY</w:t>
            </w:r>
            <w:proofErr w:type="gramEnd"/>
          </w:p>
        </w:tc>
      </w:tr>
      <w:tr w:rsidR="00B46616" w:rsidRPr="00C66893" w:rsidTr="00464802">
        <w:trPr>
          <w:trHeight w:val="877"/>
        </w:trPr>
        <w:tc>
          <w:tcPr>
            <w:tcW w:w="959" w:type="dxa"/>
            <w:vMerge/>
          </w:tcPr>
          <w:p w:rsidR="00643076" w:rsidRPr="00C66893" w:rsidRDefault="00643076" w:rsidP="00A55C00">
            <w:pPr>
              <w:rPr>
                <w:rFonts w:ascii="Arial" w:hAnsi="Arial" w:cs="Arial"/>
                <w:b/>
                <w:sz w:val="28"/>
                <w:szCs w:val="28"/>
              </w:rPr>
            </w:pPr>
          </w:p>
        </w:tc>
        <w:tc>
          <w:tcPr>
            <w:tcW w:w="3260" w:type="dxa"/>
            <w:vMerge/>
          </w:tcPr>
          <w:p w:rsidR="00643076" w:rsidRPr="00C66893" w:rsidRDefault="00643076" w:rsidP="00A55C00">
            <w:pPr>
              <w:rPr>
                <w:rFonts w:ascii="Arial" w:hAnsi="Arial" w:cs="Arial"/>
                <w:b/>
                <w:sz w:val="28"/>
                <w:szCs w:val="28"/>
              </w:rPr>
            </w:pPr>
          </w:p>
        </w:tc>
        <w:tc>
          <w:tcPr>
            <w:tcW w:w="12758" w:type="dxa"/>
          </w:tcPr>
          <w:p w:rsidR="00A55C00" w:rsidRPr="00464802" w:rsidRDefault="00E24C6A" w:rsidP="00464802">
            <w:pPr>
              <w:rPr>
                <w:rFonts w:ascii="Arial" w:hAnsi="Arial" w:cs="Arial"/>
                <w:sz w:val="28"/>
                <w:szCs w:val="28"/>
              </w:rPr>
            </w:pPr>
            <w:r>
              <w:rPr>
                <w:rFonts w:ascii="Arial" w:hAnsi="Arial" w:cs="Arial"/>
                <w:sz w:val="28"/>
                <w:szCs w:val="28"/>
              </w:rPr>
              <w:t xml:space="preserve">          </w:t>
            </w:r>
            <w:r w:rsidR="00643076" w:rsidRPr="00E24C6A">
              <w:rPr>
                <w:rFonts w:ascii="Arial" w:hAnsi="Arial" w:cs="Arial"/>
                <w:sz w:val="28"/>
                <w:szCs w:val="28"/>
              </w:rPr>
              <w:t>Yerinde inceleme ve Komisyon Gündemine alınması gerekmiyor ise;</w:t>
            </w:r>
          </w:p>
          <w:p w:rsidR="00A55C00" w:rsidRPr="00C66893" w:rsidRDefault="00A55C00" w:rsidP="00A55C00">
            <w:pPr>
              <w:pStyle w:val="ListeParagraf"/>
              <w:numPr>
                <w:ilvl w:val="0"/>
                <w:numId w:val="6"/>
              </w:numPr>
              <w:rPr>
                <w:rFonts w:ascii="Arial" w:hAnsi="Arial" w:cs="Arial"/>
                <w:b/>
                <w:sz w:val="28"/>
                <w:szCs w:val="28"/>
              </w:rPr>
            </w:pPr>
            <w:r w:rsidRPr="00C66893">
              <w:rPr>
                <w:rFonts w:ascii="Arial" w:hAnsi="Arial" w:cs="Arial"/>
                <w:sz w:val="28"/>
                <w:szCs w:val="28"/>
              </w:rPr>
              <w:t>Başvuruda istenen belgeler yukarıda belirtilmiştir.</w:t>
            </w:r>
          </w:p>
        </w:tc>
        <w:tc>
          <w:tcPr>
            <w:tcW w:w="2835" w:type="dxa"/>
          </w:tcPr>
          <w:p w:rsidR="00643076" w:rsidRPr="00C66893" w:rsidRDefault="00643076" w:rsidP="00A55C00">
            <w:pPr>
              <w:rPr>
                <w:rFonts w:ascii="Arial" w:hAnsi="Arial" w:cs="Arial"/>
                <w:b/>
                <w:sz w:val="28"/>
                <w:szCs w:val="28"/>
              </w:rPr>
            </w:pPr>
            <w:r w:rsidRPr="00C66893">
              <w:rPr>
                <w:rFonts w:ascii="Arial" w:hAnsi="Arial" w:cs="Arial"/>
                <w:b/>
                <w:sz w:val="28"/>
                <w:szCs w:val="28"/>
              </w:rPr>
              <w:t xml:space="preserve">    </w:t>
            </w:r>
          </w:p>
          <w:p w:rsidR="00643076" w:rsidRPr="00C66893" w:rsidRDefault="00643076" w:rsidP="00A55C00">
            <w:pPr>
              <w:rPr>
                <w:rFonts w:ascii="Arial" w:hAnsi="Arial" w:cs="Arial"/>
                <w:b/>
                <w:sz w:val="28"/>
                <w:szCs w:val="28"/>
              </w:rPr>
            </w:pPr>
            <w:r w:rsidRPr="00C66893">
              <w:rPr>
                <w:rFonts w:ascii="Arial" w:hAnsi="Arial" w:cs="Arial"/>
                <w:b/>
                <w:sz w:val="28"/>
                <w:szCs w:val="28"/>
              </w:rPr>
              <w:t xml:space="preserve">      </w:t>
            </w:r>
            <w:r w:rsidR="00370C27" w:rsidRPr="00C66893">
              <w:rPr>
                <w:rFonts w:ascii="Arial" w:hAnsi="Arial" w:cs="Arial"/>
                <w:b/>
                <w:sz w:val="28"/>
                <w:szCs w:val="28"/>
              </w:rPr>
              <w:t xml:space="preserve">  </w:t>
            </w:r>
            <w:r w:rsidRPr="00C66893">
              <w:rPr>
                <w:rFonts w:ascii="Arial" w:hAnsi="Arial" w:cs="Arial"/>
                <w:b/>
                <w:sz w:val="28"/>
                <w:szCs w:val="28"/>
              </w:rPr>
              <w:t xml:space="preserve"> 5 GÜN</w:t>
            </w:r>
          </w:p>
        </w:tc>
      </w:tr>
    </w:tbl>
    <w:p w:rsidR="00FE15A2" w:rsidRPr="00C66893" w:rsidRDefault="0082686E" w:rsidP="00FE15A2">
      <w:pPr>
        <w:pStyle w:val="AralkYok"/>
        <w:jc w:val="center"/>
        <w:rPr>
          <w:rFonts w:ascii="Arial" w:hAnsi="Arial" w:cs="Arial"/>
          <w:b/>
          <w:sz w:val="36"/>
          <w:szCs w:val="36"/>
        </w:rPr>
      </w:pPr>
      <w:r>
        <w:rPr>
          <w:rFonts w:ascii="Arial" w:hAnsi="Arial" w:cs="Arial"/>
          <w:b/>
          <w:sz w:val="36"/>
          <w:szCs w:val="36"/>
        </w:rPr>
        <w:t>İZMİR I</w:t>
      </w:r>
      <w:r w:rsidR="00FE15A2" w:rsidRPr="00C66893">
        <w:rPr>
          <w:rFonts w:ascii="Arial" w:hAnsi="Arial" w:cs="Arial"/>
          <w:b/>
          <w:sz w:val="36"/>
          <w:szCs w:val="36"/>
        </w:rPr>
        <w:t xml:space="preserve"> T</w:t>
      </w:r>
      <w:r w:rsidR="00A55C00" w:rsidRPr="00C66893">
        <w:rPr>
          <w:rFonts w:ascii="Arial" w:hAnsi="Arial" w:cs="Arial"/>
          <w:b/>
          <w:sz w:val="36"/>
          <w:szCs w:val="36"/>
        </w:rPr>
        <w:t xml:space="preserve">ABİAT VARLIKLARINI KORUMA ŞUBE </w:t>
      </w:r>
      <w:r w:rsidR="00FE15A2" w:rsidRPr="00C66893">
        <w:rPr>
          <w:rFonts w:ascii="Arial" w:hAnsi="Arial" w:cs="Arial"/>
          <w:b/>
          <w:sz w:val="36"/>
          <w:szCs w:val="36"/>
        </w:rPr>
        <w:t>MÜDÜRLÜĞÜ HİZMET STANDARTLARI</w:t>
      </w:r>
    </w:p>
    <w:p w:rsidR="00370C27" w:rsidRPr="00C66893" w:rsidRDefault="00370C27" w:rsidP="00FE15A2">
      <w:pPr>
        <w:pStyle w:val="AralkYok"/>
        <w:jc w:val="center"/>
        <w:rPr>
          <w:rFonts w:ascii="Arial" w:hAnsi="Arial" w:cs="Arial"/>
          <w:b/>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370C27">
      <w:pPr>
        <w:rPr>
          <w:rFonts w:ascii="Arial" w:hAnsi="Arial" w:cs="Arial"/>
          <w:sz w:val="28"/>
          <w:szCs w:val="28"/>
        </w:rPr>
      </w:pPr>
    </w:p>
    <w:p w:rsidR="00370C27" w:rsidRPr="00C66893" w:rsidRDefault="00370C27" w:rsidP="00123C26">
      <w:pPr>
        <w:ind w:left="567" w:firstLine="1701"/>
        <w:rPr>
          <w:rFonts w:ascii="Arial" w:hAnsi="Arial" w:cs="Arial"/>
          <w:sz w:val="28"/>
          <w:szCs w:val="28"/>
        </w:rPr>
      </w:pPr>
    </w:p>
    <w:p w:rsidR="00A55C00" w:rsidRPr="00C66893" w:rsidRDefault="00E24C6A" w:rsidP="00123C26">
      <w:pPr>
        <w:tabs>
          <w:tab w:val="left" w:pos="1380"/>
        </w:tabs>
        <w:ind w:left="567" w:firstLine="1701"/>
        <w:rPr>
          <w:rFonts w:ascii="Arial" w:hAnsi="Arial" w:cs="Arial"/>
          <w:sz w:val="28"/>
          <w:szCs w:val="28"/>
        </w:rPr>
      </w:pPr>
      <w:r>
        <w:rPr>
          <w:rFonts w:ascii="Arial" w:hAnsi="Arial" w:cs="Arial"/>
          <w:sz w:val="28"/>
          <w:szCs w:val="28"/>
        </w:rPr>
        <w:t xml:space="preserve">    </w:t>
      </w:r>
      <w:r w:rsidR="00486E99">
        <w:rPr>
          <w:rFonts w:ascii="Arial" w:hAnsi="Arial" w:cs="Arial"/>
          <w:sz w:val="28"/>
          <w:szCs w:val="28"/>
        </w:rPr>
        <w:t xml:space="preserve"> </w:t>
      </w:r>
      <w:r w:rsidR="00370C27" w:rsidRPr="00C66893">
        <w:rPr>
          <w:rFonts w:ascii="Arial" w:hAnsi="Arial" w:cs="Arial"/>
          <w:sz w:val="28"/>
          <w:szCs w:val="28"/>
        </w:rPr>
        <w:t>Başvuru esnasında yukarıda belirtilen belgelerin dışında belge istenmesi, eksiksiz belge ile başvuru yapılamasına rağmen hizmetin belirtilen sürede tamamlanamaması veya yukarıdaki tabloda bazı hizmetlerin bulunmadığının tespiti durumunda ilk müracaat yerine ya da ikinci müracaat yerine başvurunuz.</w:t>
      </w:r>
    </w:p>
    <w:p w:rsidR="00E24C6A" w:rsidRDefault="00E24C6A" w:rsidP="00E24C6A">
      <w:pPr>
        <w:pStyle w:val="AralkYok"/>
        <w:rPr>
          <w:rFonts w:ascii="Arial" w:hAnsi="Arial" w:cs="Arial"/>
          <w:sz w:val="28"/>
          <w:szCs w:val="28"/>
        </w:rPr>
      </w:pPr>
      <w:r>
        <w:rPr>
          <w:rFonts w:ascii="Arial" w:hAnsi="Arial" w:cs="Arial"/>
          <w:sz w:val="28"/>
          <w:szCs w:val="28"/>
        </w:rPr>
        <w:t xml:space="preserve">           </w:t>
      </w:r>
      <w:r w:rsidR="00464802">
        <w:rPr>
          <w:rFonts w:ascii="Arial" w:hAnsi="Arial" w:cs="Arial"/>
          <w:sz w:val="28"/>
          <w:szCs w:val="28"/>
        </w:rPr>
        <w:t xml:space="preserve">İlk Müracaat yeri: </w:t>
      </w:r>
      <w:r>
        <w:rPr>
          <w:rFonts w:ascii="Arial" w:hAnsi="Arial" w:cs="Arial"/>
          <w:sz w:val="28"/>
          <w:szCs w:val="28"/>
        </w:rPr>
        <w:t xml:space="preserve">  İzmir 1 TVK </w:t>
      </w:r>
      <w:r w:rsidRPr="00D9460D">
        <w:rPr>
          <w:rFonts w:ascii="Arial" w:hAnsi="Arial" w:cs="Arial"/>
          <w:sz w:val="28"/>
          <w:szCs w:val="28"/>
        </w:rPr>
        <w:t xml:space="preserve">Şube </w:t>
      </w:r>
      <w:proofErr w:type="gramStart"/>
      <w:r w:rsidRPr="00D9460D">
        <w:rPr>
          <w:rFonts w:ascii="Arial" w:hAnsi="Arial" w:cs="Arial"/>
          <w:sz w:val="28"/>
          <w:szCs w:val="28"/>
        </w:rPr>
        <w:t>Md .</w:t>
      </w:r>
      <w:proofErr w:type="gramEnd"/>
      <w:r w:rsidRPr="00D9460D">
        <w:rPr>
          <w:rFonts w:ascii="Arial" w:hAnsi="Arial" w:cs="Arial"/>
          <w:sz w:val="28"/>
          <w:szCs w:val="28"/>
        </w:rPr>
        <w:t xml:space="preserve"> </w:t>
      </w:r>
      <w:r w:rsidR="009D2475">
        <w:rPr>
          <w:rFonts w:ascii="Arial" w:hAnsi="Arial" w:cs="Arial"/>
          <w:sz w:val="28"/>
          <w:szCs w:val="28"/>
        </w:rPr>
        <w:t xml:space="preserve">   </w:t>
      </w:r>
      <w:r w:rsidRPr="00D9460D">
        <w:rPr>
          <w:rFonts w:ascii="Arial" w:hAnsi="Arial" w:cs="Arial"/>
          <w:sz w:val="28"/>
          <w:szCs w:val="28"/>
        </w:rPr>
        <w:t xml:space="preserve"> </w:t>
      </w:r>
      <w:r w:rsidR="00C864FA">
        <w:rPr>
          <w:rFonts w:ascii="Arial" w:hAnsi="Arial" w:cs="Arial"/>
          <w:sz w:val="28"/>
          <w:szCs w:val="28"/>
        </w:rPr>
        <w:t xml:space="preserve">          </w:t>
      </w:r>
      <w:r>
        <w:rPr>
          <w:rFonts w:ascii="Arial" w:hAnsi="Arial" w:cs="Arial"/>
          <w:sz w:val="28"/>
          <w:szCs w:val="28"/>
        </w:rPr>
        <w:t xml:space="preserve">   </w:t>
      </w:r>
      <w:r w:rsidRPr="00D9460D">
        <w:rPr>
          <w:rFonts w:ascii="Arial" w:hAnsi="Arial" w:cs="Arial"/>
          <w:sz w:val="28"/>
          <w:szCs w:val="28"/>
        </w:rPr>
        <w:t>İkinci Müracaat yeri:   Çevre ve Şehircilik İl Müdür Yardımcı</w:t>
      </w:r>
      <w:r w:rsidR="00464802">
        <w:rPr>
          <w:rFonts w:ascii="Arial" w:hAnsi="Arial" w:cs="Arial"/>
          <w:sz w:val="28"/>
          <w:szCs w:val="28"/>
        </w:rPr>
        <w:t>sı</w:t>
      </w:r>
    </w:p>
    <w:p w:rsidR="00086510" w:rsidRDefault="00464802" w:rsidP="00E24C6A">
      <w:pPr>
        <w:pStyle w:val="AralkYok"/>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İsim</w:t>
      </w:r>
      <w:r w:rsidR="00E24C6A">
        <w:rPr>
          <w:rFonts w:ascii="Arial" w:hAnsi="Arial" w:cs="Arial"/>
          <w:sz w:val="28"/>
          <w:szCs w:val="28"/>
        </w:rPr>
        <w:t xml:space="preserve"> </w:t>
      </w:r>
      <w:r>
        <w:rPr>
          <w:rFonts w:ascii="Arial" w:hAnsi="Arial" w:cs="Arial"/>
          <w:sz w:val="28"/>
          <w:szCs w:val="28"/>
        </w:rPr>
        <w:t xml:space="preserve">                   :  </w:t>
      </w:r>
      <w:r w:rsidR="00E24C6A">
        <w:rPr>
          <w:rFonts w:ascii="Arial" w:hAnsi="Arial" w:cs="Arial"/>
          <w:sz w:val="28"/>
          <w:szCs w:val="28"/>
        </w:rPr>
        <w:t xml:space="preserve"> </w:t>
      </w:r>
      <w:r w:rsidR="009D2475">
        <w:rPr>
          <w:rFonts w:ascii="Arial" w:hAnsi="Arial" w:cs="Arial"/>
          <w:sz w:val="28"/>
          <w:szCs w:val="28"/>
        </w:rPr>
        <w:t>Yunus</w:t>
      </w:r>
      <w:proofErr w:type="gramEnd"/>
      <w:r w:rsidR="009D2475">
        <w:rPr>
          <w:rFonts w:ascii="Arial" w:hAnsi="Arial" w:cs="Arial"/>
          <w:sz w:val="28"/>
          <w:szCs w:val="28"/>
        </w:rPr>
        <w:t xml:space="preserve"> Emre DİNÇARSLAN</w:t>
      </w:r>
      <w:r>
        <w:rPr>
          <w:rFonts w:ascii="Arial" w:hAnsi="Arial" w:cs="Arial"/>
          <w:sz w:val="28"/>
          <w:szCs w:val="28"/>
        </w:rPr>
        <w:t xml:space="preserve">          İsim</w:t>
      </w:r>
      <w:r w:rsidR="00E24C6A" w:rsidRPr="00D9460D">
        <w:rPr>
          <w:rFonts w:ascii="Arial" w:hAnsi="Arial" w:cs="Arial"/>
          <w:sz w:val="28"/>
          <w:szCs w:val="28"/>
        </w:rPr>
        <w:t xml:space="preserve">             </w:t>
      </w:r>
      <w:r>
        <w:rPr>
          <w:rFonts w:ascii="Arial" w:hAnsi="Arial" w:cs="Arial"/>
          <w:sz w:val="28"/>
          <w:szCs w:val="28"/>
        </w:rPr>
        <w:t xml:space="preserve">           :   </w:t>
      </w:r>
      <w:r w:rsidR="00E24C6A">
        <w:rPr>
          <w:rFonts w:ascii="Arial" w:hAnsi="Arial" w:cs="Arial"/>
          <w:sz w:val="28"/>
          <w:szCs w:val="28"/>
        </w:rPr>
        <w:t xml:space="preserve"> </w:t>
      </w:r>
      <w:r w:rsidR="009D2475">
        <w:rPr>
          <w:rFonts w:ascii="Arial" w:hAnsi="Arial" w:cs="Arial"/>
          <w:sz w:val="28"/>
          <w:szCs w:val="28"/>
        </w:rPr>
        <w:t>Mehmet Ali ARSLAN</w:t>
      </w:r>
    </w:p>
    <w:p w:rsidR="00464802" w:rsidRPr="00C66893" w:rsidRDefault="00464802" w:rsidP="00E24C6A">
      <w:pPr>
        <w:pStyle w:val="AralkYok"/>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Tel                      :   341</w:t>
      </w:r>
      <w:proofErr w:type="gramEnd"/>
      <w:r>
        <w:rPr>
          <w:rFonts w:ascii="Arial" w:hAnsi="Arial" w:cs="Arial"/>
          <w:sz w:val="28"/>
          <w:szCs w:val="28"/>
        </w:rPr>
        <w:t xml:space="preserve"> 68 00- 1</w:t>
      </w:r>
      <w:r w:rsidR="009D2475">
        <w:rPr>
          <w:rFonts w:ascii="Arial" w:hAnsi="Arial" w:cs="Arial"/>
          <w:sz w:val="28"/>
          <w:szCs w:val="28"/>
        </w:rPr>
        <w:t xml:space="preserve">701                        </w:t>
      </w:r>
      <w:r>
        <w:rPr>
          <w:rFonts w:ascii="Arial" w:hAnsi="Arial" w:cs="Arial"/>
          <w:sz w:val="28"/>
          <w:szCs w:val="28"/>
        </w:rPr>
        <w:t xml:space="preserve">   Tel         </w:t>
      </w:r>
      <w:r w:rsidR="009D2475">
        <w:rPr>
          <w:rFonts w:ascii="Arial" w:hAnsi="Arial" w:cs="Arial"/>
          <w:sz w:val="28"/>
          <w:szCs w:val="28"/>
        </w:rPr>
        <w:t xml:space="preserve">                 :   341 68 00 </w:t>
      </w:r>
      <w:bookmarkStart w:id="0" w:name="_GoBack"/>
      <w:bookmarkEnd w:id="0"/>
    </w:p>
    <w:sectPr w:rsidR="00464802" w:rsidRPr="00C66893" w:rsidSect="00B46616">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D5" w:rsidRDefault="00980ED5" w:rsidP="00086510">
      <w:pPr>
        <w:spacing w:after="0" w:line="240" w:lineRule="auto"/>
      </w:pPr>
      <w:r>
        <w:separator/>
      </w:r>
    </w:p>
  </w:endnote>
  <w:endnote w:type="continuationSeparator" w:id="0">
    <w:p w:rsidR="00980ED5" w:rsidRDefault="00980ED5" w:rsidP="0008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D5" w:rsidRDefault="00980ED5" w:rsidP="00086510">
      <w:pPr>
        <w:spacing w:after="0" w:line="240" w:lineRule="auto"/>
      </w:pPr>
      <w:r>
        <w:separator/>
      </w:r>
    </w:p>
  </w:footnote>
  <w:footnote w:type="continuationSeparator" w:id="0">
    <w:p w:rsidR="00980ED5" w:rsidRDefault="00980ED5" w:rsidP="00086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84A"/>
    <w:multiLevelType w:val="hybridMultilevel"/>
    <w:tmpl w:val="95D6C42E"/>
    <w:lvl w:ilvl="0" w:tplc="B888C5A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65730A"/>
    <w:multiLevelType w:val="hybridMultilevel"/>
    <w:tmpl w:val="F370AB9E"/>
    <w:lvl w:ilvl="0" w:tplc="61FEE01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B4A86"/>
    <w:multiLevelType w:val="hybridMultilevel"/>
    <w:tmpl w:val="A23C8B02"/>
    <w:lvl w:ilvl="0" w:tplc="6F5ED096">
      <w:start w:val="1"/>
      <w:numFmt w:val="bullet"/>
      <w:lvlText w:val="-"/>
      <w:lvlJc w:val="left"/>
      <w:pPr>
        <w:ind w:left="862" w:hanging="360"/>
      </w:pPr>
      <w:rPr>
        <w:rFonts w:ascii="Arial" w:eastAsiaTheme="minorHAnsi" w:hAnsi="Arial" w:cs="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nsid w:val="58C836F4"/>
    <w:multiLevelType w:val="hybridMultilevel"/>
    <w:tmpl w:val="9F88B090"/>
    <w:lvl w:ilvl="0" w:tplc="D7706E6C">
      <w:start w:val="3"/>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4">
    <w:nsid w:val="5B8845AC"/>
    <w:multiLevelType w:val="hybridMultilevel"/>
    <w:tmpl w:val="55E82678"/>
    <w:lvl w:ilvl="0" w:tplc="192C1C8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CC006C2"/>
    <w:multiLevelType w:val="hybridMultilevel"/>
    <w:tmpl w:val="504A86FA"/>
    <w:lvl w:ilvl="0" w:tplc="B0B8F8D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A025C5"/>
    <w:multiLevelType w:val="hybridMultilevel"/>
    <w:tmpl w:val="81F64F9E"/>
    <w:lvl w:ilvl="0" w:tplc="ECCAAC82">
      <w:start w:val="3"/>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A2"/>
    <w:rsid w:val="00061DE8"/>
    <w:rsid w:val="00080A3D"/>
    <w:rsid w:val="00086510"/>
    <w:rsid w:val="000D79C2"/>
    <w:rsid w:val="000E4C8C"/>
    <w:rsid w:val="00123C26"/>
    <w:rsid w:val="00275568"/>
    <w:rsid w:val="00297229"/>
    <w:rsid w:val="0034517D"/>
    <w:rsid w:val="00370C27"/>
    <w:rsid w:val="00382BAF"/>
    <w:rsid w:val="003A359B"/>
    <w:rsid w:val="00464802"/>
    <w:rsid w:val="00486E99"/>
    <w:rsid w:val="004D1ED1"/>
    <w:rsid w:val="00643076"/>
    <w:rsid w:val="007B3BEA"/>
    <w:rsid w:val="008253C7"/>
    <w:rsid w:val="0082686E"/>
    <w:rsid w:val="008A611A"/>
    <w:rsid w:val="008C0A1B"/>
    <w:rsid w:val="00934EA4"/>
    <w:rsid w:val="00936968"/>
    <w:rsid w:val="00980ED5"/>
    <w:rsid w:val="009D2475"/>
    <w:rsid w:val="00A55C00"/>
    <w:rsid w:val="00B46616"/>
    <w:rsid w:val="00B673C0"/>
    <w:rsid w:val="00B9620C"/>
    <w:rsid w:val="00BC16BB"/>
    <w:rsid w:val="00C66893"/>
    <w:rsid w:val="00C864FA"/>
    <w:rsid w:val="00C92B07"/>
    <w:rsid w:val="00D25665"/>
    <w:rsid w:val="00D52708"/>
    <w:rsid w:val="00D7253F"/>
    <w:rsid w:val="00E24C6A"/>
    <w:rsid w:val="00FE1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FE15A2"/>
    <w:pPr>
      <w:spacing w:after="0" w:line="240" w:lineRule="auto"/>
    </w:pPr>
  </w:style>
  <w:style w:type="paragraph" w:styleId="ListeParagraf">
    <w:name w:val="List Paragraph"/>
    <w:basedOn w:val="Normal"/>
    <w:uiPriority w:val="34"/>
    <w:qFormat/>
    <w:rsid w:val="00643076"/>
    <w:pPr>
      <w:ind w:left="720"/>
      <w:contextualSpacing/>
    </w:pPr>
  </w:style>
  <w:style w:type="paragraph" w:styleId="stbilgi">
    <w:name w:val="header"/>
    <w:basedOn w:val="Normal"/>
    <w:link w:val="stbilgiChar"/>
    <w:uiPriority w:val="99"/>
    <w:semiHidden/>
    <w:unhideWhenUsed/>
    <w:rsid w:val="00086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6510"/>
  </w:style>
  <w:style w:type="paragraph" w:styleId="Altbilgi">
    <w:name w:val="footer"/>
    <w:basedOn w:val="Normal"/>
    <w:link w:val="AltbilgiChar"/>
    <w:uiPriority w:val="99"/>
    <w:semiHidden/>
    <w:unhideWhenUsed/>
    <w:rsid w:val="00086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6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FE15A2"/>
    <w:pPr>
      <w:spacing w:after="0" w:line="240" w:lineRule="auto"/>
    </w:pPr>
  </w:style>
  <w:style w:type="paragraph" w:styleId="ListeParagraf">
    <w:name w:val="List Paragraph"/>
    <w:basedOn w:val="Normal"/>
    <w:uiPriority w:val="34"/>
    <w:qFormat/>
    <w:rsid w:val="00643076"/>
    <w:pPr>
      <w:ind w:left="720"/>
      <w:contextualSpacing/>
    </w:pPr>
  </w:style>
  <w:style w:type="paragraph" w:styleId="stbilgi">
    <w:name w:val="header"/>
    <w:basedOn w:val="Normal"/>
    <w:link w:val="stbilgiChar"/>
    <w:uiPriority w:val="99"/>
    <w:semiHidden/>
    <w:unhideWhenUsed/>
    <w:rsid w:val="00086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6510"/>
  </w:style>
  <w:style w:type="paragraph" w:styleId="Altbilgi">
    <w:name w:val="footer"/>
    <w:basedOn w:val="Normal"/>
    <w:link w:val="AltbilgiChar"/>
    <w:uiPriority w:val="99"/>
    <w:semiHidden/>
    <w:unhideWhenUsed/>
    <w:rsid w:val="00086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emrah.batki</dc:creator>
  <cp:lastModifiedBy>Sule Koseoglu</cp:lastModifiedBy>
  <cp:revision>3</cp:revision>
  <dcterms:created xsi:type="dcterms:W3CDTF">2016-03-25T14:01:00Z</dcterms:created>
  <dcterms:modified xsi:type="dcterms:W3CDTF">2016-03-25T14:03:00Z</dcterms:modified>
</cp:coreProperties>
</file>