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5DFEC" w:themeColor="accent4" w:themeTint="33"/>
  <w:body>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8"/>
        <w:gridCol w:w="3699"/>
      </w:tblGrid>
      <w:tr w:rsidR="00ED3AA2" w:rsidTr="00EA73D2">
        <w:tc>
          <w:tcPr>
            <w:tcW w:w="3698" w:type="dxa"/>
          </w:tcPr>
          <w:p w:rsidR="00ED3AA2" w:rsidRDefault="00ED3AA2" w:rsidP="00995738">
            <w:pPr>
              <w:pStyle w:val="AralkYok"/>
              <w:jc w:val="center"/>
              <w:rPr>
                <w:color w:val="365F91" w:themeColor="accent1" w:themeShade="BF"/>
                <w:sz w:val="32"/>
                <w:szCs w:val="32"/>
              </w:rPr>
            </w:pPr>
            <w:bookmarkStart w:id="0" w:name="_GoBack"/>
            <w:bookmarkEnd w:id="0"/>
            <w:r>
              <w:rPr>
                <w:noProof/>
                <w:color w:val="FF0000"/>
                <w:lang w:eastAsia="tr-TR"/>
              </w:rPr>
              <w:drawing>
                <wp:inline distT="0" distB="0" distL="0" distR="0" wp14:anchorId="7E6D156C" wp14:editId="39DBCC9E">
                  <wp:extent cx="1628775" cy="1019175"/>
                  <wp:effectExtent l="0" t="0" r="9525"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b_logo.png"/>
                          <pic:cNvPicPr/>
                        </pic:nvPicPr>
                        <pic:blipFill>
                          <a:blip r:embed="rId9">
                            <a:extLst>
                              <a:ext uri="{28A0092B-C50C-407E-A947-70E740481C1C}">
                                <a14:useLocalDpi xmlns:a14="http://schemas.microsoft.com/office/drawing/2010/main" val="0"/>
                              </a:ext>
                            </a:extLst>
                          </a:blip>
                          <a:stretch>
                            <a:fillRect/>
                          </a:stretch>
                        </pic:blipFill>
                        <pic:spPr>
                          <a:xfrm>
                            <a:off x="0" y="0"/>
                            <a:ext cx="1628775" cy="1019175"/>
                          </a:xfrm>
                          <a:prstGeom prst="rect">
                            <a:avLst/>
                          </a:prstGeom>
                        </pic:spPr>
                      </pic:pic>
                    </a:graphicData>
                  </a:graphic>
                </wp:inline>
              </w:drawing>
            </w:r>
          </w:p>
        </w:tc>
        <w:tc>
          <w:tcPr>
            <w:tcW w:w="3699" w:type="dxa"/>
          </w:tcPr>
          <w:p w:rsidR="00ED3AA2" w:rsidRDefault="00ED3AA2" w:rsidP="00995738">
            <w:pPr>
              <w:pStyle w:val="AralkYok"/>
              <w:jc w:val="center"/>
              <w:rPr>
                <w:color w:val="365F91" w:themeColor="accent1" w:themeShade="BF"/>
                <w:sz w:val="32"/>
                <w:szCs w:val="32"/>
              </w:rPr>
            </w:pPr>
          </w:p>
          <w:p w:rsidR="00ED3AA2" w:rsidRPr="00EA73D2" w:rsidRDefault="00ED3AA2" w:rsidP="00995738">
            <w:pPr>
              <w:pStyle w:val="AralkYok"/>
              <w:rPr>
                <w:b/>
                <w:color w:val="365F91" w:themeColor="accent1" w:themeShade="BF"/>
              </w:rPr>
            </w:pPr>
            <w:r w:rsidRPr="00EA73D2">
              <w:rPr>
                <w:b/>
                <w:color w:val="365F91" w:themeColor="accent1" w:themeShade="BF"/>
              </w:rPr>
              <w:t>İZMİR VALİLİĞİ</w:t>
            </w:r>
          </w:p>
          <w:p w:rsidR="00ED3AA2" w:rsidRPr="00EA73D2" w:rsidRDefault="00ED3AA2" w:rsidP="00995738">
            <w:pPr>
              <w:pStyle w:val="AralkYok"/>
              <w:rPr>
                <w:b/>
                <w:color w:val="365F91" w:themeColor="accent1" w:themeShade="BF"/>
              </w:rPr>
            </w:pPr>
            <w:r w:rsidRPr="00EA73D2">
              <w:rPr>
                <w:b/>
                <w:color w:val="365F91" w:themeColor="accent1" w:themeShade="BF"/>
              </w:rPr>
              <w:t>ÇEVRE VE ŞEHİRCİLİK İL MÜDÜRLÜĞÜ</w:t>
            </w:r>
          </w:p>
          <w:p w:rsidR="00ED3AA2" w:rsidRPr="00EA73D2" w:rsidRDefault="00ED3AA2" w:rsidP="00995738">
            <w:pPr>
              <w:pStyle w:val="AralkYok"/>
              <w:rPr>
                <w:color w:val="365F91" w:themeColor="accent1" w:themeShade="BF"/>
                <w:sz w:val="20"/>
                <w:szCs w:val="20"/>
              </w:rPr>
            </w:pPr>
            <w:r w:rsidRPr="00EA73D2">
              <w:rPr>
                <w:color w:val="365F91" w:themeColor="accent1" w:themeShade="BF"/>
                <w:sz w:val="20"/>
                <w:szCs w:val="20"/>
              </w:rPr>
              <w:t>YAPI MALZEMELERİ VE PGD ŞUBE MÜDÜRLÜĞÜ</w:t>
            </w:r>
          </w:p>
        </w:tc>
      </w:tr>
    </w:tbl>
    <w:p w:rsidR="006E3CCF" w:rsidRDefault="006E3CCF" w:rsidP="006E3CCF">
      <w:pPr>
        <w:pStyle w:val="ListeParagraf"/>
        <w:ind w:left="360"/>
        <w:jc w:val="both"/>
        <w:rPr>
          <w:rFonts w:ascii="Times New Roman" w:hAnsi="Times New Roman" w:cs="Times New Roman"/>
          <w:b/>
          <w:color w:val="31849B" w:themeColor="accent5" w:themeShade="BF"/>
          <w:sz w:val="28"/>
          <w:szCs w:val="28"/>
        </w:rPr>
      </w:pPr>
    </w:p>
    <w:p w:rsidR="004465DC" w:rsidRPr="009F79AA" w:rsidRDefault="00216B40" w:rsidP="009F79AA">
      <w:pPr>
        <w:pStyle w:val="ListeParagraf"/>
        <w:numPr>
          <w:ilvl w:val="0"/>
          <w:numId w:val="8"/>
        </w:numPr>
        <w:jc w:val="both"/>
        <w:rPr>
          <w:rFonts w:ascii="Times New Roman" w:hAnsi="Times New Roman" w:cs="Times New Roman"/>
          <w:b/>
          <w:color w:val="31849B" w:themeColor="accent5" w:themeShade="BF"/>
          <w:sz w:val="28"/>
          <w:szCs w:val="28"/>
        </w:rPr>
      </w:pPr>
      <w:r>
        <w:rPr>
          <w:rFonts w:ascii="Times New Roman" w:hAnsi="Times New Roman" w:cs="Times New Roman"/>
          <w:b/>
          <w:color w:val="31849B" w:themeColor="accent5" w:themeShade="BF"/>
          <w:sz w:val="28"/>
          <w:szCs w:val="28"/>
        </w:rPr>
        <w:t xml:space="preserve">18.04.2007 tarih ve </w:t>
      </w:r>
      <w:r w:rsidR="004465DC" w:rsidRPr="009F79AA">
        <w:rPr>
          <w:rFonts w:ascii="Times New Roman" w:hAnsi="Times New Roman" w:cs="Times New Roman"/>
          <w:b/>
          <w:color w:val="31849B" w:themeColor="accent5" w:themeShade="BF"/>
          <w:sz w:val="28"/>
          <w:szCs w:val="28"/>
        </w:rPr>
        <w:t>5627 sayılı</w:t>
      </w:r>
      <w:r w:rsidR="00DA498F">
        <w:rPr>
          <w:rFonts w:ascii="Times New Roman" w:hAnsi="Times New Roman" w:cs="Times New Roman"/>
          <w:b/>
          <w:color w:val="31849B" w:themeColor="accent5" w:themeShade="BF"/>
          <w:sz w:val="28"/>
          <w:szCs w:val="28"/>
        </w:rPr>
        <w:t xml:space="preserve"> resmi gazete</w:t>
      </w:r>
      <w:r w:rsidR="004465DC" w:rsidRPr="009F79AA">
        <w:rPr>
          <w:rFonts w:ascii="Times New Roman" w:hAnsi="Times New Roman" w:cs="Times New Roman"/>
          <w:b/>
          <w:color w:val="31849B" w:themeColor="accent5" w:themeShade="BF"/>
          <w:sz w:val="28"/>
          <w:szCs w:val="28"/>
        </w:rPr>
        <w:t xml:space="preserve"> </w:t>
      </w:r>
      <w:r>
        <w:rPr>
          <w:rFonts w:ascii="Times New Roman" w:hAnsi="Times New Roman" w:cs="Times New Roman"/>
          <w:b/>
          <w:color w:val="31849B" w:themeColor="accent5" w:themeShade="BF"/>
          <w:sz w:val="28"/>
          <w:szCs w:val="28"/>
        </w:rPr>
        <w:t xml:space="preserve">ile yayınlanan </w:t>
      </w:r>
      <w:r w:rsidR="004465DC" w:rsidRPr="009F79AA">
        <w:rPr>
          <w:rFonts w:ascii="Times New Roman" w:hAnsi="Times New Roman" w:cs="Times New Roman"/>
          <w:b/>
          <w:color w:val="31849B" w:themeColor="accent5" w:themeShade="BF"/>
          <w:sz w:val="28"/>
          <w:szCs w:val="28"/>
        </w:rPr>
        <w:t xml:space="preserve">Enerji verimliği kanunu ile ilgili sorular iki başlık altında ele alınmıştır. </w:t>
      </w:r>
    </w:p>
    <w:p w:rsidR="00E17BBE" w:rsidRPr="00DA498F" w:rsidRDefault="00DA498F" w:rsidP="00DA498F">
      <w:pPr>
        <w:pStyle w:val="AralkYok"/>
        <w:rPr>
          <w:rFonts w:ascii="Times New Roman" w:hAnsi="Times New Roman" w:cs="Times New Roman"/>
          <w:b/>
          <w:bCs/>
        </w:rPr>
      </w:pPr>
      <w:r w:rsidRPr="00DA498F">
        <w:rPr>
          <w:rFonts w:ascii="Times New Roman" w:hAnsi="Times New Roman" w:cs="Times New Roman"/>
        </w:rPr>
        <w:t xml:space="preserve">1- 05.12.2008 tarih ve 27075 sayılı resmi gazete ile yayınlanan </w:t>
      </w:r>
      <w:r>
        <w:rPr>
          <w:rFonts w:ascii="Times New Roman" w:hAnsi="Times New Roman" w:cs="Times New Roman"/>
        </w:rPr>
        <w:t>BEP</w:t>
      </w:r>
      <w:r w:rsidRPr="00DA498F">
        <w:rPr>
          <w:rFonts w:ascii="Times New Roman" w:hAnsi="Times New Roman" w:cs="Times New Roman"/>
        </w:rPr>
        <w:t>(binalarda enerji performansı) yönetmeliği ile ilgili sorular.</w:t>
      </w:r>
      <w:r w:rsidRPr="00DA498F">
        <w:rPr>
          <w:rFonts w:ascii="Times New Roman" w:hAnsi="Times New Roman" w:cs="Times New Roman"/>
          <w:b/>
          <w:bCs/>
        </w:rPr>
        <w:t xml:space="preserve"> </w:t>
      </w:r>
    </w:p>
    <w:p w:rsidR="002A0B49" w:rsidRDefault="00DA498F" w:rsidP="00DA498F">
      <w:pPr>
        <w:pStyle w:val="AralkYok"/>
        <w:rPr>
          <w:rFonts w:ascii="Times New Roman" w:hAnsi="Times New Roman" w:cs="Times New Roman"/>
        </w:rPr>
      </w:pPr>
      <w:r w:rsidRPr="00DA498F">
        <w:rPr>
          <w:rFonts w:ascii="Times New Roman" w:hAnsi="Times New Roman" w:cs="Times New Roman"/>
        </w:rPr>
        <w:t>2-14.08.2008 tarih ve 26847 sayılı resmi gazete ile yayınlanan MİSGPY (</w:t>
      </w:r>
      <w:r w:rsidRPr="00DA498F">
        <w:rPr>
          <w:rFonts w:ascii="Times New Roman" w:hAnsi="Times New Roman" w:cs="Times New Roman"/>
          <w:bCs/>
        </w:rPr>
        <w:t xml:space="preserve">merkezi ısıtma sistemi ve gider paylaşımı)yönetmeliği ile ilgili sorular </w:t>
      </w:r>
      <w:r w:rsidRPr="00DA498F">
        <w:rPr>
          <w:rFonts w:ascii="Times New Roman" w:hAnsi="Times New Roman" w:cs="Times New Roman"/>
        </w:rPr>
        <w:t xml:space="preserve"> </w:t>
      </w:r>
    </w:p>
    <w:p w:rsidR="00A1541B" w:rsidRPr="00DA498F" w:rsidRDefault="00A1541B" w:rsidP="00DA498F">
      <w:pPr>
        <w:pStyle w:val="AralkYok"/>
        <w:rPr>
          <w:rFonts w:ascii="Times New Roman" w:hAnsi="Times New Roman" w:cs="Times New Roman"/>
          <w:color w:val="215868" w:themeColor="accent5" w:themeShade="80"/>
        </w:rPr>
      </w:pPr>
    </w:p>
    <w:p w:rsidR="001A4B9C" w:rsidRPr="001A4B9C" w:rsidRDefault="00DE1F62" w:rsidP="001A4B9C">
      <w:pPr>
        <w:pStyle w:val="ListeParagraf"/>
        <w:numPr>
          <w:ilvl w:val="0"/>
          <w:numId w:val="8"/>
        </w:numPr>
        <w:autoSpaceDE w:val="0"/>
        <w:autoSpaceDN w:val="0"/>
        <w:adjustRightInd w:val="0"/>
        <w:spacing w:after="0" w:line="240" w:lineRule="auto"/>
        <w:rPr>
          <w:rFonts w:ascii="Times New Roman" w:hAnsi="Times New Roman" w:cs="Times New Roman"/>
          <w:b/>
          <w:color w:val="31849B" w:themeColor="accent5" w:themeShade="BF"/>
          <w:sz w:val="28"/>
          <w:szCs w:val="28"/>
        </w:rPr>
      </w:pPr>
      <w:r w:rsidRPr="009F79AA">
        <w:rPr>
          <w:rFonts w:ascii="Times New Roman" w:hAnsi="Times New Roman" w:cs="Times New Roman"/>
          <w:b/>
          <w:color w:val="31849B" w:themeColor="accent5" w:themeShade="BF"/>
          <w:sz w:val="28"/>
          <w:szCs w:val="28"/>
        </w:rPr>
        <w:t>Binalarda enerji performansı</w:t>
      </w:r>
      <w:r w:rsidR="006446A1">
        <w:rPr>
          <w:rFonts w:ascii="Times New Roman" w:hAnsi="Times New Roman" w:cs="Times New Roman"/>
          <w:b/>
          <w:color w:val="31849B" w:themeColor="accent5" w:themeShade="BF"/>
          <w:sz w:val="28"/>
          <w:szCs w:val="28"/>
        </w:rPr>
        <w:t xml:space="preserve"> yönetmeliği ile ilgili sorular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3098"/>
        <w:gridCol w:w="627"/>
        <w:gridCol w:w="3614"/>
        <w:gridCol w:w="32"/>
      </w:tblGrid>
      <w:tr w:rsidR="00FB2128" w:rsidTr="001A4B9C">
        <w:trPr>
          <w:gridBefore w:val="1"/>
          <w:gridAfter w:val="1"/>
          <w:wBefore w:w="250" w:type="dxa"/>
          <w:wAfter w:w="32" w:type="dxa"/>
        </w:trPr>
        <w:tc>
          <w:tcPr>
            <w:tcW w:w="3725" w:type="dxa"/>
            <w:gridSpan w:val="2"/>
          </w:tcPr>
          <w:p w:rsidR="00FB2128" w:rsidRDefault="00FB2128" w:rsidP="00FB2128">
            <w:pPr>
              <w:pStyle w:val="ListeParagraf"/>
              <w:autoSpaceDE w:val="0"/>
              <w:autoSpaceDN w:val="0"/>
              <w:adjustRightInd w:val="0"/>
              <w:ind w:left="-250"/>
              <w:jc w:val="center"/>
              <w:rPr>
                <w:rFonts w:ascii="Times New Roman" w:hAnsi="Times New Roman" w:cs="Times New Roman"/>
                <w:b/>
                <w:color w:val="31849B" w:themeColor="accent5" w:themeShade="BF"/>
                <w:sz w:val="28"/>
                <w:szCs w:val="28"/>
              </w:rPr>
            </w:pPr>
            <w:r w:rsidRPr="00111995">
              <w:rPr>
                <w:noProof/>
                <w:lang w:eastAsia="tr-TR"/>
              </w:rPr>
              <w:drawing>
                <wp:inline distT="0" distB="0" distL="0" distR="0" wp14:anchorId="3D8A5194" wp14:editId="7E686CA9">
                  <wp:extent cx="1620000" cy="1279283"/>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0000" cy="1279283"/>
                          </a:xfrm>
                          <a:prstGeom prst="rect">
                            <a:avLst/>
                          </a:prstGeom>
                          <a:noFill/>
                          <a:ln>
                            <a:noFill/>
                          </a:ln>
                        </pic:spPr>
                      </pic:pic>
                    </a:graphicData>
                  </a:graphic>
                </wp:inline>
              </w:drawing>
            </w:r>
          </w:p>
        </w:tc>
        <w:tc>
          <w:tcPr>
            <w:tcW w:w="3614" w:type="dxa"/>
          </w:tcPr>
          <w:p w:rsidR="00FB2128" w:rsidRPr="00111995" w:rsidRDefault="00FB2128" w:rsidP="00FB2128">
            <w:pPr>
              <w:pStyle w:val="ListeParagraf"/>
              <w:numPr>
                <w:ilvl w:val="0"/>
                <w:numId w:val="9"/>
              </w:numPr>
              <w:autoSpaceDE w:val="0"/>
              <w:autoSpaceDN w:val="0"/>
              <w:adjustRightInd w:val="0"/>
              <w:rPr>
                <w:rFonts w:ascii="Times New Roman" w:hAnsi="Times New Roman" w:cs="Times New Roman"/>
                <w:b/>
              </w:rPr>
            </w:pPr>
            <w:r w:rsidRPr="00111995">
              <w:rPr>
                <w:rFonts w:ascii="Times New Roman" w:hAnsi="Times New Roman" w:cs="Times New Roman"/>
                <w:b/>
              </w:rPr>
              <w:t xml:space="preserve">SORU: Binalara mantolama yaptırmak zorunlu mudur? </w:t>
            </w:r>
          </w:p>
          <w:p w:rsidR="00FB2128" w:rsidRPr="00111995" w:rsidRDefault="00FB2128" w:rsidP="00FB2128">
            <w:pPr>
              <w:autoSpaceDE w:val="0"/>
              <w:autoSpaceDN w:val="0"/>
              <w:adjustRightInd w:val="0"/>
              <w:rPr>
                <w:rFonts w:ascii="Times New Roman" w:hAnsi="Times New Roman" w:cs="Times New Roman"/>
                <w:b/>
              </w:rPr>
            </w:pPr>
          </w:p>
          <w:p w:rsidR="00FB2128" w:rsidRDefault="00FB2128" w:rsidP="00FB2128">
            <w:pPr>
              <w:pStyle w:val="ListeParagraf"/>
              <w:autoSpaceDE w:val="0"/>
              <w:autoSpaceDN w:val="0"/>
              <w:adjustRightInd w:val="0"/>
              <w:ind w:left="0"/>
              <w:rPr>
                <w:rFonts w:ascii="Times New Roman" w:hAnsi="Times New Roman" w:cs="Times New Roman"/>
                <w:b/>
                <w:color w:val="31849B" w:themeColor="accent5" w:themeShade="BF"/>
                <w:sz w:val="28"/>
                <w:szCs w:val="28"/>
              </w:rPr>
            </w:pPr>
            <w:r w:rsidRPr="00111995">
              <w:rPr>
                <w:rFonts w:ascii="Times New Roman" w:hAnsi="Times New Roman" w:cs="Times New Roman"/>
              </w:rPr>
              <w:t>•Binalarda mantolama zorunlu değildir. Zorunlu olan husus mantolama yaptırmak değil 02.05.2017 tarihi itibarıyla mevcut-yeni tüm binaların</w:t>
            </w:r>
            <w:r w:rsidRPr="00111995">
              <w:rPr>
                <w:rFonts w:ascii="Gill Sans MT" w:hAnsi="Gill Sans MT" w:cs="Gill Sans MT"/>
              </w:rPr>
              <w:t xml:space="preserve"> </w:t>
            </w:r>
            <w:r w:rsidRPr="00111995">
              <w:rPr>
                <w:rFonts w:ascii="Times New Roman" w:hAnsi="Times New Roman" w:cs="Times New Roman"/>
              </w:rPr>
              <w:t>enerji kimlik belgelerini almış olmalarıdır.</w:t>
            </w:r>
          </w:p>
        </w:tc>
      </w:tr>
      <w:tr w:rsidR="009F79AA" w:rsidRPr="00111995" w:rsidTr="00CF272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48" w:type="dxa"/>
            <w:gridSpan w:val="2"/>
            <w:tcBorders>
              <w:top w:val="nil"/>
              <w:left w:val="nil"/>
              <w:bottom w:val="nil"/>
              <w:right w:val="nil"/>
            </w:tcBorders>
            <w:vAlign w:val="center"/>
          </w:tcPr>
          <w:p w:rsidR="009F79AA" w:rsidRPr="00111995" w:rsidRDefault="009F79AA" w:rsidP="009F79AA">
            <w:pPr>
              <w:pStyle w:val="ListeParagraf"/>
              <w:numPr>
                <w:ilvl w:val="0"/>
                <w:numId w:val="9"/>
              </w:numPr>
              <w:rPr>
                <w:rFonts w:cs="Calibri"/>
                <w:b/>
              </w:rPr>
            </w:pPr>
            <w:r w:rsidRPr="00111995">
              <w:rPr>
                <w:rFonts w:cs="Calibri"/>
                <w:b/>
              </w:rPr>
              <w:t xml:space="preserve">Binalara </w:t>
            </w:r>
            <w:proofErr w:type="gramStart"/>
            <w:r w:rsidRPr="00111995">
              <w:rPr>
                <w:rFonts w:cs="Calibri"/>
                <w:b/>
              </w:rPr>
              <w:t>ısı ölçer</w:t>
            </w:r>
            <w:proofErr w:type="gramEnd"/>
            <w:r w:rsidRPr="00111995">
              <w:rPr>
                <w:rFonts w:cs="Calibri"/>
                <w:b/>
              </w:rPr>
              <w:t>, ısı sayacı taktırmak zorunlu mudur?</w:t>
            </w:r>
          </w:p>
          <w:p w:rsidR="001A4B9C" w:rsidRPr="00111995" w:rsidRDefault="009F79AA" w:rsidP="00ED3AA2">
            <w:pPr>
              <w:jc w:val="both"/>
              <w:rPr>
                <w:rFonts w:ascii="Times New Roman" w:hAnsi="Times New Roman" w:cs="Times New Roman"/>
              </w:rPr>
            </w:pPr>
            <w:r w:rsidRPr="00111995">
              <w:rPr>
                <w:rFonts w:ascii="Times New Roman" w:hAnsi="Times New Roman" w:cs="Times New Roman"/>
              </w:rPr>
              <w:t xml:space="preserve">5627 sayılı “Enerji Verimliliği Kanunu   </w:t>
            </w:r>
            <w:r w:rsidRPr="00111995">
              <w:rPr>
                <w:rFonts w:ascii="Times New Roman" w:hAnsi="Times New Roman" w:cs="Times New Roman"/>
                <w:i/>
              </w:rPr>
              <w:t xml:space="preserve">“Merkezî ısıtma sistemine sahip binalarda, merkezî veya </w:t>
            </w:r>
            <w:proofErr w:type="gramStart"/>
            <w:r w:rsidRPr="00111995">
              <w:rPr>
                <w:rFonts w:ascii="Times New Roman" w:hAnsi="Times New Roman" w:cs="Times New Roman"/>
                <w:i/>
              </w:rPr>
              <w:t>lokal</w:t>
            </w:r>
            <w:proofErr w:type="gramEnd"/>
            <w:r w:rsidRPr="00111995">
              <w:rPr>
                <w:rFonts w:ascii="Times New Roman" w:hAnsi="Times New Roman" w:cs="Times New Roman"/>
                <w:i/>
              </w:rPr>
              <w:t xml:space="preserve"> ısı veya sıcaklık kontrol cihazları ile ısınma maliyetlerinin ısı kullanım miktarına bağlı olarak paylaşımını sağlayan sistemler kullanılır. Buna aykırı olarak hazırlanan projeler ilgili mercilerce onaylanmaz.”</w:t>
            </w:r>
            <w:r w:rsidRPr="00111995">
              <w:rPr>
                <w:rFonts w:ascii="Times New Roman" w:hAnsi="Times New Roman" w:cs="Times New Roman"/>
              </w:rPr>
              <w:t xml:space="preserve">  Bu nedenle zorunludur.</w:t>
            </w:r>
          </w:p>
        </w:tc>
        <w:tc>
          <w:tcPr>
            <w:tcW w:w="4273" w:type="dxa"/>
            <w:gridSpan w:val="3"/>
            <w:tcBorders>
              <w:top w:val="nil"/>
              <w:left w:val="nil"/>
              <w:bottom w:val="nil"/>
              <w:right w:val="nil"/>
            </w:tcBorders>
            <w:vAlign w:val="center"/>
          </w:tcPr>
          <w:p w:rsidR="009F79AA" w:rsidRPr="00111995" w:rsidRDefault="00FD7C6B" w:rsidP="009F79AA">
            <w:pPr>
              <w:autoSpaceDE w:val="0"/>
              <w:autoSpaceDN w:val="0"/>
              <w:adjustRightInd w:val="0"/>
              <w:jc w:val="center"/>
              <w:rPr>
                <w:rFonts w:ascii="Times New Roman" w:hAnsi="Times New Roman" w:cs="Times New Roman"/>
              </w:rPr>
            </w:pPr>
            <w:r w:rsidRPr="00111995">
              <w:rPr>
                <w:rFonts w:ascii="Times New Roman" w:hAnsi="Times New Roman" w:cs="Times New Roman"/>
                <w:noProof/>
                <w:lang w:eastAsia="tr-TR"/>
              </w:rPr>
              <w:drawing>
                <wp:inline distT="0" distB="0" distL="0" distR="0" wp14:anchorId="7BF6371B" wp14:editId="2FAD09A2">
                  <wp:extent cx="2332800" cy="932400"/>
                  <wp:effectExtent l="0" t="0" r="0" b="1270"/>
                  <wp:docPr id="29" name="Resim 29" descr="C:\Users\fyasar.katipoglu\Desktop\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yasar.katipoglu\Desktop\images (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2800" cy="932400"/>
                          </a:xfrm>
                          <a:prstGeom prst="rect">
                            <a:avLst/>
                          </a:prstGeom>
                          <a:noFill/>
                          <a:ln>
                            <a:noFill/>
                          </a:ln>
                        </pic:spPr>
                      </pic:pic>
                    </a:graphicData>
                  </a:graphic>
                </wp:inline>
              </w:drawing>
            </w:r>
          </w:p>
        </w:tc>
      </w:tr>
    </w:tbl>
    <w:p w:rsidR="0045498A" w:rsidRPr="0045498A" w:rsidRDefault="0045498A" w:rsidP="009F79AA">
      <w:pPr>
        <w:autoSpaceDE w:val="0"/>
        <w:autoSpaceDN w:val="0"/>
        <w:adjustRightInd w:val="0"/>
        <w:spacing w:after="0" w:line="240" w:lineRule="auto"/>
        <w:jc w:val="both"/>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8"/>
        <w:gridCol w:w="3699"/>
      </w:tblGrid>
      <w:tr w:rsidR="001A4B9C" w:rsidTr="00995738">
        <w:tc>
          <w:tcPr>
            <w:tcW w:w="3698" w:type="dxa"/>
          </w:tcPr>
          <w:p w:rsidR="001A4B9C" w:rsidRDefault="001A4B9C" w:rsidP="00995738">
            <w:pPr>
              <w:pStyle w:val="AralkYok"/>
              <w:jc w:val="center"/>
              <w:rPr>
                <w:color w:val="365F91" w:themeColor="accent1" w:themeShade="BF"/>
                <w:sz w:val="32"/>
                <w:szCs w:val="32"/>
              </w:rPr>
            </w:pPr>
            <w:r>
              <w:rPr>
                <w:noProof/>
                <w:color w:val="FF0000"/>
                <w:lang w:eastAsia="tr-TR"/>
              </w:rPr>
              <w:lastRenderedPageBreak/>
              <w:drawing>
                <wp:inline distT="0" distB="0" distL="0" distR="0" wp14:anchorId="20DA0ED8" wp14:editId="6878282B">
                  <wp:extent cx="1628775" cy="1019175"/>
                  <wp:effectExtent l="0" t="0" r="9525" b="952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b_logo.png"/>
                          <pic:cNvPicPr/>
                        </pic:nvPicPr>
                        <pic:blipFill>
                          <a:blip r:embed="rId9">
                            <a:extLst>
                              <a:ext uri="{28A0092B-C50C-407E-A947-70E740481C1C}">
                                <a14:useLocalDpi xmlns:a14="http://schemas.microsoft.com/office/drawing/2010/main" val="0"/>
                              </a:ext>
                            </a:extLst>
                          </a:blip>
                          <a:stretch>
                            <a:fillRect/>
                          </a:stretch>
                        </pic:blipFill>
                        <pic:spPr>
                          <a:xfrm>
                            <a:off x="0" y="0"/>
                            <a:ext cx="1628775" cy="1019175"/>
                          </a:xfrm>
                          <a:prstGeom prst="rect">
                            <a:avLst/>
                          </a:prstGeom>
                        </pic:spPr>
                      </pic:pic>
                    </a:graphicData>
                  </a:graphic>
                </wp:inline>
              </w:drawing>
            </w:r>
          </w:p>
        </w:tc>
        <w:tc>
          <w:tcPr>
            <w:tcW w:w="3699" w:type="dxa"/>
          </w:tcPr>
          <w:p w:rsidR="001A4B9C" w:rsidRDefault="001A4B9C" w:rsidP="00995738">
            <w:pPr>
              <w:pStyle w:val="AralkYok"/>
              <w:jc w:val="center"/>
              <w:rPr>
                <w:color w:val="365F91" w:themeColor="accent1" w:themeShade="BF"/>
                <w:sz w:val="32"/>
                <w:szCs w:val="32"/>
              </w:rPr>
            </w:pPr>
          </w:p>
          <w:p w:rsidR="001A4B9C" w:rsidRPr="00EA73D2" w:rsidRDefault="001A4B9C" w:rsidP="00995738">
            <w:pPr>
              <w:pStyle w:val="AralkYok"/>
              <w:rPr>
                <w:b/>
                <w:color w:val="365F91" w:themeColor="accent1" w:themeShade="BF"/>
              </w:rPr>
            </w:pPr>
            <w:r w:rsidRPr="00EA73D2">
              <w:rPr>
                <w:b/>
                <w:color w:val="365F91" w:themeColor="accent1" w:themeShade="BF"/>
              </w:rPr>
              <w:t>İZMİR VALİLİĞİ</w:t>
            </w:r>
          </w:p>
          <w:p w:rsidR="001A4B9C" w:rsidRPr="00EA73D2" w:rsidRDefault="001A4B9C" w:rsidP="00995738">
            <w:pPr>
              <w:pStyle w:val="AralkYok"/>
              <w:rPr>
                <w:b/>
                <w:color w:val="365F91" w:themeColor="accent1" w:themeShade="BF"/>
              </w:rPr>
            </w:pPr>
            <w:r w:rsidRPr="00EA73D2">
              <w:rPr>
                <w:b/>
                <w:color w:val="365F91" w:themeColor="accent1" w:themeShade="BF"/>
              </w:rPr>
              <w:t>ÇEVRE VE ŞEHİRCİLİK İL MÜDÜRLÜĞÜ</w:t>
            </w:r>
          </w:p>
          <w:p w:rsidR="001A4B9C" w:rsidRPr="00EA73D2" w:rsidRDefault="001A4B9C" w:rsidP="00995738">
            <w:pPr>
              <w:pStyle w:val="AralkYok"/>
              <w:rPr>
                <w:color w:val="365F91" w:themeColor="accent1" w:themeShade="BF"/>
                <w:sz w:val="20"/>
                <w:szCs w:val="20"/>
              </w:rPr>
            </w:pPr>
            <w:r w:rsidRPr="00EA73D2">
              <w:rPr>
                <w:color w:val="365F91" w:themeColor="accent1" w:themeShade="BF"/>
                <w:sz w:val="20"/>
                <w:szCs w:val="20"/>
              </w:rPr>
              <w:t>YAPI MALZEMELERİ VE PGD ŞUBE MÜDÜRLÜĞÜ</w:t>
            </w:r>
          </w:p>
        </w:tc>
      </w:tr>
    </w:tbl>
    <w:p w:rsidR="009F79AA" w:rsidRDefault="009F79AA" w:rsidP="00405F38">
      <w:pPr>
        <w:autoSpaceDE w:val="0"/>
        <w:autoSpaceDN w:val="0"/>
        <w:adjustRightInd w:val="0"/>
        <w:spacing w:after="0" w:line="240" w:lineRule="auto"/>
        <w:rPr>
          <w:rFonts w:ascii="Gill Sans MT" w:hAnsi="Gill Sans MT" w:cs="Gill Sans MT"/>
          <w:color w:val="000000"/>
        </w:rPr>
      </w:pPr>
    </w:p>
    <w:p w:rsidR="006E3CCF" w:rsidRDefault="006E3CCF" w:rsidP="00405F38">
      <w:pPr>
        <w:autoSpaceDE w:val="0"/>
        <w:autoSpaceDN w:val="0"/>
        <w:adjustRightInd w:val="0"/>
        <w:spacing w:after="0" w:line="240" w:lineRule="auto"/>
        <w:rPr>
          <w:rFonts w:ascii="Gill Sans MT" w:hAnsi="Gill Sans MT" w:cs="Gill Sans MT"/>
          <w:color w:val="000000"/>
        </w:rPr>
      </w:pP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1"/>
        <w:gridCol w:w="3812"/>
      </w:tblGrid>
      <w:tr w:rsidR="001A4B9C" w:rsidTr="00CF2720">
        <w:trPr>
          <w:jc w:val="center"/>
        </w:trPr>
        <w:tc>
          <w:tcPr>
            <w:tcW w:w="3811" w:type="dxa"/>
          </w:tcPr>
          <w:p w:rsidR="001A4B9C" w:rsidRPr="00FD7C6B" w:rsidRDefault="001A4B9C" w:rsidP="001A4B9C">
            <w:pPr>
              <w:pStyle w:val="ListeParagraf"/>
              <w:numPr>
                <w:ilvl w:val="0"/>
                <w:numId w:val="9"/>
              </w:numPr>
              <w:autoSpaceDE w:val="0"/>
              <w:autoSpaceDN w:val="0"/>
              <w:adjustRightInd w:val="0"/>
              <w:jc w:val="both"/>
              <w:rPr>
                <w:rFonts w:ascii="Times New Roman" w:hAnsi="Times New Roman" w:cs="Times New Roman"/>
                <w:b/>
              </w:rPr>
            </w:pPr>
            <w:r w:rsidRPr="00FD7C6B">
              <w:rPr>
                <w:rFonts w:ascii="Times New Roman" w:hAnsi="Times New Roman" w:cs="Times New Roman"/>
                <w:b/>
              </w:rPr>
              <w:t xml:space="preserve">Binaların Enerji Kimlik Belgesini ne zaman ve kimlerden alınmalıdır? </w:t>
            </w:r>
          </w:p>
          <w:p w:rsidR="001A4B9C" w:rsidRPr="00FD7C6B" w:rsidRDefault="001A4B9C" w:rsidP="001A4B9C">
            <w:pPr>
              <w:autoSpaceDE w:val="0"/>
              <w:autoSpaceDN w:val="0"/>
              <w:adjustRightInd w:val="0"/>
              <w:spacing w:after="99"/>
              <w:jc w:val="both"/>
              <w:rPr>
                <w:rFonts w:ascii="Times New Roman" w:hAnsi="Times New Roman" w:cs="Times New Roman"/>
              </w:rPr>
            </w:pPr>
            <w:r w:rsidRPr="00FD7C6B">
              <w:rPr>
                <w:rFonts w:ascii="Times New Roman" w:hAnsi="Times New Roman" w:cs="Times New Roman"/>
              </w:rPr>
              <w:t xml:space="preserve">•Mevcut binalar 5627 sayılı “Enerji Verimliliği Kanunu’nun” Geçici 6ncı maddesinin ikinci fıkrası gereğince 02.05.2017 tarihine kadar, yeni binalar için yönetmeliğin Geçici 4üncü maddesinin birinci fıkrası gereğince 01.01.2011 tarihinden itibaren Enerji Kimlik Belgesi almak zorundadır. </w:t>
            </w:r>
          </w:p>
          <w:p w:rsidR="001A4B9C" w:rsidRDefault="001A4B9C" w:rsidP="001A4B9C">
            <w:pPr>
              <w:autoSpaceDE w:val="0"/>
              <w:autoSpaceDN w:val="0"/>
              <w:adjustRightInd w:val="0"/>
              <w:rPr>
                <w:rFonts w:ascii="Gill Sans MT" w:hAnsi="Gill Sans MT" w:cs="Gill Sans MT"/>
                <w:color w:val="000000"/>
              </w:rPr>
            </w:pPr>
            <w:r w:rsidRPr="00FD7C6B">
              <w:rPr>
                <w:rFonts w:ascii="Times New Roman" w:hAnsi="Times New Roman" w:cs="Times New Roman"/>
              </w:rPr>
              <w:t>•Mevcut binalar için Enerji Kimlik Belgesi düzenleme yetkisi ise “ yetkilendirilmesi Enerji ve Tabii Kaynaklar Bakanlığı’na bağlı Yenilenebilir Enerji Genel Müdürlüğü tarafından yapılan Enerji Verimliliği Danışmanlık şirketlerinin sorumluluğundadır.”</w:t>
            </w:r>
          </w:p>
        </w:tc>
        <w:tc>
          <w:tcPr>
            <w:tcW w:w="3812" w:type="dxa"/>
          </w:tcPr>
          <w:p w:rsidR="001A4B9C" w:rsidRDefault="001A4B9C" w:rsidP="009C09FB">
            <w:pPr>
              <w:autoSpaceDE w:val="0"/>
              <w:autoSpaceDN w:val="0"/>
              <w:adjustRightInd w:val="0"/>
              <w:jc w:val="center"/>
              <w:rPr>
                <w:rFonts w:ascii="Gill Sans MT" w:hAnsi="Gill Sans MT" w:cs="Gill Sans MT"/>
                <w:color w:val="000000"/>
              </w:rPr>
            </w:pPr>
            <w:r>
              <w:rPr>
                <w:rFonts w:ascii="Times New Roman" w:hAnsi="Times New Roman" w:cs="Times New Roman"/>
                <w:noProof/>
                <w:lang w:eastAsia="tr-TR"/>
              </w:rPr>
              <w:drawing>
                <wp:inline distT="0" distB="0" distL="0" distR="0" wp14:anchorId="04AD11A0" wp14:editId="7E89E90F">
                  <wp:extent cx="1633425" cy="1440000"/>
                  <wp:effectExtent l="0" t="0" r="5080" b="8255"/>
                  <wp:docPr id="24" name="Resim 24" descr="C:\Users\fyasar.katipoglu\Desktop\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yasar.katipoglu\Desktop\images (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3425" cy="1440000"/>
                          </a:xfrm>
                          <a:prstGeom prst="rect">
                            <a:avLst/>
                          </a:prstGeom>
                          <a:noFill/>
                          <a:ln>
                            <a:noFill/>
                          </a:ln>
                        </pic:spPr>
                      </pic:pic>
                    </a:graphicData>
                  </a:graphic>
                </wp:inline>
              </w:drawing>
            </w:r>
          </w:p>
          <w:p w:rsidR="001A4B9C" w:rsidRDefault="001A4B9C" w:rsidP="00405F38">
            <w:pPr>
              <w:autoSpaceDE w:val="0"/>
              <w:autoSpaceDN w:val="0"/>
              <w:adjustRightInd w:val="0"/>
              <w:rPr>
                <w:rFonts w:ascii="Gill Sans MT" w:hAnsi="Gill Sans MT" w:cs="Gill Sans MT"/>
                <w:color w:val="000000"/>
              </w:rPr>
            </w:pPr>
          </w:p>
          <w:p w:rsidR="001A4B9C" w:rsidRDefault="001A4B9C" w:rsidP="009C09FB">
            <w:pPr>
              <w:autoSpaceDE w:val="0"/>
              <w:autoSpaceDN w:val="0"/>
              <w:adjustRightInd w:val="0"/>
              <w:jc w:val="center"/>
              <w:rPr>
                <w:rFonts w:ascii="Gill Sans MT" w:hAnsi="Gill Sans MT" w:cs="Gill Sans MT"/>
                <w:color w:val="000000"/>
              </w:rPr>
            </w:pPr>
            <w:r>
              <w:rPr>
                <w:noProof/>
                <w:lang w:eastAsia="tr-TR"/>
              </w:rPr>
              <w:drawing>
                <wp:inline distT="0" distB="0" distL="0" distR="0" wp14:anchorId="0BBEDEA9" wp14:editId="3470B6C3">
                  <wp:extent cx="2106222" cy="1152000"/>
                  <wp:effectExtent l="0" t="0" r="8890" b="0"/>
                  <wp:docPr id="26" name="Resim 26" descr="Binalarda enerji kimlik belgesi zorunluluğu başlı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nalarda enerji kimlik belgesi zorunluluğu başlıy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6222" cy="1152000"/>
                          </a:xfrm>
                          <a:prstGeom prst="rect">
                            <a:avLst/>
                          </a:prstGeom>
                          <a:noFill/>
                          <a:ln>
                            <a:noFill/>
                          </a:ln>
                        </pic:spPr>
                      </pic:pic>
                    </a:graphicData>
                  </a:graphic>
                </wp:inline>
              </w:drawing>
            </w:r>
          </w:p>
        </w:tc>
      </w:tr>
      <w:tr w:rsidR="001A4B9C" w:rsidTr="00CF2720">
        <w:trPr>
          <w:jc w:val="center"/>
        </w:trPr>
        <w:tc>
          <w:tcPr>
            <w:tcW w:w="3811" w:type="dxa"/>
            <w:vAlign w:val="center"/>
          </w:tcPr>
          <w:p w:rsidR="001A4B9C" w:rsidRDefault="001A4B9C" w:rsidP="00DA63DA">
            <w:pPr>
              <w:pStyle w:val="ListeParagraf"/>
              <w:numPr>
                <w:ilvl w:val="0"/>
                <w:numId w:val="9"/>
              </w:numPr>
              <w:autoSpaceDE w:val="0"/>
              <w:autoSpaceDN w:val="0"/>
              <w:adjustRightInd w:val="0"/>
              <w:jc w:val="both"/>
              <w:rPr>
                <w:rFonts w:ascii="Times New Roman" w:hAnsi="Times New Roman" w:cs="Times New Roman"/>
                <w:b/>
                <w:sz w:val="24"/>
                <w:szCs w:val="24"/>
              </w:rPr>
            </w:pPr>
            <w:r w:rsidRPr="009F79AA">
              <w:rPr>
                <w:rFonts w:ascii="Times New Roman" w:hAnsi="Times New Roman" w:cs="Times New Roman"/>
                <w:b/>
                <w:sz w:val="24"/>
                <w:szCs w:val="24"/>
              </w:rPr>
              <w:t>Binamızın</w:t>
            </w:r>
            <w:r>
              <w:rPr>
                <w:rFonts w:ascii="Times New Roman" w:hAnsi="Times New Roman" w:cs="Times New Roman"/>
                <w:b/>
                <w:sz w:val="24"/>
                <w:szCs w:val="24"/>
              </w:rPr>
              <w:t xml:space="preserve"> </w:t>
            </w:r>
            <w:r w:rsidRPr="009F79AA">
              <w:rPr>
                <w:rFonts w:ascii="Times New Roman" w:hAnsi="Times New Roman" w:cs="Times New Roman"/>
                <w:b/>
                <w:sz w:val="24"/>
                <w:szCs w:val="24"/>
              </w:rPr>
              <w:t>enerji performansını artırmak için Bakanlığınızca</w:t>
            </w:r>
            <w:r w:rsidRPr="009F79AA">
              <w:rPr>
                <w:rFonts w:ascii="Gill Sans MT" w:hAnsi="Gill Sans MT" w:cs="Gill Sans MT"/>
                <w:b/>
                <w:sz w:val="48"/>
                <w:szCs w:val="48"/>
              </w:rPr>
              <w:t xml:space="preserve"> </w:t>
            </w:r>
            <w:r w:rsidRPr="009F79AA">
              <w:rPr>
                <w:rFonts w:ascii="Times New Roman" w:hAnsi="Times New Roman" w:cs="Times New Roman"/>
                <w:b/>
                <w:sz w:val="24"/>
                <w:szCs w:val="24"/>
              </w:rPr>
              <w:t>gerçekleştirilen hibe, teşvik, düşük</w:t>
            </w:r>
            <w:r w:rsidRPr="009F79AA">
              <w:rPr>
                <w:rFonts w:ascii="Gill Sans MT" w:hAnsi="Gill Sans MT" w:cs="Gill Sans MT"/>
                <w:b/>
                <w:sz w:val="48"/>
                <w:szCs w:val="48"/>
              </w:rPr>
              <w:t xml:space="preserve"> </w:t>
            </w:r>
            <w:r w:rsidRPr="009F79AA">
              <w:rPr>
                <w:rFonts w:ascii="Times New Roman" w:hAnsi="Times New Roman" w:cs="Times New Roman"/>
                <w:b/>
                <w:sz w:val="24"/>
                <w:szCs w:val="24"/>
              </w:rPr>
              <w:t xml:space="preserve">faizli kredi vb. uygulamaları var mıdır? </w:t>
            </w:r>
          </w:p>
          <w:p w:rsidR="001A4B9C" w:rsidRPr="0045498A" w:rsidRDefault="001A4B9C" w:rsidP="00DA63DA">
            <w:pPr>
              <w:autoSpaceDE w:val="0"/>
              <w:autoSpaceDN w:val="0"/>
              <w:adjustRightInd w:val="0"/>
              <w:spacing w:after="99"/>
              <w:jc w:val="both"/>
              <w:rPr>
                <w:rFonts w:ascii="Times New Roman" w:hAnsi="Times New Roman" w:cs="Times New Roman"/>
              </w:rPr>
            </w:pPr>
            <w:r w:rsidRPr="0045498A">
              <w:rPr>
                <w:rFonts w:ascii="Times New Roman" w:hAnsi="Times New Roman" w:cs="Times New Roman"/>
              </w:rPr>
              <w:t xml:space="preserve">•Bakanlığımızca bu yönde gerçekleştirilen iktisadi bir eylem bulunmamaktadır. Ancak İmar Kanunu değişiklik çalışmalarında ele alınacaktır. </w:t>
            </w:r>
          </w:p>
          <w:p w:rsidR="001A4B9C" w:rsidRDefault="001A4B9C" w:rsidP="00DA63DA">
            <w:pPr>
              <w:autoSpaceDE w:val="0"/>
              <w:autoSpaceDN w:val="0"/>
              <w:adjustRightInd w:val="0"/>
              <w:jc w:val="both"/>
              <w:rPr>
                <w:rFonts w:ascii="Gill Sans MT" w:hAnsi="Gill Sans MT" w:cs="Gill Sans MT"/>
                <w:color w:val="000000"/>
              </w:rPr>
            </w:pPr>
            <w:r w:rsidRPr="0045498A">
              <w:rPr>
                <w:rFonts w:ascii="Times New Roman" w:hAnsi="Times New Roman" w:cs="Times New Roman"/>
              </w:rPr>
              <w:t>•Özel teşebbüs olarak bankaların uyguladıkları düşük faizli kredi gibi uygulamalar vardır.</w:t>
            </w:r>
          </w:p>
        </w:tc>
        <w:tc>
          <w:tcPr>
            <w:tcW w:w="3812" w:type="dxa"/>
            <w:vAlign w:val="center"/>
          </w:tcPr>
          <w:p w:rsidR="001A4B9C" w:rsidRDefault="001A4B9C" w:rsidP="009C09FB">
            <w:pPr>
              <w:autoSpaceDE w:val="0"/>
              <w:autoSpaceDN w:val="0"/>
              <w:adjustRightInd w:val="0"/>
              <w:jc w:val="center"/>
              <w:rPr>
                <w:rFonts w:ascii="Gill Sans MT" w:hAnsi="Gill Sans MT" w:cs="Gill Sans MT"/>
                <w:color w:val="000000"/>
              </w:rPr>
            </w:pPr>
            <w:r>
              <w:rPr>
                <w:rFonts w:ascii="Times New Roman" w:hAnsi="Times New Roman" w:cs="Times New Roman"/>
                <w:noProof/>
                <w:lang w:eastAsia="tr-TR"/>
              </w:rPr>
              <w:drawing>
                <wp:inline distT="0" distB="0" distL="0" distR="0" wp14:anchorId="51D72E69" wp14:editId="471C568C">
                  <wp:extent cx="1595683" cy="1440873"/>
                  <wp:effectExtent l="0" t="0" r="5080" b="6985"/>
                  <wp:docPr id="28" name="Resim 28" descr="C:\Users\fyasar.katipoglu\Desktop\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yasar.katipoglu\Desktop\images (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5611" cy="1440808"/>
                          </a:xfrm>
                          <a:prstGeom prst="rect">
                            <a:avLst/>
                          </a:prstGeom>
                          <a:noFill/>
                          <a:ln>
                            <a:noFill/>
                          </a:ln>
                        </pic:spPr>
                      </pic:pic>
                    </a:graphicData>
                  </a:graphic>
                </wp:inline>
              </w:drawing>
            </w:r>
          </w:p>
        </w:tc>
      </w:tr>
    </w:tbl>
    <w:p w:rsidR="006E3CCF" w:rsidRDefault="006E3CCF" w:rsidP="00405F38">
      <w:pPr>
        <w:autoSpaceDE w:val="0"/>
        <w:autoSpaceDN w:val="0"/>
        <w:adjustRightInd w:val="0"/>
        <w:spacing w:after="0" w:line="240" w:lineRule="auto"/>
        <w:rPr>
          <w:rFonts w:ascii="Gill Sans MT" w:hAnsi="Gill Sans MT" w:cs="Gill Sans MT"/>
          <w:color w:val="000000"/>
        </w:rPr>
      </w:pPr>
    </w:p>
    <w:p w:rsidR="006E3CCF" w:rsidRDefault="006E3CCF" w:rsidP="00405F38">
      <w:pPr>
        <w:autoSpaceDE w:val="0"/>
        <w:autoSpaceDN w:val="0"/>
        <w:adjustRightInd w:val="0"/>
        <w:spacing w:after="0" w:line="240" w:lineRule="auto"/>
        <w:rPr>
          <w:rFonts w:ascii="Gill Sans MT" w:hAnsi="Gill Sans MT" w:cs="Gill Sans MT"/>
          <w:color w:val="00000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8"/>
        <w:gridCol w:w="3699"/>
      </w:tblGrid>
      <w:tr w:rsidR="006E3CCF" w:rsidTr="00995738">
        <w:tc>
          <w:tcPr>
            <w:tcW w:w="3698" w:type="dxa"/>
          </w:tcPr>
          <w:p w:rsidR="006E3CCF" w:rsidRDefault="006E3CCF" w:rsidP="00995738">
            <w:pPr>
              <w:pStyle w:val="AralkYok"/>
              <w:jc w:val="center"/>
              <w:rPr>
                <w:color w:val="365F91" w:themeColor="accent1" w:themeShade="BF"/>
                <w:sz w:val="32"/>
                <w:szCs w:val="32"/>
              </w:rPr>
            </w:pPr>
            <w:r>
              <w:rPr>
                <w:noProof/>
                <w:color w:val="FF0000"/>
                <w:lang w:eastAsia="tr-TR"/>
              </w:rPr>
              <w:lastRenderedPageBreak/>
              <w:drawing>
                <wp:inline distT="0" distB="0" distL="0" distR="0" wp14:anchorId="266207B8" wp14:editId="19CEF763">
                  <wp:extent cx="1628775" cy="1019175"/>
                  <wp:effectExtent l="0" t="0" r="9525"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b_logo.png"/>
                          <pic:cNvPicPr/>
                        </pic:nvPicPr>
                        <pic:blipFill>
                          <a:blip r:embed="rId9">
                            <a:extLst>
                              <a:ext uri="{28A0092B-C50C-407E-A947-70E740481C1C}">
                                <a14:useLocalDpi xmlns:a14="http://schemas.microsoft.com/office/drawing/2010/main" val="0"/>
                              </a:ext>
                            </a:extLst>
                          </a:blip>
                          <a:stretch>
                            <a:fillRect/>
                          </a:stretch>
                        </pic:blipFill>
                        <pic:spPr>
                          <a:xfrm>
                            <a:off x="0" y="0"/>
                            <a:ext cx="1628775" cy="1019175"/>
                          </a:xfrm>
                          <a:prstGeom prst="rect">
                            <a:avLst/>
                          </a:prstGeom>
                        </pic:spPr>
                      </pic:pic>
                    </a:graphicData>
                  </a:graphic>
                </wp:inline>
              </w:drawing>
            </w:r>
          </w:p>
        </w:tc>
        <w:tc>
          <w:tcPr>
            <w:tcW w:w="3699" w:type="dxa"/>
          </w:tcPr>
          <w:p w:rsidR="006E3CCF" w:rsidRDefault="006E3CCF" w:rsidP="00995738">
            <w:pPr>
              <w:pStyle w:val="AralkYok"/>
              <w:jc w:val="center"/>
              <w:rPr>
                <w:color w:val="365F91" w:themeColor="accent1" w:themeShade="BF"/>
                <w:sz w:val="32"/>
                <w:szCs w:val="32"/>
              </w:rPr>
            </w:pPr>
          </w:p>
          <w:p w:rsidR="006E3CCF" w:rsidRPr="00EA73D2" w:rsidRDefault="006E3CCF" w:rsidP="00995738">
            <w:pPr>
              <w:pStyle w:val="AralkYok"/>
              <w:rPr>
                <w:b/>
                <w:color w:val="365F91" w:themeColor="accent1" w:themeShade="BF"/>
              </w:rPr>
            </w:pPr>
            <w:r w:rsidRPr="00EA73D2">
              <w:rPr>
                <w:b/>
                <w:color w:val="365F91" w:themeColor="accent1" w:themeShade="BF"/>
              </w:rPr>
              <w:t>İZMİR VALİLİĞİ</w:t>
            </w:r>
          </w:p>
          <w:p w:rsidR="006E3CCF" w:rsidRPr="00EA73D2" w:rsidRDefault="006E3CCF" w:rsidP="00995738">
            <w:pPr>
              <w:pStyle w:val="AralkYok"/>
              <w:rPr>
                <w:b/>
                <w:color w:val="365F91" w:themeColor="accent1" w:themeShade="BF"/>
              </w:rPr>
            </w:pPr>
            <w:r w:rsidRPr="00EA73D2">
              <w:rPr>
                <w:b/>
                <w:color w:val="365F91" w:themeColor="accent1" w:themeShade="BF"/>
              </w:rPr>
              <w:t>ÇEVRE VE ŞEHİRCİLİK İL MÜDÜRLÜĞÜ</w:t>
            </w:r>
          </w:p>
          <w:p w:rsidR="006E3CCF" w:rsidRPr="00EA73D2" w:rsidRDefault="006E3CCF" w:rsidP="00995738">
            <w:pPr>
              <w:pStyle w:val="AralkYok"/>
              <w:rPr>
                <w:color w:val="365F91" w:themeColor="accent1" w:themeShade="BF"/>
                <w:sz w:val="20"/>
                <w:szCs w:val="20"/>
              </w:rPr>
            </w:pPr>
            <w:r w:rsidRPr="00EA73D2">
              <w:rPr>
                <w:color w:val="365F91" w:themeColor="accent1" w:themeShade="BF"/>
                <w:sz w:val="20"/>
                <w:szCs w:val="20"/>
              </w:rPr>
              <w:t>YAPI MALZEMELERİ VE PGD ŞUBE MÜDÜRLÜĞÜ</w:t>
            </w:r>
          </w:p>
        </w:tc>
      </w:tr>
    </w:tbl>
    <w:p w:rsidR="006E3CCF" w:rsidRDefault="006E3CCF" w:rsidP="00405F38">
      <w:pPr>
        <w:autoSpaceDE w:val="0"/>
        <w:autoSpaceDN w:val="0"/>
        <w:adjustRightInd w:val="0"/>
        <w:spacing w:after="0" w:line="240" w:lineRule="auto"/>
        <w:rPr>
          <w:rFonts w:ascii="Gill Sans MT" w:hAnsi="Gill Sans MT" w:cs="Gill Sans MT"/>
          <w:color w:val="000000"/>
        </w:rPr>
      </w:pPr>
    </w:p>
    <w:p w:rsidR="006E3CCF" w:rsidRPr="00E17BBE" w:rsidRDefault="006E3CCF" w:rsidP="00405F38">
      <w:pPr>
        <w:autoSpaceDE w:val="0"/>
        <w:autoSpaceDN w:val="0"/>
        <w:adjustRightInd w:val="0"/>
        <w:spacing w:after="0" w:line="240" w:lineRule="auto"/>
        <w:rPr>
          <w:rFonts w:ascii="Gill Sans MT" w:hAnsi="Gill Sans MT" w:cs="Gill Sans MT"/>
          <w:color w:val="000000"/>
        </w:rPr>
      </w:pPr>
    </w:p>
    <w:tbl>
      <w:tblPr>
        <w:tblStyle w:val="TabloKlavuzu"/>
        <w:tblW w:w="7859" w:type="dxa"/>
        <w:tblLook w:val="04A0" w:firstRow="1" w:lastRow="0" w:firstColumn="1" w:lastColumn="0" w:noHBand="0" w:noVBand="1"/>
      </w:tblPr>
      <w:tblGrid>
        <w:gridCol w:w="3698"/>
        <w:gridCol w:w="615"/>
        <w:gridCol w:w="3320"/>
        <w:gridCol w:w="226"/>
      </w:tblGrid>
      <w:tr w:rsidR="000221EC" w:rsidRPr="00E17BBE" w:rsidTr="00CF2720">
        <w:tc>
          <w:tcPr>
            <w:tcW w:w="4313" w:type="dxa"/>
            <w:gridSpan w:val="2"/>
            <w:tcBorders>
              <w:top w:val="nil"/>
              <w:left w:val="nil"/>
              <w:bottom w:val="nil"/>
              <w:right w:val="nil"/>
            </w:tcBorders>
          </w:tcPr>
          <w:p w:rsidR="000221EC" w:rsidRPr="00E17BBE" w:rsidRDefault="000221EC" w:rsidP="000221EC">
            <w:pPr>
              <w:pStyle w:val="ListeParagraf"/>
              <w:numPr>
                <w:ilvl w:val="0"/>
                <w:numId w:val="9"/>
              </w:numPr>
              <w:autoSpaceDE w:val="0"/>
              <w:autoSpaceDN w:val="0"/>
              <w:adjustRightInd w:val="0"/>
              <w:jc w:val="both"/>
              <w:rPr>
                <w:rFonts w:ascii="Times New Roman" w:hAnsi="Times New Roman" w:cs="Times New Roman"/>
                <w:b/>
              </w:rPr>
            </w:pPr>
            <w:r w:rsidRPr="00E17BBE">
              <w:rPr>
                <w:rFonts w:ascii="Times New Roman" w:hAnsi="Times New Roman" w:cs="Times New Roman"/>
                <w:b/>
              </w:rPr>
              <w:t xml:space="preserve">SORU: Birçok bina yönetimi hiçbir </w:t>
            </w:r>
            <w:proofErr w:type="gramStart"/>
            <w:r w:rsidRPr="00E17BBE">
              <w:rPr>
                <w:rFonts w:ascii="Times New Roman" w:hAnsi="Times New Roman" w:cs="Times New Roman"/>
                <w:b/>
              </w:rPr>
              <w:t>prosedürü</w:t>
            </w:r>
            <w:proofErr w:type="gramEnd"/>
            <w:r w:rsidRPr="00E17BBE">
              <w:rPr>
                <w:rFonts w:ascii="Times New Roman" w:hAnsi="Times New Roman" w:cs="Times New Roman"/>
                <w:b/>
              </w:rPr>
              <w:t xml:space="preserve"> uygulamadan piyasada bu işi yapan taşeronlar marifetiyle binalarına mantolama yaptırmaktadır. Bu işlemler için proje hazırlatmadan mantolama yaptırmakta olup; çoğu mantolama malzemelerinin yanıcı özellikli olduğu da bilinmektedir. </w:t>
            </w:r>
          </w:p>
          <w:p w:rsidR="000221EC" w:rsidRDefault="000221EC" w:rsidP="000221EC">
            <w:pPr>
              <w:pStyle w:val="ListeParagraf"/>
              <w:autoSpaceDE w:val="0"/>
              <w:autoSpaceDN w:val="0"/>
              <w:adjustRightInd w:val="0"/>
              <w:ind w:left="360"/>
              <w:jc w:val="both"/>
              <w:rPr>
                <w:rFonts w:ascii="Times New Roman" w:hAnsi="Times New Roman" w:cs="Times New Roman"/>
                <w:b/>
              </w:rPr>
            </w:pPr>
            <w:r w:rsidRPr="00E17BBE">
              <w:rPr>
                <w:rFonts w:ascii="Times New Roman" w:hAnsi="Times New Roman" w:cs="Times New Roman"/>
                <w:b/>
              </w:rPr>
              <w:t>Binamızdaki ısı</w:t>
            </w:r>
            <w:r w:rsidRPr="00E17BBE">
              <w:rPr>
                <w:rFonts w:ascii="Gill Sans MT" w:hAnsi="Gill Sans MT" w:cs="Gill Sans MT"/>
              </w:rPr>
              <w:t xml:space="preserve"> </w:t>
            </w:r>
            <w:r w:rsidRPr="00E17BBE">
              <w:rPr>
                <w:rFonts w:ascii="Times New Roman" w:hAnsi="Times New Roman" w:cs="Times New Roman"/>
                <w:b/>
              </w:rPr>
              <w:t>yalıtımı işlemleri için uygulanması gereken yol nedir?</w:t>
            </w:r>
          </w:p>
          <w:p w:rsidR="00DA63DA" w:rsidRPr="00E17BBE" w:rsidRDefault="00DA63DA" w:rsidP="000221EC">
            <w:pPr>
              <w:pStyle w:val="ListeParagraf"/>
              <w:autoSpaceDE w:val="0"/>
              <w:autoSpaceDN w:val="0"/>
              <w:adjustRightInd w:val="0"/>
              <w:ind w:left="360"/>
              <w:jc w:val="both"/>
              <w:rPr>
                <w:rFonts w:ascii="Times New Roman" w:hAnsi="Times New Roman" w:cs="Times New Roman"/>
                <w:b/>
              </w:rPr>
            </w:pPr>
          </w:p>
          <w:p w:rsidR="000221EC" w:rsidRPr="00E17BBE" w:rsidRDefault="000221EC" w:rsidP="000221EC">
            <w:pPr>
              <w:autoSpaceDE w:val="0"/>
              <w:autoSpaceDN w:val="0"/>
              <w:adjustRightInd w:val="0"/>
              <w:spacing w:after="99"/>
              <w:jc w:val="both"/>
              <w:rPr>
                <w:rFonts w:ascii="Times New Roman" w:hAnsi="Times New Roman" w:cs="Times New Roman"/>
              </w:rPr>
            </w:pPr>
            <w:proofErr w:type="gramStart"/>
            <w:r w:rsidRPr="00E17BBE">
              <w:rPr>
                <w:rFonts w:ascii="Times New Roman" w:hAnsi="Times New Roman" w:cs="Times New Roman"/>
              </w:rPr>
              <w:t>•“Mevcut binaların, dış cephe duvarlarında ısı yalıtımı, ısıtma sisteminde kazan değişikliği, ferdi ve merkezi ısıtma sistemleri arasında dönüşüm yapılması, merkezi soğutma sistemi</w:t>
            </w:r>
            <w:r w:rsidRPr="00E17BBE">
              <w:rPr>
                <w:rFonts w:ascii="Gill Sans MT" w:hAnsi="Gill Sans MT" w:cs="Gill Sans MT"/>
              </w:rPr>
              <w:t xml:space="preserve"> </w:t>
            </w:r>
            <w:r w:rsidRPr="00E17BBE">
              <w:rPr>
                <w:rFonts w:ascii="Times New Roman" w:hAnsi="Times New Roman" w:cs="Times New Roman"/>
              </w:rPr>
              <w:t xml:space="preserve">kurulması, </w:t>
            </w:r>
            <w:proofErr w:type="spellStart"/>
            <w:r w:rsidRPr="00E17BBE">
              <w:rPr>
                <w:rFonts w:ascii="Times New Roman" w:hAnsi="Times New Roman" w:cs="Times New Roman"/>
              </w:rPr>
              <w:t>kojenerasyon</w:t>
            </w:r>
            <w:proofErr w:type="spellEnd"/>
            <w:r w:rsidRPr="00E17BBE">
              <w:rPr>
                <w:rFonts w:ascii="Times New Roman" w:hAnsi="Times New Roman" w:cs="Times New Roman"/>
              </w:rPr>
              <w:t xml:space="preserve"> sistemi kurulması veya yenilenebilir enerji kaynaklarından elektrik üretilmesi ile ilgili konularda tadilat yapılması halinde, bu Yönetmelik hükümleri doğrultusunda</w:t>
            </w:r>
            <w:r w:rsidRPr="00E17BBE">
              <w:rPr>
                <w:rFonts w:ascii="Gill Sans MT" w:hAnsi="Gill Sans MT" w:cs="Gill Sans MT"/>
              </w:rPr>
              <w:t xml:space="preserve"> </w:t>
            </w:r>
            <w:r w:rsidRPr="00E17BBE">
              <w:rPr>
                <w:rFonts w:ascii="Times New Roman" w:hAnsi="Times New Roman" w:cs="Times New Roman"/>
              </w:rPr>
              <w:t>uygulama projesi hazırlanır ve yapı kullanım izni veren ilgili idare</w:t>
            </w:r>
            <w:r w:rsidRPr="00E17BBE">
              <w:rPr>
                <w:rFonts w:ascii="Gill Sans MT" w:hAnsi="Gill Sans MT" w:cs="Gill Sans MT"/>
              </w:rPr>
              <w:t xml:space="preserve"> </w:t>
            </w:r>
            <w:r w:rsidRPr="00E17BBE">
              <w:rPr>
                <w:rFonts w:ascii="Times New Roman" w:hAnsi="Times New Roman" w:cs="Times New Roman"/>
              </w:rPr>
              <w:t xml:space="preserve">tarafından onaylanarak uygulanması sağlanır.” denmektedir. </w:t>
            </w:r>
            <w:proofErr w:type="gramEnd"/>
          </w:p>
          <w:p w:rsidR="000221EC" w:rsidRPr="00E17BBE" w:rsidRDefault="000221EC" w:rsidP="000221EC">
            <w:pPr>
              <w:autoSpaceDE w:val="0"/>
              <w:autoSpaceDN w:val="0"/>
              <w:adjustRightInd w:val="0"/>
              <w:spacing w:after="99"/>
              <w:jc w:val="both"/>
              <w:rPr>
                <w:rFonts w:ascii="Times New Roman" w:hAnsi="Times New Roman" w:cs="Times New Roman"/>
              </w:rPr>
            </w:pPr>
            <w:r w:rsidRPr="00E17BBE">
              <w:rPr>
                <w:rFonts w:ascii="Times New Roman" w:hAnsi="Times New Roman" w:cs="Times New Roman"/>
              </w:rPr>
              <w:t xml:space="preserve">•Bu tarz işlemler proje ve ilgili idarenin (Belediye) onayı dâhilinde yapılması gereken işlemlerdir. </w:t>
            </w:r>
          </w:p>
          <w:p w:rsidR="000221EC" w:rsidRPr="00E17BBE" w:rsidRDefault="000221EC" w:rsidP="00672BB6">
            <w:pPr>
              <w:autoSpaceDE w:val="0"/>
              <w:autoSpaceDN w:val="0"/>
              <w:adjustRightInd w:val="0"/>
              <w:jc w:val="both"/>
              <w:rPr>
                <w:rFonts w:ascii="Times New Roman" w:hAnsi="Times New Roman" w:cs="Times New Roman"/>
              </w:rPr>
            </w:pPr>
            <w:r w:rsidRPr="00E17BBE">
              <w:rPr>
                <w:rFonts w:ascii="Times New Roman" w:hAnsi="Times New Roman" w:cs="Times New Roman"/>
              </w:rPr>
              <w:t>•Bina yönetimlerinin uygulayacağı aykırı tutumlar hukuki açıdan kendilerini sıkıntıya düşürebilir.</w:t>
            </w:r>
          </w:p>
        </w:tc>
        <w:tc>
          <w:tcPr>
            <w:tcW w:w="3546" w:type="dxa"/>
            <w:gridSpan w:val="2"/>
            <w:tcBorders>
              <w:top w:val="nil"/>
              <w:left w:val="nil"/>
              <w:bottom w:val="nil"/>
              <w:right w:val="nil"/>
            </w:tcBorders>
          </w:tcPr>
          <w:p w:rsidR="000221EC" w:rsidRDefault="000221EC" w:rsidP="00672BB6">
            <w:pPr>
              <w:autoSpaceDE w:val="0"/>
              <w:autoSpaceDN w:val="0"/>
              <w:adjustRightInd w:val="0"/>
              <w:jc w:val="center"/>
              <w:rPr>
                <w:rFonts w:ascii="Times New Roman" w:hAnsi="Times New Roman" w:cs="Times New Roman"/>
              </w:rPr>
            </w:pPr>
          </w:p>
          <w:p w:rsidR="00E17BBE" w:rsidRDefault="00E17BBE" w:rsidP="00672BB6">
            <w:pPr>
              <w:autoSpaceDE w:val="0"/>
              <w:autoSpaceDN w:val="0"/>
              <w:adjustRightInd w:val="0"/>
              <w:jc w:val="center"/>
              <w:rPr>
                <w:rFonts w:ascii="Times New Roman" w:hAnsi="Times New Roman" w:cs="Times New Roman"/>
              </w:rPr>
            </w:pPr>
          </w:p>
          <w:p w:rsidR="001261AB" w:rsidRDefault="001261AB" w:rsidP="00672BB6">
            <w:pPr>
              <w:autoSpaceDE w:val="0"/>
              <w:autoSpaceDN w:val="0"/>
              <w:adjustRightInd w:val="0"/>
              <w:jc w:val="center"/>
              <w:rPr>
                <w:rFonts w:ascii="Times New Roman" w:hAnsi="Times New Roman" w:cs="Times New Roman"/>
              </w:rPr>
            </w:pPr>
          </w:p>
          <w:p w:rsidR="001261AB" w:rsidRDefault="001261AB" w:rsidP="00672BB6">
            <w:pPr>
              <w:autoSpaceDE w:val="0"/>
              <w:autoSpaceDN w:val="0"/>
              <w:adjustRightInd w:val="0"/>
              <w:jc w:val="center"/>
              <w:rPr>
                <w:rFonts w:ascii="Times New Roman" w:hAnsi="Times New Roman" w:cs="Times New Roman"/>
              </w:rPr>
            </w:pPr>
          </w:p>
          <w:p w:rsidR="00E17BBE" w:rsidRPr="00E17BBE" w:rsidRDefault="00E17BBE" w:rsidP="00672BB6">
            <w:pPr>
              <w:autoSpaceDE w:val="0"/>
              <w:autoSpaceDN w:val="0"/>
              <w:adjustRightInd w:val="0"/>
              <w:jc w:val="center"/>
              <w:rPr>
                <w:rFonts w:ascii="Times New Roman" w:hAnsi="Times New Roman" w:cs="Times New Roman"/>
              </w:rPr>
            </w:pPr>
          </w:p>
          <w:p w:rsidR="000221EC" w:rsidRPr="00E17BBE" w:rsidRDefault="00E17BBE" w:rsidP="00672BB6">
            <w:pPr>
              <w:autoSpaceDE w:val="0"/>
              <w:autoSpaceDN w:val="0"/>
              <w:adjustRightInd w:val="0"/>
              <w:jc w:val="center"/>
              <w:rPr>
                <w:rFonts w:ascii="Times New Roman" w:hAnsi="Times New Roman" w:cs="Times New Roman"/>
              </w:rPr>
            </w:pPr>
            <w:r>
              <w:rPr>
                <w:rFonts w:ascii="Times New Roman" w:hAnsi="Times New Roman" w:cs="Times New Roman"/>
                <w:noProof/>
                <w:lang w:eastAsia="tr-TR"/>
              </w:rPr>
              <w:drawing>
                <wp:inline distT="0" distB="0" distL="0" distR="0" wp14:anchorId="2B390754" wp14:editId="45DAE015">
                  <wp:extent cx="2082297" cy="1385848"/>
                  <wp:effectExtent l="0" t="0" r="0" b="5080"/>
                  <wp:docPr id="27" name="Resim 27" descr="C:\Users\fyasar.katipoglu\Desktop\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yasar.katipoglu\Desktop\images (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2537" cy="1386007"/>
                          </a:xfrm>
                          <a:prstGeom prst="rect">
                            <a:avLst/>
                          </a:prstGeom>
                          <a:noFill/>
                          <a:ln>
                            <a:noFill/>
                          </a:ln>
                        </pic:spPr>
                      </pic:pic>
                    </a:graphicData>
                  </a:graphic>
                </wp:inline>
              </w:drawing>
            </w:r>
          </w:p>
          <w:p w:rsidR="000221EC" w:rsidRPr="00E17BBE" w:rsidRDefault="000221EC" w:rsidP="00672BB6">
            <w:pPr>
              <w:autoSpaceDE w:val="0"/>
              <w:autoSpaceDN w:val="0"/>
              <w:adjustRightInd w:val="0"/>
              <w:jc w:val="center"/>
              <w:rPr>
                <w:rFonts w:ascii="Times New Roman" w:hAnsi="Times New Roman" w:cs="Times New Roman"/>
              </w:rPr>
            </w:pPr>
          </w:p>
          <w:p w:rsidR="000221EC" w:rsidRPr="00E17BBE" w:rsidRDefault="000221EC" w:rsidP="00672BB6">
            <w:pPr>
              <w:autoSpaceDE w:val="0"/>
              <w:autoSpaceDN w:val="0"/>
              <w:adjustRightInd w:val="0"/>
              <w:jc w:val="center"/>
              <w:rPr>
                <w:rFonts w:ascii="Times New Roman" w:hAnsi="Times New Roman" w:cs="Times New Roman"/>
              </w:rPr>
            </w:pPr>
          </w:p>
          <w:p w:rsidR="000221EC" w:rsidRDefault="000221EC" w:rsidP="00672BB6">
            <w:pPr>
              <w:autoSpaceDE w:val="0"/>
              <w:autoSpaceDN w:val="0"/>
              <w:adjustRightInd w:val="0"/>
              <w:jc w:val="center"/>
              <w:rPr>
                <w:rFonts w:ascii="Times New Roman" w:hAnsi="Times New Roman" w:cs="Times New Roman"/>
                <w:noProof/>
                <w:lang w:eastAsia="tr-TR"/>
              </w:rPr>
            </w:pPr>
          </w:p>
          <w:p w:rsidR="001261AB" w:rsidRPr="00E17BBE" w:rsidRDefault="001261AB" w:rsidP="00672BB6">
            <w:pPr>
              <w:autoSpaceDE w:val="0"/>
              <w:autoSpaceDN w:val="0"/>
              <w:adjustRightInd w:val="0"/>
              <w:jc w:val="center"/>
              <w:rPr>
                <w:rFonts w:ascii="Times New Roman" w:hAnsi="Times New Roman" w:cs="Times New Roman"/>
              </w:rPr>
            </w:pPr>
          </w:p>
          <w:p w:rsidR="000221EC" w:rsidRPr="00E17BBE" w:rsidRDefault="000221EC" w:rsidP="00672BB6">
            <w:pPr>
              <w:autoSpaceDE w:val="0"/>
              <w:autoSpaceDN w:val="0"/>
              <w:adjustRightInd w:val="0"/>
              <w:jc w:val="center"/>
              <w:rPr>
                <w:rFonts w:ascii="Times New Roman" w:hAnsi="Times New Roman" w:cs="Times New Roman"/>
              </w:rPr>
            </w:pPr>
          </w:p>
          <w:p w:rsidR="000221EC" w:rsidRPr="00E17BBE" w:rsidRDefault="000221EC" w:rsidP="00672BB6">
            <w:pPr>
              <w:autoSpaceDE w:val="0"/>
              <w:autoSpaceDN w:val="0"/>
              <w:adjustRightInd w:val="0"/>
              <w:jc w:val="center"/>
              <w:rPr>
                <w:rFonts w:ascii="Times New Roman" w:hAnsi="Times New Roman" w:cs="Times New Roman"/>
              </w:rPr>
            </w:pPr>
          </w:p>
          <w:p w:rsidR="000221EC" w:rsidRPr="00E17BBE" w:rsidRDefault="000221EC" w:rsidP="00672BB6">
            <w:pPr>
              <w:autoSpaceDE w:val="0"/>
              <w:autoSpaceDN w:val="0"/>
              <w:adjustRightInd w:val="0"/>
              <w:jc w:val="center"/>
              <w:rPr>
                <w:rFonts w:ascii="Times New Roman" w:hAnsi="Times New Roman" w:cs="Times New Roman"/>
              </w:rPr>
            </w:pPr>
            <w:r w:rsidRPr="00E17BBE">
              <w:rPr>
                <w:rFonts w:ascii="Times New Roman" w:hAnsi="Times New Roman" w:cs="Times New Roman"/>
                <w:noProof/>
                <w:lang w:eastAsia="tr-TR"/>
              </w:rPr>
              <w:drawing>
                <wp:inline distT="0" distB="0" distL="0" distR="0" wp14:anchorId="78D352CD" wp14:editId="5E1C861F">
                  <wp:extent cx="2113208" cy="1095469"/>
                  <wp:effectExtent l="0" t="0" r="1905" b="0"/>
                  <wp:docPr id="18" name="Resim 18" descr="C:\Users\fyasar.katipoglu\Desktop\indi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yasar.katipoglu\Desktop\indir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8008" cy="1103141"/>
                          </a:xfrm>
                          <a:prstGeom prst="rect">
                            <a:avLst/>
                          </a:prstGeom>
                          <a:noFill/>
                          <a:ln>
                            <a:noFill/>
                          </a:ln>
                        </pic:spPr>
                      </pic:pic>
                    </a:graphicData>
                  </a:graphic>
                </wp:inline>
              </w:drawing>
            </w:r>
          </w:p>
        </w:tc>
      </w:tr>
      <w:tr w:rsidR="001261AB" w:rsidTr="00A55F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6" w:type="dxa"/>
        </w:trPr>
        <w:tc>
          <w:tcPr>
            <w:tcW w:w="3698" w:type="dxa"/>
          </w:tcPr>
          <w:p w:rsidR="001261AB" w:rsidRDefault="001261AB" w:rsidP="00672BB6">
            <w:pPr>
              <w:pStyle w:val="AralkYok"/>
              <w:jc w:val="center"/>
              <w:rPr>
                <w:color w:val="365F91" w:themeColor="accent1" w:themeShade="BF"/>
                <w:sz w:val="32"/>
                <w:szCs w:val="32"/>
              </w:rPr>
            </w:pPr>
            <w:r>
              <w:rPr>
                <w:noProof/>
                <w:color w:val="FF0000"/>
                <w:lang w:eastAsia="tr-TR"/>
              </w:rPr>
              <w:lastRenderedPageBreak/>
              <w:drawing>
                <wp:inline distT="0" distB="0" distL="0" distR="0" wp14:anchorId="034C76DE" wp14:editId="2778DD2B">
                  <wp:extent cx="1628775" cy="1019175"/>
                  <wp:effectExtent l="0" t="0" r="9525" b="952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b_logo.png"/>
                          <pic:cNvPicPr/>
                        </pic:nvPicPr>
                        <pic:blipFill>
                          <a:blip r:embed="rId9">
                            <a:extLst>
                              <a:ext uri="{28A0092B-C50C-407E-A947-70E740481C1C}">
                                <a14:useLocalDpi xmlns:a14="http://schemas.microsoft.com/office/drawing/2010/main" val="0"/>
                              </a:ext>
                            </a:extLst>
                          </a:blip>
                          <a:stretch>
                            <a:fillRect/>
                          </a:stretch>
                        </pic:blipFill>
                        <pic:spPr>
                          <a:xfrm>
                            <a:off x="0" y="0"/>
                            <a:ext cx="1628775" cy="1019175"/>
                          </a:xfrm>
                          <a:prstGeom prst="rect">
                            <a:avLst/>
                          </a:prstGeom>
                        </pic:spPr>
                      </pic:pic>
                    </a:graphicData>
                  </a:graphic>
                </wp:inline>
              </w:drawing>
            </w:r>
          </w:p>
        </w:tc>
        <w:tc>
          <w:tcPr>
            <w:tcW w:w="3935" w:type="dxa"/>
            <w:gridSpan w:val="2"/>
          </w:tcPr>
          <w:p w:rsidR="001261AB" w:rsidRDefault="001261AB" w:rsidP="00672BB6">
            <w:pPr>
              <w:pStyle w:val="AralkYok"/>
              <w:jc w:val="center"/>
              <w:rPr>
                <w:color w:val="365F91" w:themeColor="accent1" w:themeShade="BF"/>
                <w:sz w:val="32"/>
                <w:szCs w:val="32"/>
              </w:rPr>
            </w:pPr>
          </w:p>
          <w:p w:rsidR="001261AB" w:rsidRPr="00EA73D2" w:rsidRDefault="001261AB" w:rsidP="00672BB6">
            <w:pPr>
              <w:pStyle w:val="AralkYok"/>
              <w:rPr>
                <w:b/>
                <w:color w:val="365F91" w:themeColor="accent1" w:themeShade="BF"/>
              </w:rPr>
            </w:pPr>
            <w:r w:rsidRPr="00EA73D2">
              <w:rPr>
                <w:b/>
                <w:color w:val="365F91" w:themeColor="accent1" w:themeShade="BF"/>
              </w:rPr>
              <w:t>İZMİR VALİLİĞİ</w:t>
            </w:r>
          </w:p>
          <w:p w:rsidR="001261AB" w:rsidRPr="00EA73D2" w:rsidRDefault="001261AB" w:rsidP="00672BB6">
            <w:pPr>
              <w:pStyle w:val="AralkYok"/>
              <w:rPr>
                <w:b/>
                <w:color w:val="365F91" w:themeColor="accent1" w:themeShade="BF"/>
              </w:rPr>
            </w:pPr>
            <w:r w:rsidRPr="00EA73D2">
              <w:rPr>
                <w:b/>
                <w:color w:val="365F91" w:themeColor="accent1" w:themeShade="BF"/>
              </w:rPr>
              <w:t>ÇEVRE VE ŞEHİRCİLİK İL MÜDÜRLÜĞÜ</w:t>
            </w:r>
          </w:p>
          <w:p w:rsidR="001261AB" w:rsidRPr="00EA73D2" w:rsidRDefault="001261AB" w:rsidP="00672BB6">
            <w:pPr>
              <w:pStyle w:val="AralkYok"/>
              <w:rPr>
                <w:color w:val="365F91" w:themeColor="accent1" w:themeShade="BF"/>
                <w:sz w:val="20"/>
                <w:szCs w:val="20"/>
              </w:rPr>
            </w:pPr>
            <w:r w:rsidRPr="00EA73D2">
              <w:rPr>
                <w:color w:val="365F91" w:themeColor="accent1" w:themeShade="BF"/>
                <w:sz w:val="20"/>
                <w:szCs w:val="20"/>
              </w:rPr>
              <w:t>YAPI MALZEMELERİ VE PGD ŞUBE MÜDÜRLÜĞÜ</w:t>
            </w:r>
          </w:p>
        </w:tc>
      </w:tr>
    </w:tbl>
    <w:p w:rsidR="000221EC" w:rsidRPr="009F79AA" w:rsidRDefault="000221EC" w:rsidP="009F79AA">
      <w:pPr>
        <w:autoSpaceDE w:val="0"/>
        <w:autoSpaceDN w:val="0"/>
        <w:adjustRightInd w:val="0"/>
        <w:spacing w:after="0" w:line="240" w:lineRule="auto"/>
        <w:jc w:val="both"/>
        <w:rPr>
          <w:rFonts w:ascii="Times New Roman" w:hAnsi="Times New Roman" w:cs="Times New Roman"/>
        </w:rPr>
      </w:pPr>
    </w:p>
    <w:tbl>
      <w:tblPr>
        <w:tblStyle w:val="TabloKlavuzu"/>
        <w:tblW w:w="0" w:type="auto"/>
        <w:jc w:val="center"/>
        <w:tblLook w:val="04A0" w:firstRow="1" w:lastRow="0" w:firstColumn="1" w:lastColumn="0" w:noHBand="0" w:noVBand="1"/>
      </w:tblPr>
      <w:tblGrid>
        <w:gridCol w:w="3698"/>
        <w:gridCol w:w="341"/>
        <w:gridCol w:w="3358"/>
        <w:gridCol w:w="226"/>
      </w:tblGrid>
      <w:tr w:rsidR="001261AB" w:rsidTr="00CF2720">
        <w:trPr>
          <w:jc w:val="center"/>
        </w:trPr>
        <w:tc>
          <w:tcPr>
            <w:tcW w:w="4039" w:type="dxa"/>
            <w:gridSpan w:val="2"/>
            <w:tcBorders>
              <w:top w:val="nil"/>
              <w:left w:val="nil"/>
              <w:bottom w:val="nil"/>
              <w:right w:val="nil"/>
            </w:tcBorders>
            <w:vAlign w:val="center"/>
          </w:tcPr>
          <w:p w:rsidR="001261AB" w:rsidRDefault="001261AB" w:rsidP="001261AB">
            <w:pPr>
              <w:pStyle w:val="ListeParagraf"/>
              <w:numPr>
                <w:ilvl w:val="0"/>
                <w:numId w:val="9"/>
              </w:num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 xml:space="preserve">SORU: </w:t>
            </w:r>
            <w:r w:rsidRPr="009F79AA">
              <w:rPr>
                <w:rFonts w:ascii="Times New Roman" w:hAnsi="Times New Roman" w:cs="Times New Roman"/>
                <w:b/>
                <w:sz w:val="24"/>
                <w:szCs w:val="24"/>
              </w:rPr>
              <w:t>Binamız yapı kullanma izin belgesinde sobalı olarak görünüyor</w:t>
            </w:r>
            <w:r>
              <w:rPr>
                <w:rFonts w:ascii="Times New Roman" w:hAnsi="Times New Roman" w:cs="Times New Roman"/>
                <w:b/>
                <w:sz w:val="24"/>
                <w:szCs w:val="24"/>
              </w:rPr>
              <w:t xml:space="preserve">, ancak; </w:t>
            </w:r>
            <w:r w:rsidRPr="009F79AA">
              <w:rPr>
                <w:rFonts w:ascii="Times New Roman" w:hAnsi="Times New Roman" w:cs="Times New Roman"/>
                <w:b/>
                <w:sz w:val="24"/>
                <w:szCs w:val="24"/>
              </w:rPr>
              <w:t xml:space="preserve">gerçekte </w:t>
            </w:r>
            <w:r>
              <w:rPr>
                <w:rFonts w:ascii="Times New Roman" w:hAnsi="Times New Roman" w:cs="Times New Roman"/>
                <w:b/>
                <w:sz w:val="24"/>
                <w:szCs w:val="24"/>
              </w:rPr>
              <w:t>merkezi ısıtma sistemine sahip y</w:t>
            </w:r>
            <w:r w:rsidRPr="009F79AA">
              <w:rPr>
                <w:rFonts w:ascii="Times New Roman" w:hAnsi="Times New Roman" w:cs="Times New Roman"/>
                <w:b/>
                <w:sz w:val="24"/>
                <w:szCs w:val="24"/>
              </w:rPr>
              <w:t xml:space="preserve">akıt ve ısıtma sisteminin değişimi için nasıl bir yol izlenmelidir? </w:t>
            </w:r>
          </w:p>
          <w:p w:rsidR="001261AB" w:rsidRPr="009F79AA" w:rsidRDefault="001261AB" w:rsidP="001261AB">
            <w:pPr>
              <w:pStyle w:val="ListeParagraf"/>
              <w:autoSpaceDE w:val="0"/>
              <w:autoSpaceDN w:val="0"/>
              <w:adjustRightInd w:val="0"/>
              <w:ind w:left="360"/>
              <w:jc w:val="both"/>
              <w:rPr>
                <w:rFonts w:ascii="Times New Roman" w:hAnsi="Times New Roman" w:cs="Times New Roman"/>
                <w:b/>
                <w:sz w:val="24"/>
                <w:szCs w:val="24"/>
              </w:rPr>
            </w:pPr>
          </w:p>
          <w:p w:rsidR="001261AB" w:rsidRPr="003C61DC" w:rsidRDefault="001261AB" w:rsidP="001261AB">
            <w:pPr>
              <w:autoSpaceDE w:val="0"/>
              <w:autoSpaceDN w:val="0"/>
              <w:adjustRightInd w:val="0"/>
              <w:spacing w:after="103"/>
              <w:jc w:val="both"/>
              <w:rPr>
                <w:rFonts w:ascii="Times New Roman" w:hAnsi="Times New Roman" w:cs="Times New Roman"/>
              </w:rPr>
            </w:pPr>
            <w:r w:rsidRPr="003C61DC">
              <w:rPr>
                <w:rFonts w:ascii="Times New Roman" w:hAnsi="Times New Roman" w:cs="Times New Roman"/>
              </w:rPr>
              <w:t xml:space="preserve">•Bu tipte bir yapı, yapı ruhsatı ve yapı kullanma izin belgesi esas alınarak ısıtma sistemi sobalı bina olarak değerlendirilmek durumundadır. Bu nedenle öncelikle yapının idare kayıtlarında yer alan hukuki bilgilerinin tespiti gerekir. </w:t>
            </w:r>
          </w:p>
          <w:p w:rsidR="001261AB" w:rsidRPr="003C61DC" w:rsidRDefault="001261AB" w:rsidP="001261AB">
            <w:pPr>
              <w:autoSpaceDE w:val="0"/>
              <w:autoSpaceDN w:val="0"/>
              <w:adjustRightInd w:val="0"/>
              <w:spacing w:after="103"/>
              <w:jc w:val="both"/>
              <w:rPr>
                <w:rFonts w:ascii="Times New Roman" w:hAnsi="Times New Roman" w:cs="Times New Roman"/>
              </w:rPr>
            </w:pPr>
            <w:r w:rsidRPr="003C61DC">
              <w:rPr>
                <w:rFonts w:ascii="Times New Roman" w:hAnsi="Times New Roman" w:cs="Times New Roman"/>
              </w:rPr>
              <w:t xml:space="preserve">•Isıtma sistemi sobalı olarak ruhsatlandırılan ve yapı kullanma izni alınan yapının merkezi ısıtma sistemine dönüştürülebilmesi için öncelikle tesisat projesinin hazırlanması ve yapı ruhsatında buna yönelik tadilat yapılması zorunludur. Bu nedenle ruhsat alınmadan yapılan mevcut uygulama imar mevzuatına aykırıdır. </w:t>
            </w:r>
          </w:p>
          <w:p w:rsidR="001261AB" w:rsidRDefault="001261AB" w:rsidP="000D7643">
            <w:pPr>
              <w:autoSpaceDE w:val="0"/>
              <w:autoSpaceDN w:val="0"/>
              <w:adjustRightInd w:val="0"/>
              <w:jc w:val="both"/>
              <w:rPr>
                <w:rFonts w:ascii="Times New Roman" w:hAnsi="Times New Roman" w:cs="Times New Roman"/>
              </w:rPr>
            </w:pPr>
            <w:r w:rsidRPr="003C61DC">
              <w:rPr>
                <w:rFonts w:ascii="Times New Roman" w:hAnsi="Times New Roman" w:cs="Times New Roman"/>
              </w:rPr>
              <w:t xml:space="preserve">•Bu itibarla; mekanik tesisat projesine uygun imalat, denetim, tasdik ve yapı kullanım izin belgesi alınması aşamalarından hangisinde veya hangilerinde problemin oluştuğunun tespiti, bu sorunun hallinden sonra ise 634 sayılı “Kat Mülkiyeti Kanunu’nun” 42nci maddesi gereğince işlem yapılması mümkündür. </w:t>
            </w:r>
          </w:p>
        </w:tc>
        <w:tc>
          <w:tcPr>
            <w:tcW w:w="3584" w:type="dxa"/>
            <w:gridSpan w:val="2"/>
            <w:tcBorders>
              <w:top w:val="nil"/>
              <w:left w:val="nil"/>
              <w:bottom w:val="nil"/>
              <w:right w:val="nil"/>
            </w:tcBorders>
            <w:vAlign w:val="center"/>
          </w:tcPr>
          <w:p w:rsidR="000D7643" w:rsidRDefault="001261AB" w:rsidP="00672BB6">
            <w:pPr>
              <w:autoSpaceDE w:val="0"/>
              <w:autoSpaceDN w:val="0"/>
              <w:adjustRightInd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E17BBE">
              <w:rPr>
                <w:rFonts w:ascii="Times New Roman" w:hAnsi="Times New Roman" w:cs="Times New Roman"/>
                <w:noProof/>
                <w:lang w:eastAsia="tr-TR"/>
              </w:rPr>
              <w:drawing>
                <wp:inline distT="0" distB="0" distL="0" distR="0" wp14:anchorId="1306757D" wp14:editId="79D5FA99">
                  <wp:extent cx="1770312" cy="1152000"/>
                  <wp:effectExtent l="0" t="0" r="1905" b="0"/>
                  <wp:docPr id="17" name="Resim 17" descr="C:\Users\fyasar.katipoglu\Desktop\indi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yasar.katipoglu\Desktop\indir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0312" cy="1152000"/>
                          </a:xfrm>
                          <a:prstGeom prst="rect">
                            <a:avLst/>
                          </a:prstGeom>
                          <a:noFill/>
                          <a:ln>
                            <a:noFill/>
                          </a:ln>
                        </pic:spPr>
                      </pic:pic>
                    </a:graphicData>
                  </a:graphic>
                </wp:inline>
              </w:drawing>
            </w:r>
            <w:r w:rsidR="000D764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D7643" w:rsidRDefault="000D7643" w:rsidP="00672BB6">
            <w:pPr>
              <w:autoSpaceDE w:val="0"/>
              <w:autoSpaceDN w:val="0"/>
              <w:adjustRightInd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D7643" w:rsidRDefault="000D7643" w:rsidP="00672BB6">
            <w:pPr>
              <w:autoSpaceDE w:val="0"/>
              <w:autoSpaceDN w:val="0"/>
              <w:adjustRightInd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D7643" w:rsidRDefault="000D7643" w:rsidP="00672BB6">
            <w:pPr>
              <w:autoSpaceDE w:val="0"/>
              <w:autoSpaceDN w:val="0"/>
              <w:adjustRightInd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D7643" w:rsidRDefault="000D7643" w:rsidP="00672BB6">
            <w:pPr>
              <w:autoSpaceDE w:val="0"/>
              <w:autoSpaceDN w:val="0"/>
              <w:adjustRightInd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D7643" w:rsidRDefault="000D7643" w:rsidP="00672BB6">
            <w:pPr>
              <w:autoSpaceDE w:val="0"/>
              <w:autoSpaceDN w:val="0"/>
              <w:adjustRightInd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D7643" w:rsidRDefault="000D7643" w:rsidP="00672BB6">
            <w:pPr>
              <w:autoSpaceDE w:val="0"/>
              <w:autoSpaceDN w:val="0"/>
              <w:adjustRightInd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D7643" w:rsidRDefault="000D7643" w:rsidP="00672BB6">
            <w:pPr>
              <w:autoSpaceDE w:val="0"/>
              <w:autoSpaceDN w:val="0"/>
              <w:adjustRightInd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D7643" w:rsidRPr="000D7643" w:rsidRDefault="000D7643" w:rsidP="00672BB6">
            <w:pPr>
              <w:autoSpaceDE w:val="0"/>
              <w:autoSpaceDN w:val="0"/>
              <w:adjustRightInd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D7643" w:rsidRDefault="000D7643" w:rsidP="00672BB6">
            <w:pPr>
              <w:autoSpaceDE w:val="0"/>
              <w:autoSpaceDN w:val="0"/>
              <w:adjustRightInd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D7643" w:rsidRDefault="000D7643" w:rsidP="00672BB6">
            <w:pPr>
              <w:autoSpaceDE w:val="0"/>
              <w:autoSpaceDN w:val="0"/>
              <w:adjustRightInd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D7643" w:rsidRDefault="000D7643" w:rsidP="00672BB6">
            <w:pPr>
              <w:autoSpaceDE w:val="0"/>
              <w:autoSpaceDN w:val="0"/>
              <w:adjustRightInd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D7643" w:rsidRDefault="000D7643" w:rsidP="00672BB6">
            <w:pPr>
              <w:autoSpaceDE w:val="0"/>
              <w:autoSpaceDN w:val="0"/>
              <w:adjustRightInd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D7643" w:rsidRDefault="000D7643" w:rsidP="00672BB6">
            <w:pPr>
              <w:autoSpaceDE w:val="0"/>
              <w:autoSpaceDN w:val="0"/>
              <w:adjustRightInd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D7643" w:rsidRDefault="000D7643" w:rsidP="00672BB6">
            <w:pPr>
              <w:autoSpaceDE w:val="0"/>
              <w:autoSpaceDN w:val="0"/>
              <w:adjustRightInd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D7643" w:rsidRDefault="000D7643" w:rsidP="00672BB6">
            <w:pPr>
              <w:autoSpaceDE w:val="0"/>
              <w:autoSpaceDN w:val="0"/>
              <w:adjustRightInd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D7643" w:rsidRDefault="000D7643" w:rsidP="00672BB6">
            <w:pPr>
              <w:autoSpaceDE w:val="0"/>
              <w:autoSpaceDN w:val="0"/>
              <w:adjustRightInd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D7643" w:rsidRDefault="000D7643" w:rsidP="00672BB6">
            <w:pPr>
              <w:autoSpaceDE w:val="0"/>
              <w:autoSpaceDN w:val="0"/>
              <w:adjustRightInd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D7643" w:rsidRDefault="000D7643" w:rsidP="00672BB6">
            <w:pPr>
              <w:autoSpaceDE w:val="0"/>
              <w:autoSpaceDN w:val="0"/>
              <w:adjustRightInd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D7643" w:rsidRDefault="000D7643" w:rsidP="00672BB6">
            <w:pPr>
              <w:autoSpaceDE w:val="0"/>
              <w:autoSpaceDN w:val="0"/>
              <w:adjustRightInd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D7643" w:rsidRDefault="000D7643" w:rsidP="00672BB6">
            <w:pPr>
              <w:autoSpaceDE w:val="0"/>
              <w:autoSpaceDN w:val="0"/>
              <w:adjustRightInd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D7643" w:rsidRDefault="000D7643" w:rsidP="00672BB6">
            <w:pPr>
              <w:autoSpaceDE w:val="0"/>
              <w:autoSpaceDN w:val="0"/>
              <w:adjustRightInd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D7643" w:rsidRDefault="000D7643" w:rsidP="00672BB6">
            <w:pPr>
              <w:autoSpaceDE w:val="0"/>
              <w:autoSpaceDN w:val="0"/>
              <w:adjustRightInd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D7643" w:rsidRDefault="000D7643" w:rsidP="00672BB6">
            <w:pPr>
              <w:autoSpaceDE w:val="0"/>
              <w:autoSpaceDN w:val="0"/>
              <w:adjustRightInd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D7643" w:rsidRDefault="000D7643" w:rsidP="00672BB6">
            <w:pPr>
              <w:autoSpaceDE w:val="0"/>
              <w:autoSpaceDN w:val="0"/>
              <w:adjustRightInd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D7643" w:rsidRDefault="000D7643" w:rsidP="00672BB6">
            <w:pPr>
              <w:autoSpaceDE w:val="0"/>
              <w:autoSpaceDN w:val="0"/>
              <w:adjustRightInd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D7643" w:rsidRDefault="000D7643" w:rsidP="00672BB6">
            <w:pPr>
              <w:autoSpaceDE w:val="0"/>
              <w:autoSpaceDN w:val="0"/>
              <w:adjustRightInd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D7643" w:rsidRDefault="000D7643" w:rsidP="00672BB6">
            <w:pPr>
              <w:autoSpaceDE w:val="0"/>
              <w:autoSpaceDN w:val="0"/>
              <w:adjustRightInd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D7643" w:rsidRDefault="000D7643" w:rsidP="00672BB6">
            <w:pPr>
              <w:autoSpaceDE w:val="0"/>
              <w:autoSpaceDN w:val="0"/>
              <w:adjustRightInd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D7643" w:rsidRDefault="000D7643" w:rsidP="00672BB6">
            <w:pPr>
              <w:autoSpaceDE w:val="0"/>
              <w:autoSpaceDN w:val="0"/>
              <w:adjustRightInd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D7643" w:rsidRDefault="000D7643" w:rsidP="00672BB6">
            <w:pPr>
              <w:autoSpaceDE w:val="0"/>
              <w:autoSpaceDN w:val="0"/>
              <w:adjustRightInd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D7643" w:rsidRDefault="000D7643" w:rsidP="00672BB6">
            <w:pPr>
              <w:autoSpaceDE w:val="0"/>
              <w:autoSpaceDN w:val="0"/>
              <w:adjustRightInd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1261AB" w:rsidRDefault="000D7643" w:rsidP="00672BB6">
            <w:pPr>
              <w:autoSpaceDE w:val="0"/>
              <w:autoSpaceDN w:val="0"/>
              <w:adjustRightInd w:val="0"/>
              <w:jc w:val="center"/>
              <w:rPr>
                <w:rFonts w:ascii="Times New Roman" w:hAnsi="Times New Roman" w:cs="Times New Roman"/>
              </w:rPr>
            </w:pPr>
            <w:r>
              <w:rPr>
                <w:rFonts w:ascii="Times New Roman" w:hAnsi="Times New Roman" w:cs="Times New Roman"/>
                <w:noProof/>
                <w:lang w:eastAsia="tr-TR"/>
              </w:rPr>
              <w:drawing>
                <wp:inline distT="0" distB="0" distL="0" distR="0" wp14:anchorId="20FBB6A5" wp14:editId="739AA38B">
                  <wp:extent cx="1734113" cy="1620000"/>
                  <wp:effectExtent l="0" t="0" r="0" b="0"/>
                  <wp:docPr id="38" name="Resim 38" descr="C:\Users\fyasar.katipoglu\Desktop\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yasar.katipoglu\Desktop\images (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4113" cy="1620000"/>
                          </a:xfrm>
                          <a:prstGeom prst="rect">
                            <a:avLst/>
                          </a:prstGeom>
                          <a:noFill/>
                          <a:ln>
                            <a:noFill/>
                          </a:ln>
                        </pic:spPr>
                      </pic:pic>
                    </a:graphicData>
                  </a:graphic>
                </wp:inline>
              </w:drawing>
            </w:r>
          </w:p>
          <w:p w:rsidR="000D7643" w:rsidRDefault="000D7643" w:rsidP="00672BB6">
            <w:pPr>
              <w:autoSpaceDE w:val="0"/>
              <w:autoSpaceDN w:val="0"/>
              <w:adjustRightInd w:val="0"/>
              <w:jc w:val="center"/>
              <w:rPr>
                <w:rFonts w:ascii="Times New Roman" w:hAnsi="Times New Roman" w:cs="Times New Roman"/>
              </w:rPr>
            </w:pPr>
          </w:p>
          <w:p w:rsidR="000D7643" w:rsidRDefault="000D7643" w:rsidP="00672BB6">
            <w:pPr>
              <w:autoSpaceDE w:val="0"/>
              <w:autoSpaceDN w:val="0"/>
              <w:adjustRightInd w:val="0"/>
              <w:jc w:val="center"/>
              <w:rPr>
                <w:rFonts w:ascii="Times New Roman" w:hAnsi="Times New Roman" w:cs="Times New Roman"/>
              </w:rPr>
            </w:pPr>
            <w:r>
              <w:rPr>
                <w:rFonts w:ascii="Times New Roman" w:hAnsi="Times New Roman" w:cs="Times New Roman"/>
                <w:noProof/>
                <w:lang w:eastAsia="tr-TR"/>
              </w:rPr>
              <w:drawing>
                <wp:inline distT="0" distB="0" distL="0" distR="0" wp14:anchorId="0E80EFE7" wp14:editId="038033AF">
                  <wp:extent cx="1980218" cy="1080000"/>
                  <wp:effectExtent l="0" t="0" r="1270" b="6350"/>
                  <wp:docPr id="39" name="Resim 39" descr="C:\Users\fyasar.katipoglu\Desktop\im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yasar.katipoglu\Desktop\images (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0218" cy="1080000"/>
                          </a:xfrm>
                          <a:prstGeom prst="rect">
                            <a:avLst/>
                          </a:prstGeom>
                          <a:noFill/>
                          <a:ln>
                            <a:noFill/>
                          </a:ln>
                        </pic:spPr>
                      </pic:pic>
                    </a:graphicData>
                  </a:graphic>
                </wp:inline>
              </w:drawing>
            </w:r>
          </w:p>
          <w:p w:rsidR="001261AB" w:rsidRDefault="001261AB" w:rsidP="00672BB6">
            <w:pPr>
              <w:autoSpaceDE w:val="0"/>
              <w:autoSpaceDN w:val="0"/>
              <w:adjustRightInd w:val="0"/>
              <w:jc w:val="center"/>
              <w:rPr>
                <w:rFonts w:ascii="Times New Roman" w:hAnsi="Times New Roman" w:cs="Times New Roman"/>
              </w:rPr>
            </w:pPr>
          </w:p>
          <w:p w:rsidR="001261AB" w:rsidRDefault="001261AB" w:rsidP="001261AB">
            <w:pPr>
              <w:autoSpaceDE w:val="0"/>
              <w:autoSpaceDN w:val="0"/>
              <w:adjustRightInd w:val="0"/>
              <w:rPr>
                <w:rFonts w:ascii="Times New Roman" w:hAnsi="Times New Roman" w:cs="Times New Roman"/>
              </w:rPr>
            </w:pPr>
          </w:p>
        </w:tc>
      </w:tr>
      <w:tr w:rsidR="009F79AA" w:rsidTr="006937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6" w:type="dxa"/>
        </w:trPr>
        <w:tc>
          <w:tcPr>
            <w:tcW w:w="3698" w:type="dxa"/>
          </w:tcPr>
          <w:p w:rsidR="009F79AA" w:rsidRDefault="009F79AA" w:rsidP="006937A2">
            <w:pPr>
              <w:pStyle w:val="AralkYok"/>
              <w:jc w:val="center"/>
              <w:rPr>
                <w:color w:val="365F91" w:themeColor="accent1" w:themeShade="BF"/>
                <w:sz w:val="32"/>
                <w:szCs w:val="32"/>
              </w:rPr>
            </w:pPr>
            <w:r>
              <w:rPr>
                <w:noProof/>
                <w:color w:val="FF0000"/>
                <w:lang w:eastAsia="tr-TR"/>
              </w:rPr>
              <w:lastRenderedPageBreak/>
              <w:drawing>
                <wp:inline distT="0" distB="0" distL="0" distR="0" wp14:anchorId="7DE0BD65" wp14:editId="31CED436">
                  <wp:extent cx="1628775" cy="1019175"/>
                  <wp:effectExtent l="0" t="0" r="9525"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b_logo.png"/>
                          <pic:cNvPicPr/>
                        </pic:nvPicPr>
                        <pic:blipFill>
                          <a:blip r:embed="rId9">
                            <a:extLst>
                              <a:ext uri="{28A0092B-C50C-407E-A947-70E740481C1C}">
                                <a14:useLocalDpi xmlns:a14="http://schemas.microsoft.com/office/drawing/2010/main" val="0"/>
                              </a:ext>
                            </a:extLst>
                          </a:blip>
                          <a:stretch>
                            <a:fillRect/>
                          </a:stretch>
                        </pic:blipFill>
                        <pic:spPr>
                          <a:xfrm>
                            <a:off x="0" y="0"/>
                            <a:ext cx="1628775" cy="1019175"/>
                          </a:xfrm>
                          <a:prstGeom prst="rect">
                            <a:avLst/>
                          </a:prstGeom>
                        </pic:spPr>
                      </pic:pic>
                    </a:graphicData>
                  </a:graphic>
                </wp:inline>
              </w:drawing>
            </w:r>
          </w:p>
        </w:tc>
        <w:tc>
          <w:tcPr>
            <w:tcW w:w="3699" w:type="dxa"/>
            <w:gridSpan w:val="2"/>
          </w:tcPr>
          <w:p w:rsidR="009F79AA" w:rsidRDefault="009F79AA" w:rsidP="006937A2">
            <w:pPr>
              <w:pStyle w:val="AralkYok"/>
              <w:jc w:val="center"/>
              <w:rPr>
                <w:color w:val="365F91" w:themeColor="accent1" w:themeShade="BF"/>
                <w:sz w:val="32"/>
                <w:szCs w:val="32"/>
              </w:rPr>
            </w:pPr>
          </w:p>
          <w:p w:rsidR="009F79AA" w:rsidRPr="00EA73D2" w:rsidRDefault="009F79AA" w:rsidP="006937A2">
            <w:pPr>
              <w:pStyle w:val="AralkYok"/>
              <w:rPr>
                <w:b/>
                <w:color w:val="365F91" w:themeColor="accent1" w:themeShade="BF"/>
              </w:rPr>
            </w:pPr>
            <w:r w:rsidRPr="00EA73D2">
              <w:rPr>
                <w:b/>
                <w:color w:val="365F91" w:themeColor="accent1" w:themeShade="BF"/>
              </w:rPr>
              <w:t>İZMİR VALİLİĞİ</w:t>
            </w:r>
          </w:p>
          <w:p w:rsidR="009F79AA" w:rsidRPr="00EA73D2" w:rsidRDefault="009F79AA" w:rsidP="006937A2">
            <w:pPr>
              <w:pStyle w:val="AralkYok"/>
              <w:rPr>
                <w:b/>
                <w:color w:val="365F91" w:themeColor="accent1" w:themeShade="BF"/>
              </w:rPr>
            </w:pPr>
            <w:r w:rsidRPr="00EA73D2">
              <w:rPr>
                <w:b/>
                <w:color w:val="365F91" w:themeColor="accent1" w:themeShade="BF"/>
              </w:rPr>
              <w:t>ÇEVRE VE ŞEHİRCİLİK İL MÜDÜRLÜĞÜ</w:t>
            </w:r>
          </w:p>
          <w:p w:rsidR="009F79AA" w:rsidRPr="00EA73D2" w:rsidRDefault="009F79AA" w:rsidP="006937A2">
            <w:pPr>
              <w:pStyle w:val="AralkYok"/>
              <w:rPr>
                <w:color w:val="365F91" w:themeColor="accent1" w:themeShade="BF"/>
                <w:sz w:val="20"/>
                <w:szCs w:val="20"/>
              </w:rPr>
            </w:pPr>
            <w:r w:rsidRPr="00EA73D2">
              <w:rPr>
                <w:color w:val="365F91" w:themeColor="accent1" w:themeShade="BF"/>
                <w:sz w:val="20"/>
                <w:szCs w:val="20"/>
              </w:rPr>
              <w:t>YAPI MALZEMELERİ VE PGD ŞUBE MÜDÜRLÜĞÜ</w:t>
            </w:r>
          </w:p>
        </w:tc>
      </w:tr>
    </w:tbl>
    <w:p w:rsidR="009F79AA" w:rsidRDefault="009F79AA" w:rsidP="009F79AA">
      <w:pPr>
        <w:autoSpaceDE w:val="0"/>
        <w:autoSpaceDN w:val="0"/>
        <w:adjustRightInd w:val="0"/>
        <w:spacing w:after="0" w:line="240" w:lineRule="auto"/>
        <w:jc w:val="both"/>
        <w:rPr>
          <w:rFonts w:ascii="Times New Roman" w:hAnsi="Times New Roman" w:cs="Times New Roman"/>
        </w:rPr>
      </w:pPr>
    </w:p>
    <w:p w:rsidR="003C61DC" w:rsidRDefault="00031B24" w:rsidP="00EA7D6A">
      <w:pPr>
        <w:pStyle w:val="ListeParagraf"/>
        <w:numPr>
          <w:ilvl w:val="0"/>
          <w:numId w:val="8"/>
        </w:numPr>
        <w:autoSpaceDE w:val="0"/>
        <w:autoSpaceDN w:val="0"/>
        <w:adjustRightInd w:val="0"/>
        <w:spacing w:after="0" w:line="240" w:lineRule="auto"/>
        <w:rPr>
          <w:rFonts w:ascii="Times New Roman" w:hAnsi="Times New Roman" w:cs="Times New Roman"/>
          <w:b/>
          <w:bCs/>
          <w:color w:val="31849B" w:themeColor="accent5" w:themeShade="BF"/>
          <w:sz w:val="32"/>
          <w:szCs w:val="32"/>
        </w:rPr>
      </w:pPr>
      <w:r w:rsidRPr="00EA7D6A">
        <w:rPr>
          <w:rFonts w:ascii="Times New Roman" w:hAnsi="Times New Roman" w:cs="Times New Roman"/>
          <w:b/>
          <w:bCs/>
          <w:color w:val="31849B" w:themeColor="accent5" w:themeShade="BF"/>
          <w:sz w:val="32"/>
          <w:szCs w:val="32"/>
        </w:rPr>
        <w:t>Merkezi Isıtma Sistemi Yönetmeliği ile ilgili Sorular</w:t>
      </w:r>
    </w:p>
    <w:p w:rsidR="00247221" w:rsidRPr="00EA7D6A" w:rsidRDefault="00247221" w:rsidP="00247221">
      <w:pPr>
        <w:pStyle w:val="ListeParagraf"/>
        <w:autoSpaceDE w:val="0"/>
        <w:autoSpaceDN w:val="0"/>
        <w:adjustRightInd w:val="0"/>
        <w:spacing w:after="0" w:line="240" w:lineRule="auto"/>
        <w:ind w:left="360"/>
        <w:rPr>
          <w:rFonts w:ascii="Times New Roman" w:hAnsi="Times New Roman" w:cs="Times New Roman"/>
          <w:b/>
          <w:bCs/>
          <w:color w:val="31849B" w:themeColor="accent5" w:themeShade="BF"/>
          <w:sz w:val="32"/>
          <w:szCs w:val="32"/>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1"/>
        <w:gridCol w:w="3812"/>
      </w:tblGrid>
      <w:tr w:rsidR="00443293" w:rsidTr="00CF2720">
        <w:tc>
          <w:tcPr>
            <w:tcW w:w="3811" w:type="dxa"/>
          </w:tcPr>
          <w:p w:rsidR="00443293" w:rsidRPr="00E17BBE" w:rsidRDefault="00443293" w:rsidP="00672BB6">
            <w:pPr>
              <w:pStyle w:val="ListeParagraf"/>
              <w:numPr>
                <w:ilvl w:val="0"/>
                <w:numId w:val="9"/>
              </w:numPr>
              <w:autoSpaceDE w:val="0"/>
              <w:autoSpaceDN w:val="0"/>
              <w:adjustRightInd w:val="0"/>
              <w:jc w:val="both"/>
              <w:rPr>
                <w:rFonts w:ascii="Times New Roman" w:hAnsi="Times New Roman" w:cs="Times New Roman"/>
                <w:b/>
              </w:rPr>
            </w:pPr>
            <w:r w:rsidRPr="00E17BBE">
              <w:rPr>
                <w:rFonts w:ascii="Times New Roman" w:hAnsi="Times New Roman" w:cs="Times New Roman"/>
                <w:b/>
              </w:rPr>
              <w:t xml:space="preserve">SORU: Binamız katı yakıtla ısınıyor. Ayrıca toplam inşaat alanımız iki bin metrekarenin üzerinde ve binamız da çok eski. Bizler de ısı ölçüm </w:t>
            </w:r>
            <w:proofErr w:type="gramStart"/>
            <w:r w:rsidRPr="00E17BBE">
              <w:rPr>
                <w:rFonts w:ascii="Times New Roman" w:hAnsi="Times New Roman" w:cs="Times New Roman"/>
                <w:b/>
              </w:rPr>
              <w:t>ekipmanları</w:t>
            </w:r>
            <w:proofErr w:type="gramEnd"/>
            <w:r w:rsidRPr="00E17BBE">
              <w:rPr>
                <w:rFonts w:ascii="Times New Roman" w:hAnsi="Times New Roman" w:cs="Times New Roman"/>
                <w:b/>
              </w:rPr>
              <w:t xml:space="preserve"> kullanmak zorunda mıyız?</w:t>
            </w:r>
          </w:p>
          <w:p w:rsidR="00443293" w:rsidRPr="00E17BBE" w:rsidRDefault="00443293" w:rsidP="00443293">
            <w:pPr>
              <w:pStyle w:val="ListeParagraf"/>
              <w:autoSpaceDE w:val="0"/>
              <w:autoSpaceDN w:val="0"/>
              <w:adjustRightInd w:val="0"/>
              <w:ind w:left="360"/>
              <w:jc w:val="both"/>
              <w:rPr>
                <w:rFonts w:ascii="Times New Roman" w:hAnsi="Times New Roman" w:cs="Times New Roman"/>
                <w:b/>
              </w:rPr>
            </w:pPr>
          </w:p>
          <w:p w:rsidR="00443293" w:rsidRPr="00E17BBE" w:rsidRDefault="00443293" w:rsidP="00443293">
            <w:pPr>
              <w:autoSpaceDE w:val="0"/>
              <w:autoSpaceDN w:val="0"/>
              <w:adjustRightInd w:val="0"/>
              <w:spacing w:after="115"/>
              <w:jc w:val="both"/>
              <w:rPr>
                <w:rFonts w:ascii="Times New Roman" w:hAnsi="Times New Roman" w:cs="Times New Roman"/>
              </w:rPr>
            </w:pPr>
            <w:r w:rsidRPr="00E17BBE">
              <w:rPr>
                <w:rFonts w:ascii="Times New Roman" w:hAnsi="Times New Roman" w:cs="Times New Roman"/>
              </w:rPr>
              <w:t>•5627 sayılı “Enerji Veri</w:t>
            </w:r>
            <w:r w:rsidR="00247221">
              <w:rPr>
                <w:rFonts w:ascii="Times New Roman" w:hAnsi="Times New Roman" w:cs="Times New Roman"/>
              </w:rPr>
              <w:t xml:space="preserve">mliliği Kanunu” ısı sayacı, </w:t>
            </w:r>
            <w:proofErr w:type="gramStart"/>
            <w:r w:rsidR="00247221">
              <w:rPr>
                <w:rFonts w:ascii="Times New Roman" w:hAnsi="Times New Roman" w:cs="Times New Roman"/>
              </w:rPr>
              <w:t xml:space="preserve">ısı </w:t>
            </w:r>
            <w:r w:rsidRPr="00E17BBE">
              <w:rPr>
                <w:rFonts w:ascii="Times New Roman" w:hAnsi="Times New Roman" w:cs="Times New Roman"/>
              </w:rPr>
              <w:t>ölçer</w:t>
            </w:r>
            <w:proofErr w:type="gramEnd"/>
            <w:r w:rsidRPr="00E17BBE">
              <w:rPr>
                <w:rFonts w:ascii="Times New Roman" w:hAnsi="Times New Roman" w:cs="Times New Roman"/>
              </w:rPr>
              <w:t xml:space="preserve"> uygulamaları için yakıt cinsi, bina yaşı, metrekare sınırlaması getirmemiştir. Dolayısı ile merkezi veya bölgesel sistemle ısıtılan ve birden fazla bağımsız bölüme sahip olan tüm binalar kanun ve ilgili yönetmelik hükümlerine tabidir. </w:t>
            </w:r>
          </w:p>
          <w:p w:rsidR="00443293" w:rsidRDefault="00443293" w:rsidP="00672BB6">
            <w:pPr>
              <w:autoSpaceDE w:val="0"/>
              <w:autoSpaceDN w:val="0"/>
              <w:adjustRightInd w:val="0"/>
              <w:jc w:val="both"/>
              <w:rPr>
                <w:rFonts w:ascii="Times New Roman" w:hAnsi="Times New Roman" w:cs="Times New Roman"/>
              </w:rPr>
            </w:pPr>
          </w:p>
        </w:tc>
        <w:tc>
          <w:tcPr>
            <w:tcW w:w="3812" w:type="dxa"/>
          </w:tcPr>
          <w:p w:rsidR="00443293" w:rsidRDefault="00443293" w:rsidP="00672BB6">
            <w:pPr>
              <w:autoSpaceDE w:val="0"/>
              <w:autoSpaceDN w:val="0"/>
              <w:adjustRightInd w:val="0"/>
              <w:jc w:val="center"/>
              <w:rPr>
                <w:rFonts w:ascii="Times New Roman" w:hAnsi="Times New Roman" w:cs="Times New Roman"/>
              </w:rPr>
            </w:pPr>
          </w:p>
          <w:p w:rsidR="00443293" w:rsidRDefault="00443293" w:rsidP="00672BB6">
            <w:pPr>
              <w:autoSpaceDE w:val="0"/>
              <w:autoSpaceDN w:val="0"/>
              <w:adjustRightInd w:val="0"/>
              <w:jc w:val="center"/>
              <w:rPr>
                <w:rFonts w:ascii="Times New Roman" w:hAnsi="Times New Roman" w:cs="Times New Roman"/>
              </w:rPr>
            </w:pPr>
          </w:p>
          <w:p w:rsidR="00443293" w:rsidRDefault="00443293" w:rsidP="00672BB6">
            <w:pPr>
              <w:autoSpaceDE w:val="0"/>
              <w:autoSpaceDN w:val="0"/>
              <w:adjustRightInd w:val="0"/>
              <w:jc w:val="center"/>
              <w:rPr>
                <w:rFonts w:ascii="Times New Roman" w:hAnsi="Times New Roman" w:cs="Times New Roman"/>
              </w:rPr>
            </w:pPr>
          </w:p>
          <w:p w:rsidR="00443293" w:rsidRDefault="00443293" w:rsidP="00672BB6">
            <w:pPr>
              <w:autoSpaceDE w:val="0"/>
              <w:autoSpaceDN w:val="0"/>
              <w:adjustRightInd w:val="0"/>
              <w:jc w:val="center"/>
              <w:rPr>
                <w:rFonts w:ascii="Times New Roman" w:hAnsi="Times New Roman" w:cs="Times New Roman"/>
              </w:rPr>
            </w:pPr>
          </w:p>
          <w:p w:rsidR="00443293" w:rsidRDefault="00443293" w:rsidP="00672BB6">
            <w:pPr>
              <w:autoSpaceDE w:val="0"/>
              <w:autoSpaceDN w:val="0"/>
              <w:adjustRightInd w:val="0"/>
              <w:jc w:val="center"/>
              <w:rPr>
                <w:rFonts w:ascii="Times New Roman" w:hAnsi="Times New Roman" w:cs="Times New Roman"/>
              </w:rPr>
            </w:pPr>
          </w:p>
          <w:p w:rsidR="00443293" w:rsidRDefault="00443293" w:rsidP="00672BB6">
            <w:pPr>
              <w:autoSpaceDE w:val="0"/>
              <w:autoSpaceDN w:val="0"/>
              <w:adjustRightInd w:val="0"/>
              <w:jc w:val="center"/>
              <w:rPr>
                <w:rFonts w:ascii="Times New Roman" w:hAnsi="Times New Roman" w:cs="Times New Roman"/>
              </w:rPr>
            </w:pPr>
            <w:r>
              <w:rPr>
                <w:rFonts w:ascii="Times New Roman" w:hAnsi="Times New Roman" w:cs="Times New Roman"/>
                <w:noProof/>
                <w:lang w:eastAsia="tr-TR"/>
              </w:rPr>
              <w:drawing>
                <wp:inline distT="0" distB="0" distL="0" distR="0" wp14:anchorId="71ADC587" wp14:editId="327FC846">
                  <wp:extent cx="2009869" cy="1507661"/>
                  <wp:effectExtent l="0" t="0" r="0" b="0"/>
                  <wp:docPr id="20" name="Resim 20" descr="C:\Users\fyasar.katipoglu\Desktop\indi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yasar.katipoglu\Desktop\indir (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0204" cy="1507912"/>
                          </a:xfrm>
                          <a:prstGeom prst="rect">
                            <a:avLst/>
                          </a:prstGeom>
                          <a:noFill/>
                          <a:ln>
                            <a:noFill/>
                          </a:ln>
                        </pic:spPr>
                      </pic:pic>
                    </a:graphicData>
                  </a:graphic>
                </wp:inline>
              </w:drawing>
            </w:r>
          </w:p>
        </w:tc>
      </w:tr>
    </w:tbl>
    <w:p w:rsidR="00703017" w:rsidRDefault="00703017" w:rsidP="00EA7D6A">
      <w:pPr>
        <w:autoSpaceDE w:val="0"/>
        <w:autoSpaceDN w:val="0"/>
        <w:adjustRightInd w:val="0"/>
        <w:spacing w:after="0" w:line="240" w:lineRule="auto"/>
        <w:jc w:val="both"/>
        <w:rPr>
          <w:rFonts w:ascii="Gill Sans MT" w:hAnsi="Gill Sans MT" w:cs="Gill Sans MT"/>
          <w:color w:val="000000"/>
          <w:sz w:val="24"/>
          <w:szCs w:val="24"/>
        </w:rPr>
      </w:pPr>
    </w:p>
    <w:tbl>
      <w:tblPr>
        <w:tblStyle w:val="TabloKlavuzu"/>
        <w:tblW w:w="7702" w:type="dxa"/>
        <w:jc w:val="center"/>
        <w:tblLayout w:type="fixed"/>
        <w:tblLook w:val="04A0" w:firstRow="1" w:lastRow="0" w:firstColumn="1" w:lastColumn="0" w:noHBand="0" w:noVBand="1"/>
      </w:tblPr>
      <w:tblGrid>
        <w:gridCol w:w="3698"/>
        <w:gridCol w:w="108"/>
        <w:gridCol w:w="1264"/>
        <w:gridCol w:w="2318"/>
        <w:gridCol w:w="9"/>
        <w:gridCol w:w="219"/>
        <w:gridCol w:w="7"/>
        <w:gridCol w:w="79"/>
      </w:tblGrid>
      <w:tr w:rsidR="00443293" w:rsidTr="00CF2720">
        <w:trPr>
          <w:jc w:val="center"/>
        </w:trPr>
        <w:tc>
          <w:tcPr>
            <w:tcW w:w="3806" w:type="dxa"/>
            <w:gridSpan w:val="2"/>
            <w:tcBorders>
              <w:top w:val="nil"/>
              <w:left w:val="nil"/>
              <w:bottom w:val="nil"/>
              <w:right w:val="nil"/>
            </w:tcBorders>
            <w:vAlign w:val="center"/>
          </w:tcPr>
          <w:p w:rsidR="00443293" w:rsidRDefault="009E1DE1" w:rsidP="00111995">
            <w:pPr>
              <w:autoSpaceDE w:val="0"/>
              <w:autoSpaceDN w:val="0"/>
              <w:adjustRightInd w:val="0"/>
              <w:spacing w:after="115"/>
              <w:jc w:val="both"/>
              <w:rPr>
                <w:rFonts w:ascii="Times New Roman" w:hAnsi="Times New Roman" w:cs="Times New Roman"/>
              </w:rPr>
            </w:pPr>
            <w:r>
              <w:rPr>
                <w:rFonts w:ascii="Times New Roman" w:hAnsi="Times New Roman" w:cs="Times New Roman"/>
                <w:noProof/>
                <w:lang w:eastAsia="tr-TR"/>
              </w:rPr>
              <w:drawing>
                <wp:inline distT="0" distB="0" distL="0" distR="0" wp14:anchorId="5D158881" wp14:editId="1E22A192">
                  <wp:extent cx="2266950" cy="1333500"/>
                  <wp:effectExtent l="0" t="0" r="0" b="0"/>
                  <wp:docPr id="23" name="Resim 23" descr="C:\Users\fyasar.katipoglu\Desktop\indi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yasar.katipoglu\Desktop\indir (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2720" cy="1336894"/>
                          </a:xfrm>
                          <a:prstGeom prst="rect">
                            <a:avLst/>
                          </a:prstGeom>
                          <a:noFill/>
                          <a:ln>
                            <a:noFill/>
                          </a:ln>
                        </pic:spPr>
                      </pic:pic>
                    </a:graphicData>
                  </a:graphic>
                </wp:inline>
              </w:drawing>
            </w:r>
          </w:p>
        </w:tc>
        <w:tc>
          <w:tcPr>
            <w:tcW w:w="3896" w:type="dxa"/>
            <w:gridSpan w:val="6"/>
            <w:tcBorders>
              <w:top w:val="nil"/>
              <w:left w:val="nil"/>
              <w:bottom w:val="nil"/>
              <w:right w:val="nil"/>
            </w:tcBorders>
            <w:vAlign w:val="center"/>
          </w:tcPr>
          <w:p w:rsidR="009E1DE1" w:rsidRPr="00E17BBE" w:rsidRDefault="009E1DE1" w:rsidP="009E1DE1">
            <w:pPr>
              <w:pStyle w:val="ListeParagraf"/>
              <w:numPr>
                <w:ilvl w:val="0"/>
                <w:numId w:val="9"/>
              </w:numPr>
              <w:autoSpaceDE w:val="0"/>
              <w:autoSpaceDN w:val="0"/>
              <w:adjustRightInd w:val="0"/>
              <w:jc w:val="both"/>
              <w:rPr>
                <w:rFonts w:ascii="Times New Roman" w:hAnsi="Times New Roman" w:cs="Times New Roman"/>
                <w:b/>
              </w:rPr>
            </w:pPr>
            <w:r w:rsidRPr="00E17BBE">
              <w:rPr>
                <w:rFonts w:ascii="Times New Roman" w:hAnsi="Times New Roman" w:cs="Times New Roman"/>
                <w:b/>
              </w:rPr>
              <w:t xml:space="preserve">SORU: Kamuya ait lojmanda oturuyoruz ve hiçbirimiz kat maliki değiliz. Kamu lojmanında ikamet edenler olarak biz de ısı ölçüm </w:t>
            </w:r>
            <w:proofErr w:type="gramStart"/>
            <w:r w:rsidRPr="00E17BBE">
              <w:rPr>
                <w:rFonts w:ascii="Times New Roman" w:hAnsi="Times New Roman" w:cs="Times New Roman"/>
                <w:b/>
              </w:rPr>
              <w:t>ekipmanları</w:t>
            </w:r>
            <w:proofErr w:type="gramEnd"/>
            <w:r w:rsidRPr="00E17BBE">
              <w:rPr>
                <w:rFonts w:ascii="Times New Roman" w:hAnsi="Times New Roman" w:cs="Times New Roman"/>
                <w:b/>
              </w:rPr>
              <w:t xml:space="preserve"> taktırmak zorunlu mudur?</w:t>
            </w:r>
          </w:p>
          <w:p w:rsidR="009E1DE1" w:rsidRPr="00E17BBE" w:rsidRDefault="009E1DE1" w:rsidP="009E1DE1">
            <w:pPr>
              <w:autoSpaceDE w:val="0"/>
              <w:autoSpaceDN w:val="0"/>
              <w:adjustRightInd w:val="0"/>
              <w:jc w:val="both"/>
              <w:rPr>
                <w:rFonts w:ascii="Times New Roman" w:hAnsi="Times New Roman" w:cs="Times New Roman"/>
                <w:b/>
              </w:rPr>
            </w:pPr>
          </w:p>
          <w:p w:rsidR="00443293" w:rsidRDefault="009E1DE1" w:rsidP="009E1DE1">
            <w:pPr>
              <w:autoSpaceDE w:val="0"/>
              <w:autoSpaceDN w:val="0"/>
              <w:adjustRightInd w:val="0"/>
              <w:jc w:val="both"/>
              <w:rPr>
                <w:rFonts w:ascii="Times New Roman" w:hAnsi="Times New Roman" w:cs="Times New Roman"/>
              </w:rPr>
            </w:pPr>
            <w:r w:rsidRPr="00E17BBE">
              <w:rPr>
                <w:rFonts w:ascii="Times New Roman" w:hAnsi="Times New Roman" w:cs="Times New Roman"/>
              </w:rPr>
              <w:t xml:space="preserve">•5627 sayılı “Enerji Verimliliği Kanunu” binalar için sınıflandırma veya muafiyet getirmemiştir. Dolayısıyla ısı ölçüm </w:t>
            </w:r>
            <w:proofErr w:type="gramStart"/>
            <w:r w:rsidRPr="00E17BBE">
              <w:rPr>
                <w:rFonts w:ascii="Times New Roman" w:hAnsi="Times New Roman" w:cs="Times New Roman"/>
              </w:rPr>
              <w:t>ekipmanları</w:t>
            </w:r>
            <w:proofErr w:type="gramEnd"/>
            <w:r w:rsidRPr="00E17BBE">
              <w:rPr>
                <w:rFonts w:ascii="Times New Roman" w:hAnsi="Times New Roman" w:cs="Times New Roman"/>
              </w:rPr>
              <w:t xml:space="preserve"> tesis edilmeli ve ilgili yönetmelik gereğince de paylaşım yapılmalıdır. İlgili kamu idaresine başvurmak gerekmektedir.</w:t>
            </w:r>
          </w:p>
        </w:tc>
      </w:tr>
      <w:tr w:rsidR="00EA7D6A" w:rsidTr="00DA6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314" w:type="dxa"/>
          <w:trHeight w:val="1790"/>
          <w:jc w:val="center"/>
        </w:trPr>
        <w:tc>
          <w:tcPr>
            <w:tcW w:w="3806" w:type="dxa"/>
            <w:gridSpan w:val="2"/>
          </w:tcPr>
          <w:p w:rsidR="00EA7D6A" w:rsidRDefault="00EA7D6A" w:rsidP="006937A2">
            <w:pPr>
              <w:pStyle w:val="AralkYok"/>
              <w:jc w:val="center"/>
              <w:rPr>
                <w:color w:val="365F91" w:themeColor="accent1" w:themeShade="BF"/>
                <w:sz w:val="32"/>
                <w:szCs w:val="32"/>
              </w:rPr>
            </w:pPr>
            <w:r>
              <w:rPr>
                <w:noProof/>
                <w:color w:val="FF0000"/>
                <w:lang w:eastAsia="tr-TR"/>
              </w:rPr>
              <w:lastRenderedPageBreak/>
              <w:drawing>
                <wp:inline distT="0" distB="0" distL="0" distR="0" wp14:anchorId="2F0FB3EC" wp14:editId="08763A3B">
                  <wp:extent cx="1628775" cy="101917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b_logo.png"/>
                          <pic:cNvPicPr/>
                        </pic:nvPicPr>
                        <pic:blipFill>
                          <a:blip r:embed="rId9">
                            <a:extLst>
                              <a:ext uri="{28A0092B-C50C-407E-A947-70E740481C1C}">
                                <a14:useLocalDpi xmlns:a14="http://schemas.microsoft.com/office/drawing/2010/main" val="0"/>
                              </a:ext>
                            </a:extLst>
                          </a:blip>
                          <a:stretch>
                            <a:fillRect/>
                          </a:stretch>
                        </pic:blipFill>
                        <pic:spPr>
                          <a:xfrm>
                            <a:off x="0" y="0"/>
                            <a:ext cx="1628775" cy="1019175"/>
                          </a:xfrm>
                          <a:prstGeom prst="rect">
                            <a:avLst/>
                          </a:prstGeom>
                        </pic:spPr>
                      </pic:pic>
                    </a:graphicData>
                  </a:graphic>
                </wp:inline>
              </w:drawing>
            </w:r>
          </w:p>
        </w:tc>
        <w:tc>
          <w:tcPr>
            <w:tcW w:w="3582" w:type="dxa"/>
            <w:gridSpan w:val="2"/>
          </w:tcPr>
          <w:p w:rsidR="00EA7D6A" w:rsidRDefault="00EA7D6A" w:rsidP="006937A2">
            <w:pPr>
              <w:pStyle w:val="AralkYok"/>
              <w:jc w:val="center"/>
              <w:rPr>
                <w:color w:val="365F91" w:themeColor="accent1" w:themeShade="BF"/>
                <w:sz w:val="32"/>
                <w:szCs w:val="32"/>
              </w:rPr>
            </w:pPr>
          </w:p>
          <w:p w:rsidR="00EA7D6A" w:rsidRPr="00EA73D2" w:rsidRDefault="00EA7D6A" w:rsidP="006937A2">
            <w:pPr>
              <w:pStyle w:val="AralkYok"/>
              <w:rPr>
                <w:b/>
                <w:color w:val="365F91" w:themeColor="accent1" w:themeShade="BF"/>
              </w:rPr>
            </w:pPr>
            <w:r w:rsidRPr="00EA73D2">
              <w:rPr>
                <w:b/>
                <w:color w:val="365F91" w:themeColor="accent1" w:themeShade="BF"/>
              </w:rPr>
              <w:t>İZMİR VALİLİĞİ</w:t>
            </w:r>
          </w:p>
          <w:p w:rsidR="00EA7D6A" w:rsidRPr="00EA73D2" w:rsidRDefault="00EA7D6A" w:rsidP="006937A2">
            <w:pPr>
              <w:pStyle w:val="AralkYok"/>
              <w:rPr>
                <w:b/>
                <w:color w:val="365F91" w:themeColor="accent1" w:themeShade="BF"/>
              </w:rPr>
            </w:pPr>
            <w:r w:rsidRPr="00EA73D2">
              <w:rPr>
                <w:b/>
                <w:color w:val="365F91" w:themeColor="accent1" w:themeShade="BF"/>
              </w:rPr>
              <w:t>ÇEVRE VE ŞEHİRCİLİK İL MÜDÜRLÜĞÜ</w:t>
            </w:r>
          </w:p>
          <w:p w:rsidR="00EA7D6A" w:rsidRDefault="00EA7D6A" w:rsidP="006937A2">
            <w:pPr>
              <w:pStyle w:val="AralkYok"/>
              <w:rPr>
                <w:color w:val="365F91" w:themeColor="accent1" w:themeShade="BF"/>
                <w:sz w:val="20"/>
                <w:szCs w:val="20"/>
              </w:rPr>
            </w:pPr>
            <w:r w:rsidRPr="00EA73D2">
              <w:rPr>
                <w:color w:val="365F91" w:themeColor="accent1" w:themeShade="BF"/>
                <w:sz w:val="20"/>
                <w:szCs w:val="20"/>
              </w:rPr>
              <w:t>YAPI MALZEMELERİ VE PGD ŞUBE MÜDÜRLÜĞÜ</w:t>
            </w:r>
          </w:p>
          <w:p w:rsidR="00B34CAA" w:rsidRDefault="00B34CAA" w:rsidP="006937A2">
            <w:pPr>
              <w:pStyle w:val="AralkYok"/>
              <w:rPr>
                <w:color w:val="365F91" w:themeColor="accent1" w:themeShade="BF"/>
                <w:sz w:val="20"/>
                <w:szCs w:val="20"/>
              </w:rPr>
            </w:pPr>
          </w:p>
          <w:p w:rsidR="00B34CAA" w:rsidRPr="00EA73D2" w:rsidRDefault="00B34CAA" w:rsidP="006937A2">
            <w:pPr>
              <w:pStyle w:val="AralkYok"/>
              <w:rPr>
                <w:color w:val="365F91" w:themeColor="accent1" w:themeShade="BF"/>
                <w:sz w:val="20"/>
                <w:szCs w:val="20"/>
              </w:rPr>
            </w:pPr>
          </w:p>
        </w:tc>
      </w:tr>
      <w:tr w:rsidR="000D7643" w:rsidTr="00CF2720">
        <w:trPr>
          <w:gridAfter w:val="2"/>
          <w:wAfter w:w="86" w:type="dxa"/>
          <w:trHeight w:val="4036"/>
          <w:jc w:val="center"/>
        </w:trPr>
        <w:tc>
          <w:tcPr>
            <w:tcW w:w="3806" w:type="dxa"/>
            <w:gridSpan w:val="2"/>
            <w:tcBorders>
              <w:top w:val="nil"/>
              <w:left w:val="nil"/>
              <w:bottom w:val="nil"/>
              <w:right w:val="nil"/>
            </w:tcBorders>
            <w:vAlign w:val="center"/>
          </w:tcPr>
          <w:p w:rsidR="000D7643" w:rsidRDefault="00B44337" w:rsidP="00B44337">
            <w:pPr>
              <w:autoSpaceDE w:val="0"/>
              <w:autoSpaceDN w:val="0"/>
              <w:adjustRightInd w:val="0"/>
              <w:spacing w:after="96"/>
              <w:jc w:val="center"/>
              <w:rPr>
                <w:rFonts w:ascii="Times New Roman" w:hAnsi="Times New Roman" w:cs="Times New Roman"/>
              </w:rPr>
            </w:pPr>
            <w:r>
              <w:rPr>
                <w:rFonts w:ascii="Times New Roman" w:hAnsi="Times New Roman" w:cs="Times New Roman"/>
                <w:noProof/>
                <w:lang w:eastAsia="tr-TR"/>
              </w:rPr>
              <w:drawing>
                <wp:inline distT="0" distB="0" distL="0" distR="0" wp14:anchorId="1834200F" wp14:editId="22BEA1FD">
                  <wp:extent cx="2012275" cy="1512000"/>
                  <wp:effectExtent l="0" t="0" r="7620" b="0"/>
                  <wp:docPr id="41" name="Resim 41" descr="C:\Users\fyasar.katipoglu\Desktop\indi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yasar.katipoglu\Desktop\indir (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2275" cy="1512000"/>
                          </a:xfrm>
                          <a:prstGeom prst="rect">
                            <a:avLst/>
                          </a:prstGeom>
                          <a:noFill/>
                          <a:ln>
                            <a:noFill/>
                          </a:ln>
                        </pic:spPr>
                      </pic:pic>
                    </a:graphicData>
                  </a:graphic>
                </wp:inline>
              </w:drawing>
            </w:r>
          </w:p>
        </w:tc>
        <w:tc>
          <w:tcPr>
            <w:tcW w:w="3810" w:type="dxa"/>
            <w:gridSpan w:val="4"/>
            <w:tcBorders>
              <w:top w:val="nil"/>
              <w:left w:val="nil"/>
              <w:bottom w:val="nil"/>
              <w:right w:val="nil"/>
            </w:tcBorders>
            <w:vAlign w:val="center"/>
          </w:tcPr>
          <w:p w:rsidR="00B44337" w:rsidRDefault="00B44337" w:rsidP="00B44337">
            <w:pPr>
              <w:pStyle w:val="ListeParagraf"/>
              <w:numPr>
                <w:ilvl w:val="0"/>
                <w:numId w:val="9"/>
              </w:numPr>
              <w:autoSpaceDE w:val="0"/>
              <w:autoSpaceDN w:val="0"/>
              <w:adjustRightInd w:val="0"/>
              <w:jc w:val="both"/>
              <w:rPr>
                <w:rFonts w:ascii="Times New Roman" w:hAnsi="Times New Roman" w:cs="Times New Roman"/>
                <w:b/>
                <w:sz w:val="24"/>
                <w:szCs w:val="24"/>
              </w:rPr>
            </w:pPr>
            <w:r w:rsidRPr="00EA7D6A">
              <w:rPr>
                <w:rFonts w:ascii="Times New Roman" w:hAnsi="Times New Roman" w:cs="Times New Roman"/>
                <w:b/>
                <w:sz w:val="24"/>
                <w:szCs w:val="24"/>
              </w:rPr>
              <w:t xml:space="preserve">Binamız kentsel dönüşüm kapsamına alındı. Biz de ısı ölçüm </w:t>
            </w:r>
            <w:proofErr w:type="gramStart"/>
            <w:r w:rsidRPr="00EA7D6A">
              <w:rPr>
                <w:rFonts w:ascii="Times New Roman" w:hAnsi="Times New Roman" w:cs="Times New Roman"/>
                <w:b/>
                <w:sz w:val="24"/>
                <w:szCs w:val="24"/>
              </w:rPr>
              <w:t>ekipmanların</w:t>
            </w:r>
            <w:r>
              <w:rPr>
                <w:rFonts w:ascii="Times New Roman" w:hAnsi="Times New Roman" w:cs="Times New Roman"/>
                <w:b/>
                <w:sz w:val="24"/>
                <w:szCs w:val="24"/>
              </w:rPr>
              <w:t>ı</w:t>
            </w:r>
            <w:proofErr w:type="gramEnd"/>
            <w:r>
              <w:rPr>
                <w:rFonts w:ascii="Times New Roman" w:hAnsi="Times New Roman" w:cs="Times New Roman"/>
                <w:b/>
                <w:sz w:val="24"/>
                <w:szCs w:val="24"/>
              </w:rPr>
              <w:t xml:space="preserve"> binamızda tesis etmeli miyiz?</w:t>
            </w:r>
          </w:p>
          <w:p w:rsidR="00B44337" w:rsidRDefault="00B44337" w:rsidP="00B44337">
            <w:pPr>
              <w:pStyle w:val="ListeParagraf"/>
              <w:autoSpaceDE w:val="0"/>
              <w:autoSpaceDN w:val="0"/>
              <w:adjustRightInd w:val="0"/>
              <w:ind w:left="360"/>
              <w:jc w:val="both"/>
              <w:rPr>
                <w:rFonts w:ascii="Times New Roman" w:hAnsi="Times New Roman" w:cs="Times New Roman"/>
                <w:b/>
                <w:sz w:val="24"/>
                <w:szCs w:val="24"/>
              </w:rPr>
            </w:pPr>
          </w:p>
          <w:p w:rsidR="000D7643" w:rsidRDefault="00B44337" w:rsidP="00B44337">
            <w:pPr>
              <w:autoSpaceDE w:val="0"/>
              <w:autoSpaceDN w:val="0"/>
              <w:adjustRightInd w:val="0"/>
              <w:jc w:val="both"/>
              <w:rPr>
                <w:rFonts w:ascii="Times New Roman" w:hAnsi="Times New Roman" w:cs="Times New Roman"/>
              </w:rPr>
            </w:pPr>
            <w:r w:rsidRPr="005F6FF5">
              <w:rPr>
                <w:rFonts w:ascii="Times New Roman" w:hAnsi="Times New Roman" w:cs="Times New Roman"/>
              </w:rPr>
              <w:t xml:space="preserve">•Kentsel dönüşüm kapsamına alınan ve dönüşüm kapsamında binanın yıkımı veya tadilatı gibi bir tasarrufun söz konusu olduğu yapılarda 03.07.2005 tarihli ve 5393 sayılı “Belediye Kanunu’nun” 73üncü maddesi gereği kentsel dönüşüm kapsamında gerekli görülen işlem tamamlanıncaya kadar 5627 sayılı “Enerji Verimliliği Kanunu” kapsamında herhangi bir işlem tahsis edilemez. </w:t>
            </w:r>
          </w:p>
        </w:tc>
      </w:tr>
      <w:tr w:rsidR="00C27D59" w:rsidTr="00CF2720">
        <w:trPr>
          <w:gridAfter w:val="2"/>
          <w:wAfter w:w="86" w:type="dxa"/>
          <w:trHeight w:val="4116"/>
          <w:jc w:val="center"/>
        </w:trPr>
        <w:tc>
          <w:tcPr>
            <w:tcW w:w="3806" w:type="dxa"/>
            <w:gridSpan w:val="2"/>
            <w:tcBorders>
              <w:top w:val="nil"/>
              <w:left w:val="nil"/>
              <w:bottom w:val="nil"/>
              <w:right w:val="nil"/>
            </w:tcBorders>
            <w:vAlign w:val="center"/>
          </w:tcPr>
          <w:p w:rsidR="00C27D59" w:rsidRDefault="00C27D59" w:rsidP="00B34CAA">
            <w:pPr>
              <w:pStyle w:val="ListeParagraf"/>
              <w:numPr>
                <w:ilvl w:val="0"/>
                <w:numId w:val="9"/>
              </w:numPr>
              <w:autoSpaceDE w:val="0"/>
              <w:autoSpaceDN w:val="0"/>
              <w:adjustRightInd w:val="0"/>
              <w:rPr>
                <w:rFonts w:ascii="Times New Roman" w:hAnsi="Times New Roman" w:cs="Times New Roman"/>
                <w:b/>
              </w:rPr>
            </w:pPr>
            <w:r w:rsidRPr="00B34CAA">
              <w:rPr>
                <w:rFonts w:ascii="Times New Roman" w:hAnsi="Times New Roman" w:cs="Times New Roman"/>
                <w:b/>
              </w:rPr>
              <w:t xml:space="preserve">Biz bina kat malikleri yönetim kurulu olarak oy çokluğu ile karar aldık ve ısı ölçüm </w:t>
            </w:r>
            <w:proofErr w:type="gramStart"/>
            <w:r w:rsidRPr="00B34CAA">
              <w:rPr>
                <w:rFonts w:ascii="Times New Roman" w:hAnsi="Times New Roman" w:cs="Times New Roman"/>
                <w:b/>
              </w:rPr>
              <w:t>ekipmanlarını</w:t>
            </w:r>
            <w:proofErr w:type="gramEnd"/>
            <w:r w:rsidRPr="00B34CAA">
              <w:rPr>
                <w:rFonts w:ascii="Times New Roman" w:hAnsi="Times New Roman" w:cs="Times New Roman"/>
                <w:b/>
              </w:rPr>
              <w:t xml:space="preserve"> taktırmayacağız. Yönetim olarak oy çokluğu ile aldığımız bu karar geçerli midir? Yoksa bu karar için oybirliği mi gerekmektedir? </w:t>
            </w:r>
          </w:p>
          <w:p w:rsidR="00DA63DA" w:rsidRPr="00B34CAA" w:rsidRDefault="00DA63DA" w:rsidP="00DA63DA">
            <w:pPr>
              <w:pStyle w:val="ListeParagraf"/>
              <w:autoSpaceDE w:val="0"/>
              <w:autoSpaceDN w:val="0"/>
              <w:adjustRightInd w:val="0"/>
              <w:ind w:left="360"/>
              <w:rPr>
                <w:rFonts w:ascii="Times New Roman" w:hAnsi="Times New Roman" w:cs="Times New Roman"/>
                <w:b/>
              </w:rPr>
            </w:pPr>
          </w:p>
          <w:p w:rsidR="00C27D59" w:rsidRDefault="00C27D59" w:rsidP="00B34CAA">
            <w:pPr>
              <w:autoSpaceDE w:val="0"/>
              <w:autoSpaceDN w:val="0"/>
              <w:adjustRightInd w:val="0"/>
              <w:jc w:val="both"/>
              <w:rPr>
                <w:rFonts w:ascii="Times New Roman" w:hAnsi="Times New Roman" w:cs="Times New Roman"/>
              </w:rPr>
            </w:pPr>
            <w:r w:rsidRPr="00B34CAA">
              <w:rPr>
                <w:rFonts w:ascii="Times New Roman" w:hAnsi="Times New Roman" w:cs="Times New Roman"/>
              </w:rPr>
              <w:t xml:space="preserve">•Yönetim kurullarının her ne çoğunlukla olursa olsun alacağı hiçbir karar kanuna muhalefet teşkil edemez. Isı ölçüm </w:t>
            </w:r>
            <w:proofErr w:type="gramStart"/>
            <w:r w:rsidRPr="00B34CAA">
              <w:rPr>
                <w:rFonts w:ascii="Times New Roman" w:hAnsi="Times New Roman" w:cs="Times New Roman"/>
              </w:rPr>
              <w:t>ekipmanlarının</w:t>
            </w:r>
            <w:proofErr w:type="gramEnd"/>
            <w:r w:rsidR="00B34CAA">
              <w:rPr>
                <w:rFonts w:ascii="Times New Roman" w:hAnsi="Times New Roman" w:cs="Times New Roman"/>
              </w:rPr>
              <w:t xml:space="preserve"> </w:t>
            </w:r>
            <w:r w:rsidRPr="00B34CAA">
              <w:rPr>
                <w:rFonts w:ascii="Times New Roman" w:hAnsi="Times New Roman" w:cs="Times New Roman"/>
              </w:rPr>
              <w:t xml:space="preserve">tesisi yasal bir zorunluluk olduğundan yönetimlerin gerek oy birliği gerekse oy çokluğu ile aldığı bu yöndeki kararlar yok hükmündedir. </w:t>
            </w:r>
          </w:p>
        </w:tc>
        <w:tc>
          <w:tcPr>
            <w:tcW w:w="3810" w:type="dxa"/>
            <w:gridSpan w:val="4"/>
            <w:tcBorders>
              <w:top w:val="nil"/>
              <w:left w:val="nil"/>
              <w:bottom w:val="nil"/>
              <w:right w:val="nil"/>
            </w:tcBorders>
            <w:vAlign w:val="center"/>
          </w:tcPr>
          <w:p w:rsidR="00C27D59" w:rsidRDefault="00C27D59" w:rsidP="00672BB6">
            <w:pPr>
              <w:autoSpaceDE w:val="0"/>
              <w:autoSpaceDN w:val="0"/>
              <w:adjustRightInd w:val="0"/>
              <w:jc w:val="center"/>
              <w:rPr>
                <w:rFonts w:ascii="Times New Roman" w:hAnsi="Times New Roman" w:cs="Times New Roman"/>
              </w:rPr>
            </w:pPr>
          </w:p>
          <w:p w:rsidR="00D614B7" w:rsidRDefault="007B22B3" w:rsidP="00672BB6">
            <w:pPr>
              <w:autoSpaceDE w:val="0"/>
              <w:autoSpaceDN w:val="0"/>
              <w:adjustRightInd w:val="0"/>
              <w:jc w:val="center"/>
              <w:rPr>
                <w:rFonts w:ascii="Times New Roman" w:hAnsi="Times New Roman" w:cs="Times New Roman"/>
              </w:rPr>
            </w:pPr>
            <w:r>
              <w:rPr>
                <w:rFonts w:ascii="Times New Roman" w:hAnsi="Times New Roman" w:cs="Times New Roman"/>
                <w:noProof/>
                <w:lang w:eastAsia="tr-TR"/>
              </w:rPr>
              <w:drawing>
                <wp:inline distT="0" distB="0" distL="0" distR="0" wp14:anchorId="3E37A629" wp14:editId="77EE3EA5">
                  <wp:extent cx="1440001" cy="1080000"/>
                  <wp:effectExtent l="0" t="0" r="8255" b="6350"/>
                  <wp:docPr id="43" name="Resim 43" descr="C:\Users\fyasar.katipoglu\Desktop\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yasar.katipoglu\Desktop\images (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0001" cy="1080000"/>
                          </a:xfrm>
                          <a:prstGeom prst="rect">
                            <a:avLst/>
                          </a:prstGeom>
                          <a:noFill/>
                          <a:ln>
                            <a:noFill/>
                          </a:ln>
                        </pic:spPr>
                      </pic:pic>
                    </a:graphicData>
                  </a:graphic>
                </wp:inline>
              </w:drawing>
            </w:r>
          </w:p>
          <w:p w:rsidR="00D614B7" w:rsidRDefault="00D614B7" w:rsidP="00672BB6">
            <w:pPr>
              <w:autoSpaceDE w:val="0"/>
              <w:autoSpaceDN w:val="0"/>
              <w:adjustRightInd w:val="0"/>
              <w:jc w:val="center"/>
              <w:rPr>
                <w:rFonts w:ascii="Times New Roman" w:hAnsi="Times New Roman" w:cs="Times New Roman"/>
              </w:rPr>
            </w:pPr>
          </w:p>
          <w:p w:rsidR="00C27D59" w:rsidRDefault="00D614B7" w:rsidP="00672BB6">
            <w:pPr>
              <w:autoSpaceDE w:val="0"/>
              <w:autoSpaceDN w:val="0"/>
              <w:adjustRightInd w:val="0"/>
              <w:jc w:val="center"/>
              <w:rPr>
                <w:rFonts w:ascii="Times New Roman" w:hAnsi="Times New Roman" w:cs="Times New Roman"/>
              </w:rPr>
            </w:pPr>
            <w:r>
              <w:rPr>
                <w:rFonts w:ascii="Times New Roman" w:hAnsi="Times New Roman" w:cs="Times New Roman"/>
                <w:noProof/>
                <w:lang w:eastAsia="tr-TR"/>
              </w:rPr>
              <w:drawing>
                <wp:inline distT="0" distB="0" distL="0" distR="0" wp14:anchorId="09E63249" wp14:editId="5F23D530">
                  <wp:extent cx="1681286" cy="1080000"/>
                  <wp:effectExtent l="0" t="0" r="0" b="6350"/>
                  <wp:docPr id="13" name="Resim 13" descr="C:\Users\fyasar.katipoglu\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yasar.katipoglu\Desktop\image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1286" cy="1080000"/>
                          </a:xfrm>
                          <a:prstGeom prst="rect">
                            <a:avLst/>
                          </a:prstGeom>
                          <a:noFill/>
                          <a:ln>
                            <a:noFill/>
                          </a:ln>
                        </pic:spPr>
                      </pic:pic>
                    </a:graphicData>
                  </a:graphic>
                </wp:inline>
              </w:drawing>
            </w:r>
          </w:p>
        </w:tc>
      </w:tr>
      <w:tr w:rsidR="00EA7D6A" w:rsidTr="00DA6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05" w:type="dxa"/>
          <w:jc w:val="center"/>
        </w:trPr>
        <w:tc>
          <w:tcPr>
            <w:tcW w:w="3698" w:type="dxa"/>
          </w:tcPr>
          <w:p w:rsidR="00EA7D6A" w:rsidRDefault="00EA7D6A" w:rsidP="006937A2">
            <w:pPr>
              <w:pStyle w:val="AralkYok"/>
              <w:jc w:val="center"/>
              <w:rPr>
                <w:color w:val="365F91" w:themeColor="accent1" w:themeShade="BF"/>
                <w:sz w:val="32"/>
                <w:szCs w:val="32"/>
              </w:rPr>
            </w:pPr>
            <w:r>
              <w:rPr>
                <w:noProof/>
                <w:color w:val="FF0000"/>
                <w:lang w:eastAsia="tr-TR"/>
              </w:rPr>
              <w:lastRenderedPageBreak/>
              <w:drawing>
                <wp:inline distT="0" distB="0" distL="0" distR="0" wp14:anchorId="5BE57EFF" wp14:editId="0E45F679">
                  <wp:extent cx="1628775" cy="1019175"/>
                  <wp:effectExtent l="0" t="0" r="9525"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b_logo.png"/>
                          <pic:cNvPicPr/>
                        </pic:nvPicPr>
                        <pic:blipFill>
                          <a:blip r:embed="rId9">
                            <a:extLst>
                              <a:ext uri="{28A0092B-C50C-407E-A947-70E740481C1C}">
                                <a14:useLocalDpi xmlns:a14="http://schemas.microsoft.com/office/drawing/2010/main" val="0"/>
                              </a:ext>
                            </a:extLst>
                          </a:blip>
                          <a:stretch>
                            <a:fillRect/>
                          </a:stretch>
                        </pic:blipFill>
                        <pic:spPr>
                          <a:xfrm>
                            <a:off x="0" y="0"/>
                            <a:ext cx="1628775" cy="1019175"/>
                          </a:xfrm>
                          <a:prstGeom prst="rect">
                            <a:avLst/>
                          </a:prstGeom>
                        </pic:spPr>
                      </pic:pic>
                    </a:graphicData>
                  </a:graphic>
                </wp:inline>
              </w:drawing>
            </w:r>
          </w:p>
        </w:tc>
        <w:tc>
          <w:tcPr>
            <w:tcW w:w="3699" w:type="dxa"/>
            <w:gridSpan w:val="4"/>
          </w:tcPr>
          <w:p w:rsidR="00EA7D6A" w:rsidRDefault="00EA7D6A" w:rsidP="006937A2">
            <w:pPr>
              <w:pStyle w:val="AralkYok"/>
              <w:jc w:val="center"/>
              <w:rPr>
                <w:color w:val="365F91" w:themeColor="accent1" w:themeShade="BF"/>
                <w:sz w:val="32"/>
                <w:szCs w:val="32"/>
              </w:rPr>
            </w:pPr>
          </w:p>
          <w:p w:rsidR="00EA7D6A" w:rsidRPr="00EA73D2" w:rsidRDefault="00EA7D6A" w:rsidP="006937A2">
            <w:pPr>
              <w:pStyle w:val="AralkYok"/>
              <w:rPr>
                <w:b/>
                <w:color w:val="365F91" w:themeColor="accent1" w:themeShade="BF"/>
              </w:rPr>
            </w:pPr>
            <w:r w:rsidRPr="00EA73D2">
              <w:rPr>
                <w:b/>
                <w:color w:val="365F91" w:themeColor="accent1" w:themeShade="BF"/>
              </w:rPr>
              <w:t>İZMİR VALİLİĞİ</w:t>
            </w:r>
          </w:p>
          <w:p w:rsidR="00EA7D6A" w:rsidRPr="00EA73D2" w:rsidRDefault="00EA7D6A" w:rsidP="006937A2">
            <w:pPr>
              <w:pStyle w:val="AralkYok"/>
              <w:rPr>
                <w:b/>
                <w:color w:val="365F91" w:themeColor="accent1" w:themeShade="BF"/>
              </w:rPr>
            </w:pPr>
            <w:r w:rsidRPr="00EA73D2">
              <w:rPr>
                <w:b/>
                <w:color w:val="365F91" w:themeColor="accent1" w:themeShade="BF"/>
              </w:rPr>
              <w:t>ÇEVRE VE ŞEHİRCİLİK İL MÜDÜRLÜĞÜ</w:t>
            </w:r>
          </w:p>
          <w:p w:rsidR="00EA7D6A" w:rsidRPr="00EA73D2" w:rsidRDefault="00EA7D6A" w:rsidP="006937A2">
            <w:pPr>
              <w:pStyle w:val="AralkYok"/>
              <w:rPr>
                <w:color w:val="365F91" w:themeColor="accent1" w:themeShade="BF"/>
                <w:sz w:val="20"/>
                <w:szCs w:val="20"/>
              </w:rPr>
            </w:pPr>
            <w:r w:rsidRPr="00EA73D2">
              <w:rPr>
                <w:color w:val="365F91" w:themeColor="accent1" w:themeShade="BF"/>
                <w:sz w:val="20"/>
                <w:szCs w:val="20"/>
              </w:rPr>
              <w:t>YAPI MALZEMELERİ VE PGD ŞUBE MÜDÜRLÜĞÜ</w:t>
            </w:r>
          </w:p>
        </w:tc>
      </w:tr>
      <w:tr w:rsidR="00330FDF" w:rsidTr="00DA6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05" w:type="dxa"/>
          <w:jc w:val="center"/>
        </w:trPr>
        <w:tc>
          <w:tcPr>
            <w:tcW w:w="3698" w:type="dxa"/>
          </w:tcPr>
          <w:p w:rsidR="00330FDF" w:rsidRDefault="00330FDF" w:rsidP="00DA63DA">
            <w:pPr>
              <w:pStyle w:val="AralkYok"/>
              <w:rPr>
                <w:noProof/>
                <w:color w:val="FF0000"/>
                <w:lang w:eastAsia="tr-TR"/>
              </w:rPr>
            </w:pPr>
          </w:p>
        </w:tc>
        <w:tc>
          <w:tcPr>
            <w:tcW w:w="3699" w:type="dxa"/>
            <w:gridSpan w:val="4"/>
          </w:tcPr>
          <w:p w:rsidR="00330FDF" w:rsidRDefault="00330FDF" w:rsidP="006937A2">
            <w:pPr>
              <w:pStyle w:val="AralkYok"/>
              <w:jc w:val="center"/>
              <w:rPr>
                <w:color w:val="365F91" w:themeColor="accent1" w:themeShade="BF"/>
                <w:sz w:val="32"/>
                <w:szCs w:val="32"/>
              </w:rPr>
            </w:pPr>
          </w:p>
        </w:tc>
      </w:tr>
      <w:tr w:rsidR="00443293" w:rsidTr="00CF2720">
        <w:tblPrEx>
          <w:jc w:val="left"/>
        </w:tblPrEx>
        <w:trPr>
          <w:gridAfter w:val="1"/>
          <w:wAfter w:w="79" w:type="dxa"/>
        </w:trPr>
        <w:tc>
          <w:tcPr>
            <w:tcW w:w="5070" w:type="dxa"/>
            <w:gridSpan w:val="3"/>
            <w:tcBorders>
              <w:top w:val="nil"/>
              <w:left w:val="nil"/>
              <w:bottom w:val="nil"/>
              <w:right w:val="nil"/>
            </w:tcBorders>
          </w:tcPr>
          <w:p w:rsidR="00443293" w:rsidRPr="00443293" w:rsidRDefault="00443293" w:rsidP="00443293">
            <w:pPr>
              <w:pStyle w:val="ListeParagraf"/>
              <w:numPr>
                <w:ilvl w:val="0"/>
                <w:numId w:val="9"/>
              </w:numPr>
              <w:autoSpaceDE w:val="0"/>
              <w:autoSpaceDN w:val="0"/>
              <w:adjustRightInd w:val="0"/>
              <w:jc w:val="both"/>
              <w:rPr>
                <w:rFonts w:ascii="Times New Roman" w:hAnsi="Times New Roman" w:cs="Times New Roman"/>
                <w:b/>
                <w:sz w:val="24"/>
                <w:szCs w:val="24"/>
              </w:rPr>
            </w:pPr>
            <w:r w:rsidRPr="00443293">
              <w:rPr>
                <w:rFonts w:ascii="Times New Roman" w:hAnsi="Times New Roman" w:cs="Times New Roman"/>
                <w:b/>
                <w:sz w:val="24"/>
                <w:szCs w:val="24"/>
              </w:rPr>
              <w:t xml:space="preserve">SORU: </w:t>
            </w:r>
            <w:r w:rsidRPr="00D67950">
              <w:rPr>
                <w:rFonts w:ascii="Times New Roman" w:hAnsi="Times New Roman" w:cs="Times New Roman"/>
                <w:b/>
                <w:sz w:val="24"/>
                <w:szCs w:val="24"/>
              </w:rPr>
              <w:t>Yöneticimiz bütün</w:t>
            </w:r>
            <w:r w:rsidR="007A51A2">
              <w:rPr>
                <w:rFonts w:ascii="Times New Roman" w:hAnsi="Times New Roman" w:cs="Times New Roman"/>
                <w:b/>
                <w:sz w:val="24"/>
                <w:szCs w:val="24"/>
              </w:rPr>
              <w:t xml:space="preserve"> ısrarlarımıza rağmen ısı ölçüm </w:t>
            </w:r>
            <w:proofErr w:type="gramStart"/>
            <w:r w:rsidRPr="00D67950">
              <w:rPr>
                <w:rFonts w:ascii="Times New Roman" w:hAnsi="Times New Roman" w:cs="Times New Roman"/>
                <w:b/>
                <w:sz w:val="24"/>
                <w:szCs w:val="24"/>
              </w:rPr>
              <w:t>ekipmanlarını</w:t>
            </w:r>
            <w:proofErr w:type="gramEnd"/>
            <w:r w:rsidRPr="00D67950">
              <w:rPr>
                <w:rFonts w:ascii="Times New Roman" w:hAnsi="Times New Roman" w:cs="Times New Roman"/>
                <w:b/>
                <w:sz w:val="24"/>
                <w:szCs w:val="24"/>
              </w:rPr>
              <w:t xml:space="preserve"> binamızda tesis etmiyor. Şikâyetimizi Bakanlığa</w:t>
            </w:r>
            <w:r>
              <w:rPr>
                <w:rFonts w:ascii="Times New Roman" w:hAnsi="Times New Roman" w:cs="Times New Roman"/>
                <w:b/>
                <w:sz w:val="24"/>
                <w:szCs w:val="24"/>
              </w:rPr>
              <w:t xml:space="preserve"> </w:t>
            </w:r>
            <w:r w:rsidRPr="00D67950">
              <w:rPr>
                <w:rFonts w:ascii="Times New Roman" w:hAnsi="Times New Roman" w:cs="Times New Roman"/>
                <w:b/>
                <w:sz w:val="24"/>
                <w:szCs w:val="24"/>
              </w:rPr>
              <w:t>mı yoksa bağlı bulundu</w:t>
            </w:r>
            <w:r>
              <w:rPr>
                <w:rFonts w:ascii="Times New Roman" w:hAnsi="Times New Roman" w:cs="Times New Roman"/>
                <w:b/>
                <w:sz w:val="24"/>
                <w:szCs w:val="24"/>
              </w:rPr>
              <w:t>ğumuz Belediyeye mi yapmalıyız?</w:t>
            </w:r>
          </w:p>
          <w:p w:rsidR="00443293" w:rsidRPr="00443293" w:rsidRDefault="00443293" w:rsidP="00672BB6">
            <w:pPr>
              <w:autoSpaceDE w:val="0"/>
              <w:autoSpaceDN w:val="0"/>
              <w:adjustRightInd w:val="0"/>
              <w:jc w:val="both"/>
              <w:rPr>
                <w:rFonts w:ascii="Times New Roman" w:hAnsi="Times New Roman" w:cs="Times New Roman"/>
                <w:b/>
                <w:sz w:val="24"/>
                <w:szCs w:val="24"/>
              </w:rPr>
            </w:pPr>
          </w:p>
          <w:p w:rsidR="007A51A2" w:rsidRDefault="007A51A2" w:rsidP="007A51A2">
            <w:pPr>
              <w:autoSpaceDE w:val="0"/>
              <w:autoSpaceDN w:val="0"/>
              <w:adjustRightInd w:val="0"/>
              <w:spacing w:after="100"/>
              <w:jc w:val="both"/>
              <w:rPr>
                <w:rFonts w:ascii="Times New Roman" w:hAnsi="Times New Roman" w:cs="Times New Roman"/>
              </w:rPr>
            </w:pPr>
            <w:r w:rsidRPr="0066046E">
              <w:rPr>
                <w:rFonts w:ascii="Times New Roman" w:hAnsi="Times New Roman" w:cs="Times New Roman"/>
              </w:rPr>
              <w:t xml:space="preserve">•5627 sayılı “Enerji Verimliliği Kanunu” ne Bakanlığımıza ne de ilgili idarelere bu sistemlerin kurulup kurulmadığına dair denetim yapma, idari yaptırım uygulama gibi bir yetki vermemiştir. </w:t>
            </w:r>
          </w:p>
          <w:p w:rsidR="007A51A2" w:rsidRPr="0066046E" w:rsidRDefault="007A51A2" w:rsidP="007A51A2">
            <w:pPr>
              <w:autoSpaceDE w:val="0"/>
              <w:autoSpaceDN w:val="0"/>
              <w:adjustRightInd w:val="0"/>
              <w:rPr>
                <w:rFonts w:ascii="Times New Roman" w:hAnsi="Times New Roman" w:cs="Times New Roman"/>
              </w:rPr>
            </w:pPr>
            <w:r w:rsidRPr="0066046E">
              <w:rPr>
                <w:rFonts w:ascii="Times New Roman" w:hAnsi="Times New Roman" w:cs="Times New Roman"/>
              </w:rPr>
              <w:t xml:space="preserve">•Dolayısı ile bu sistemlerin kurulmamasından dolayı mağdur olduğunu düşünen bir kat maliki veya onun katından kira akdine oturma hakkına veya başka bir sebebe dayanarak devamlı surette faydalanan kişiler şikâyetlerini sadece mahkeme kanalını kullanarak yapabilirler. </w:t>
            </w:r>
          </w:p>
          <w:p w:rsidR="007A51A2" w:rsidRPr="0066046E" w:rsidRDefault="007A51A2" w:rsidP="007A51A2">
            <w:pPr>
              <w:autoSpaceDE w:val="0"/>
              <w:autoSpaceDN w:val="0"/>
              <w:adjustRightInd w:val="0"/>
              <w:rPr>
                <w:rFonts w:ascii="Gill Sans MT" w:hAnsi="Gill Sans MT" w:cs="Gill Sans MT"/>
                <w:sz w:val="40"/>
                <w:szCs w:val="40"/>
              </w:rPr>
            </w:pPr>
            <w:r w:rsidRPr="0066046E">
              <w:rPr>
                <w:rFonts w:ascii="Times New Roman" w:hAnsi="Times New Roman" w:cs="Times New Roman"/>
              </w:rPr>
              <w:t>•</w:t>
            </w:r>
            <w:r>
              <w:rPr>
                <w:rFonts w:ascii="Times New Roman" w:hAnsi="Times New Roman" w:cs="Times New Roman"/>
              </w:rPr>
              <w:t>Ruhsata aykırı her işlem gibi ısıtma sistem değişiklikleri ilgili idaresine (Belediye) şikâyet edilebilir.</w:t>
            </w:r>
          </w:p>
          <w:p w:rsidR="00443293" w:rsidRDefault="00443293" w:rsidP="00443293">
            <w:pPr>
              <w:autoSpaceDE w:val="0"/>
              <w:autoSpaceDN w:val="0"/>
              <w:adjustRightInd w:val="0"/>
              <w:spacing w:after="115"/>
              <w:jc w:val="both"/>
              <w:rPr>
                <w:rFonts w:ascii="Times New Roman" w:hAnsi="Times New Roman" w:cs="Times New Roman"/>
              </w:rPr>
            </w:pPr>
          </w:p>
        </w:tc>
        <w:tc>
          <w:tcPr>
            <w:tcW w:w="2553" w:type="dxa"/>
            <w:gridSpan w:val="4"/>
            <w:tcBorders>
              <w:top w:val="nil"/>
              <w:left w:val="nil"/>
              <w:bottom w:val="nil"/>
              <w:right w:val="nil"/>
            </w:tcBorders>
          </w:tcPr>
          <w:p w:rsidR="00443293" w:rsidRDefault="00443293" w:rsidP="00672BB6">
            <w:pPr>
              <w:autoSpaceDE w:val="0"/>
              <w:autoSpaceDN w:val="0"/>
              <w:adjustRightInd w:val="0"/>
              <w:jc w:val="center"/>
              <w:rPr>
                <w:rFonts w:ascii="Times New Roman" w:hAnsi="Times New Roman" w:cs="Times New Roman"/>
              </w:rPr>
            </w:pPr>
          </w:p>
          <w:p w:rsidR="00443293" w:rsidRDefault="00443293" w:rsidP="00672BB6">
            <w:pPr>
              <w:autoSpaceDE w:val="0"/>
              <w:autoSpaceDN w:val="0"/>
              <w:adjustRightInd w:val="0"/>
              <w:jc w:val="center"/>
              <w:rPr>
                <w:rFonts w:ascii="Times New Roman" w:hAnsi="Times New Roman" w:cs="Times New Roman"/>
              </w:rPr>
            </w:pPr>
          </w:p>
          <w:p w:rsidR="00443293" w:rsidRDefault="00443293" w:rsidP="00672BB6">
            <w:pPr>
              <w:autoSpaceDE w:val="0"/>
              <w:autoSpaceDN w:val="0"/>
              <w:adjustRightInd w:val="0"/>
              <w:jc w:val="center"/>
              <w:rPr>
                <w:rFonts w:ascii="Times New Roman" w:hAnsi="Times New Roman" w:cs="Times New Roman"/>
              </w:rPr>
            </w:pPr>
          </w:p>
          <w:p w:rsidR="00443293" w:rsidRDefault="00443293" w:rsidP="00672BB6">
            <w:pPr>
              <w:autoSpaceDE w:val="0"/>
              <w:autoSpaceDN w:val="0"/>
              <w:adjustRightInd w:val="0"/>
              <w:jc w:val="center"/>
              <w:rPr>
                <w:rFonts w:ascii="Times New Roman" w:hAnsi="Times New Roman" w:cs="Times New Roman"/>
              </w:rPr>
            </w:pPr>
          </w:p>
          <w:p w:rsidR="00443293" w:rsidRDefault="00E17BBE" w:rsidP="00672BB6">
            <w:pPr>
              <w:autoSpaceDE w:val="0"/>
              <w:autoSpaceDN w:val="0"/>
              <w:adjustRightInd w:val="0"/>
              <w:jc w:val="center"/>
              <w:rPr>
                <w:rFonts w:ascii="Times New Roman" w:hAnsi="Times New Roman" w:cs="Times New Roman"/>
              </w:rPr>
            </w:pPr>
            <w:r>
              <w:rPr>
                <w:rFonts w:ascii="Times New Roman" w:hAnsi="Times New Roman" w:cs="Times New Roman"/>
                <w:noProof/>
                <w:lang w:eastAsia="tr-TR"/>
              </w:rPr>
              <w:drawing>
                <wp:inline distT="0" distB="0" distL="0" distR="0" wp14:anchorId="5969DCF9" wp14:editId="4D4F1E03">
                  <wp:extent cx="1418181" cy="1800000"/>
                  <wp:effectExtent l="0" t="0" r="0" b="0"/>
                  <wp:docPr id="25" name="Resim 25" descr="C:\Users\fyasar.katipoglu\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yasar.katipoglu\Desktop\images (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8181" cy="1800000"/>
                          </a:xfrm>
                          <a:prstGeom prst="rect">
                            <a:avLst/>
                          </a:prstGeom>
                          <a:noFill/>
                          <a:ln>
                            <a:noFill/>
                          </a:ln>
                        </pic:spPr>
                      </pic:pic>
                    </a:graphicData>
                  </a:graphic>
                </wp:inline>
              </w:drawing>
            </w:r>
          </w:p>
        </w:tc>
      </w:tr>
    </w:tbl>
    <w:p w:rsidR="00EA7D6A" w:rsidRDefault="00EA7D6A" w:rsidP="00143309">
      <w:pPr>
        <w:autoSpaceDE w:val="0"/>
        <w:autoSpaceDN w:val="0"/>
        <w:adjustRightInd w:val="0"/>
        <w:spacing w:after="0" w:line="240" w:lineRule="auto"/>
        <w:rPr>
          <w:rFonts w:ascii="Times New Roman" w:hAnsi="Times New Roman" w:cs="Times New Roman"/>
        </w:rPr>
      </w:pPr>
    </w:p>
    <w:p w:rsidR="00D67950" w:rsidRDefault="00D67950" w:rsidP="00D67950">
      <w:pPr>
        <w:pStyle w:val="ListeParagraf"/>
        <w:autoSpaceDE w:val="0"/>
        <w:autoSpaceDN w:val="0"/>
        <w:adjustRightInd w:val="0"/>
        <w:spacing w:after="0" w:line="240" w:lineRule="auto"/>
        <w:ind w:left="360"/>
        <w:jc w:val="both"/>
        <w:rPr>
          <w:rFonts w:ascii="Times New Roman" w:hAnsi="Times New Roman" w:cs="Times New Roman"/>
          <w:b/>
          <w:sz w:val="24"/>
          <w:szCs w:val="24"/>
        </w:rPr>
      </w:pPr>
    </w:p>
    <w:p w:rsidR="00DA63DA" w:rsidRDefault="00DA63DA" w:rsidP="00D67950">
      <w:pPr>
        <w:pStyle w:val="ListeParagraf"/>
        <w:autoSpaceDE w:val="0"/>
        <w:autoSpaceDN w:val="0"/>
        <w:adjustRightInd w:val="0"/>
        <w:spacing w:after="0" w:line="240" w:lineRule="auto"/>
        <w:ind w:left="360"/>
        <w:jc w:val="both"/>
        <w:rPr>
          <w:rFonts w:ascii="Times New Roman" w:hAnsi="Times New Roman" w:cs="Times New Roman"/>
          <w:b/>
          <w:sz w:val="24"/>
          <w:szCs w:val="24"/>
        </w:rPr>
      </w:pPr>
    </w:p>
    <w:p w:rsidR="00DA63DA" w:rsidRDefault="00DA63DA" w:rsidP="00D67950">
      <w:pPr>
        <w:pStyle w:val="ListeParagraf"/>
        <w:autoSpaceDE w:val="0"/>
        <w:autoSpaceDN w:val="0"/>
        <w:adjustRightInd w:val="0"/>
        <w:spacing w:after="0" w:line="240" w:lineRule="auto"/>
        <w:ind w:left="360"/>
        <w:jc w:val="both"/>
        <w:rPr>
          <w:rFonts w:ascii="Times New Roman" w:hAnsi="Times New Roman" w:cs="Times New Roman"/>
          <w:b/>
          <w:sz w:val="24"/>
          <w:szCs w:val="24"/>
        </w:rPr>
      </w:pPr>
    </w:p>
    <w:p w:rsidR="00DA63DA" w:rsidRDefault="00DA63DA" w:rsidP="00D67950">
      <w:pPr>
        <w:pStyle w:val="ListeParagraf"/>
        <w:autoSpaceDE w:val="0"/>
        <w:autoSpaceDN w:val="0"/>
        <w:adjustRightInd w:val="0"/>
        <w:spacing w:after="0" w:line="240" w:lineRule="auto"/>
        <w:ind w:left="360"/>
        <w:jc w:val="both"/>
        <w:rPr>
          <w:rFonts w:ascii="Times New Roman" w:hAnsi="Times New Roman" w:cs="Times New Roman"/>
          <w:b/>
          <w:sz w:val="24"/>
          <w:szCs w:val="24"/>
        </w:rPr>
      </w:pPr>
    </w:p>
    <w:p w:rsidR="007B22B3" w:rsidRDefault="007B22B3" w:rsidP="00D67950">
      <w:pPr>
        <w:pStyle w:val="ListeParagraf"/>
        <w:autoSpaceDE w:val="0"/>
        <w:autoSpaceDN w:val="0"/>
        <w:adjustRightInd w:val="0"/>
        <w:spacing w:after="0" w:line="240" w:lineRule="auto"/>
        <w:ind w:left="360"/>
        <w:jc w:val="both"/>
        <w:rPr>
          <w:rFonts w:ascii="Times New Roman" w:hAnsi="Times New Roman" w:cs="Times New Roman"/>
          <w:b/>
          <w:sz w:val="24"/>
          <w:szCs w:val="24"/>
        </w:rPr>
      </w:pPr>
    </w:p>
    <w:p w:rsidR="00330FDF" w:rsidRDefault="00330FDF" w:rsidP="00D67950">
      <w:pPr>
        <w:pStyle w:val="ListeParagraf"/>
        <w:autoSpaceDE w:val="0"/>
        <w:autoSpaceDN w:val="0"/>
        <w:adjustRightInd w:val="0"/>
        <w:spacing w:after="0" w:line="240" w:lineRule="auto"/>
        <w:ind w:left="360"/>
        <w:jc w:val="both"/>
        <w:rPr>
          <w:rFonts w:ascii="Times New Roman" w:hAnsi="Times New Roman" w:cs="Times New Roman"/>
          <w:b/>
          <w:sz w:val="24"/>
          <w:szCs w:val="24"/>
        </w:rPr>
      </w:pPr>
    </w:p>
    <w:p w:rsidR="007B22B3" w:rsidRDefault="007B22B3" w:rsidP="00D67950">
      <w:pPr>
        <w:pStyle w:val="ListeParagraf"/>
        <w:autoSpaceDE w:val="0"/>
        <w:autoSpaceDN w:val="0"/>
        <w:adjustRightInd w:val="0"/>
        <w:spacing w:after="0" w:line="240" w:lineRule="auto"/>
        <w:ind w:left="360"/>
        <w:jc w:val="both"/>
        <w:rPr>
          <w:rFonts w:ascii="Times New Roman" w:hAnsi="Times New Roman" w:cs="Times New Roman"/>
          <w:b/>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8"/>
        <w:gridCol w:w="1039"/>
        <w:gridCol w:w="2660"/>
        <w:gridCol w:w="226"/>
      </w:tblGrid>
      <w:tr w:rsidR="007B22B3" w:rsidRPr="00EA73D2" w:rsidTr="00672BB6">
        <w:trPr>
          <w:gridAfter w:val="1"/>
          <w:wAfter w:w="226" w:type="dxa"/>
        </w:trPr>
        <w:tc>
          <w:tcPr>
            <w:tcW w:w="3698" w:type="dxa"/>
          </w:tcPr>
          <w:p w:rsidR="007B22B3" w:rsidRDefault="007B22B3" w:rsidP="00672BB6">
            <w:pPr>
              <w:pStyle w:val="AralkYok"/>
              <w:jc w:val="center"/>
              <w:rPr>
                <w:color w:val="365F91" w:themeColor="accent1" w:themeShade="BF"/>
                <w:sz w:val="32"/>
                <w:szCs w:val="32"/>
              </w:rPr>
            </w:pPr>
            <w:r>
              <w:rPr>
                <w:noProof/>
                <w:color w:val="FF0000"/>
                <w:lang w:eastAsia="tr-TR"/>
              </w:rPr>
              <w:lastRenderedPageBreak/>
              <w:drawing>
                <wp:inline distT="0" distB="0" distL="0" distR="0" wp14:anchorId="4B3FFF73" wp14:editId="7137B325">
                  <wp:extent cx="1628775" cy="1019175"/>
                  <wp:effectExtent l="0" t="0" r="9525" b="9525"/>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b_logo.png"/>
                          <pic:cNvPicPr/>
                        </pic:nvPicPr>
                        <pic:blipFill>
                          <a:blip r:embed="rId9">
                            <a:extLst>
                              <a:ext uri="{28A0092B-C50C-407E-A947-70E740481C1C}">
                                <a14:useLocalDpi xmlns:a14="http://schemas.microsoft.com/office/drawing/2010/main" val="0"/>
                              </a:ext>
                            </a:extLst>
                          </a:blip>
                          <a:stretch>
                            <a:fillRect/>
                          </a:stretch>
                        </pic:blipFill>
                        <pic:spPr>
                          <a:xfrm>
                            <a:off x="0" y="0"/>
                            <a:ext cx="1628775" cy="1019175"/>
                          </a:xfrm>
                          <a:prstGeom prst="rect">
                            <a:avLst/>
                          </a:prstGeom>
                        </pic:spPr>
                      </pic:pic>
                    </a:graphicData>
                  </a:graphic>
                </wp:inline>
              </w:drawing>
            </w:r>
          </w:p>
        </w:tc>
        <w:tc>
          <w:tcPr>
            <w:tcW w:w="3699" w:type="dxa"/>
            <w:gridSpan w:val="2"/>
          </w:tcPr>
          <w:p w:rsidR="007B22B3" w:rsidRDefault="007B22B3" w:rsidP="00672BB6">
            <w:pPr>
              <w:pStyle w:val="AralkYok"/>
              <w:jc w:val="center"/>
              <w:rPr>
                <w:color w:val="365F91" w:themeColor="accent1" w:themeShade="BF"/>
                <w:sz w:val="32"/>
                <w:szCs w:val="32"/>
              </w:rPr>
            </w:pPr>
          </w:p>
          <w:p w:rsidR="007B22B3" w:rsidRPr="00EA73D2" w:rsidRDefault="007B22B3" w:rsidP="00672BB6">
            <w:pPr>
              <w:pStyle w:val="AralkYok"/>
              <w:rPr>
                <w:b/>
                <w:color w:val="365F91" w:themeColor="accent1" w:themeShade="BF"/>
              </w:rPr>
            </w:pPr>
            <w:r w:rsidRPr="00EA73D2">
              <w:rPr>
                <w:b/>
                <w:color w:val="365F91" w:themeColor="accent1" w:themeShade="BF"/>
              </w:rPr>
              <w:t>İZMİR VALİLİĞİ</w:t>
            </w:r>
          </w:p>
          <w:p w:rsidR="007B22B3" w:rsidRPr="00EA73D2" w:rsidRDefault="007B22B3" w:rsidP="00672BB6">
            <w:pPr>
              <w:pStyle w:val="AralkYok"/>
              <w:rPr>
                <w:b/>
                <w:color w:val="365F91" w:themeColor="accent1" w:themeShade="BF"/>
              </w:rPr>
            </w:pPr>
            <w:r w:rsidRPr="00EA73D2">
              <w:rPr>
                <w:b/>
                <w:color w:val="365F91" w:themeColor="accent1" w:themeShade="BF"/>
              </w:rPr>
              <w:t>ÇEVRE VE ŞEHİRCİLİK İL MÜDÜRLÜĞÜ</w:t>
            </w:r>
          </w:p>
          <w:p w:rsidR="007B22B3" w:rsidRDefault="007B22B3" w:rsidP="00672BB6">
            <w:pPr>
              <w:pStyle w:val="AralkYok"/>
              <w:rPr>
                <w:color w:val="365F91" w:themeColor="accent1" w:themeShade="BF"/>
                <w:sz w:val="20"/>
                <w:szCs w:val="20"/>
              </w:rPr>
            </w:pPr>
            <w:r w:rsidRPr="00EA73D2">
              <w:rPr>
                <w:color w:val="365F91" w:themeColor="accent1" w:themeShade="BF"/>
                <w:sz w:val="20"/>
                <w:szCs w:val="20"/>
              </w:rPr>
              <w:t>YAPI MALZEMELERİ VE PGD ŞUBE MÜDÜRLÜĞÜ</w:t>
            </w:r>
          </w:p>
          <w:p w:rsidR="007B22B3" w:rsidRDefault="007B22B3" w:rsidP="00672BB6">
            <w:pPr>
              <w:pStyle w:val="AralkYok"/>
              <w:rPr>
                <w:color w:val="365F91" w:themeColor="accent1" w:themeShade="BF"/>
                <w:sz w:val="20"/>
                <w:szCs w:val="20"/>
              </w:rPr>
            </w:pPr>
          </w:p>
          <w:p w:rsidR="007B22B3" w:rsidRPr="00EA73D2" w:rsidRDefault="007B22B3" w:rsidP="00672BB6">
            <w:pPr>
              <w:pStyle w:val="AralkYok"/>
              <w:rPr>
                <w:color w:val="365F91" w:themeColor="accent1" w:themeShade="BF"/>
                <w:sz w:val="20"/>
                <w:szCs w:val="20"/>
              </w:rPr>
            </w:pPr>
          </w:p>
        </w:tc>
      </w:tr>
      <w:tr w:rsidR="007B22B3" w:rsidTr="00CF27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37" w:type="dxa"/>
            <w:gridSpan w:val="2"/>
            <w:tcBorders>
              <w:top w:val="nil"/>
              <w:left w:val="nil"/>
              <w:bottom w:val="nil"/>
              <w:right w:val="nil"/>
            </w:tcBorders>
          </w:tcPr>
          <w:p w:rsidR="007B22B3" w:rsidRPr="005D09FE" w:rsidRDefault="007B22B3" w:rsidP="007B22B3">
            <w:pPr>
              <w:pStyle w:val="ListeParagraf"/>
              <w:numPr>
                <w:ilvl w:val="0"/>
                <w:numId w:val="9"/>
              </w:numPr>
              <w:autoSpaceDE w:val="0"/>
              <w:autoSpaceDN w:val="0"/>
              <w:adjustRightInd w:val="0"/>
              <w:rPr>
                <w:rFonts w:ascii="Times New Roman" w:hAnsi="Times New Roman" w:cs="Times New Roman"/>
                <w:b/>
              </w:rPr>
            </w:pPr>
            <w:r w:rsidRPr="005D09FE">
              <w:rPr>
                <w:rFonts w:ascii="Times New Roman" w:hAnsi="Times New Roman" w:cs="Times New Roman"/>
                <w:b/>
              </w:rPr>
              <w:t xml:space="preserve">Bina yönetimi olarak bir firma ile anlaştık. Isı ölçüm </w:t>
            </w:r>
            <w:proofErr w:type="gramStart"/>
            <w:r w:rsidRPr="005D09FE">
              <w:rPr>
                <w:rFonts w:ascii="Times New Roman" w:hAnsi="Times New Roman" w:cs="Times New Roman"/>
                <w:b/>
              </w:rPr>
              <w:t>ekipmanları</w:t>
            </w:r>
            <w:proofErr w:type="gramEnd"/>
            <w:r w:rsidRPr="005D09FE">
              <w:rPr>
                <w:rFonts w:ascii="Times New Roman" w:hAnsi="Times New Roman" w:cs="Times New Roman"/>
                <w:b/>
              </w:rPr>
              <w:t xml:space="preserve"> takılırken bağımsız bölüm kullanıcılarından bazıları kesinlikle bağımsız bölümlerine girilmesine izin vermeyeceğini söylüyor. Ne yapmamız gerekir?</w:t>
            </w:r>
          </w:p>
          <w:p w:rsidR="007B22B3" w:rsidRPr="005D09FE" w:rsidRDefault="007B22B3" w:rsidP="007B22B3">
            <w:pPr>
              <w:pStyle w:val="ListeParagraf"/>
              <w:autoSpaceDE w:val="0"/>
              <w:autoSpaceDN w:val="0"/>
              <w:adjustRightInd w:val="0"/>
              <w:ind w:left="360"/>
              <w:rPr>
                <w:rFonts w:ascii="Times New Roman" w:hAnsi="Times New Roman" w:cs="Times New Roman"/>
                <w:b/>
              </w:rPr>
            </w:pPr>
          </w:p>
          <w:p w:rsidR="007B22B3" w:rsidRPr="005D09FE" w:rsidRDefault="007B22B3" w:rsidP="007B22B3">
            <w:pPr>
              <w:autoSpaceDE w:val="0"/>
              <w:autoSpaceDN w:val="0"/>
              <w:adjustRightInd w:val="0"/>
              <w:spacing w:after="84"/>
              <w:jc w:val="both"/>
              <w:rPr>
                <w:rFonts w:ascii="Times New Roman" w:hAnsi="Times New Roman" w:cs="Times New Roman"/>
              </w:rPr>
            </w:pPr>
            <w:r w:rsidRPr="005D09FE">
              <w:rPr>
                <w:rFonts w:ascii="Times New Roman" w:hAnsi="Times New Roman" w:cs="Times New Roman"/>
              </w:rPr>
              <w:t xml:space="preserve">•Kimsenin bağımsız bölümüne zor kullanarak girmek mümkün değildir. Bu gibi durumda montaj yapılırken bu kimselerin rıza göstermediğine dair bir tutanak tutularak binanın bağlı bulunduğu Sulh Mahkemesi’ne 634 sayılı “Kat Mülkiyeti Kanunu’nun” 33üncü maddesine muhalefetten hâkim müdahalesini talep etmek gerekir. </w:t>
            </w:r>
          </w:p>
          <w:p w:rsidR="007B22B3" w:rsidRPr="005D09FE" w:rsidRDefault="007B22B3" w:rsidP="007B22B3">
            <w:pPr>
              <w:autoSpaceDE w:val="0"/>
              <w:autoSpaceDN w:val="0"/>
              <w:adjustRightInd w:val="0"/>
              <w:spacing w:after="84"/>
              <w:jc w:val="both"/>
              <w:rPr>
                <w:rFonts w:ascii="Times New Roman" w:hAnsi="Times New Roman" w:cs="Times New Roman"/>
              </w:rPr>
            </w:pPr>
            <w:r w:rsidRPr="005D09FE">
              <w:rPr>
                <w:rFonts w:ascii="Times New Roman" w:hAnsi="Times New Roman" w:cs="Times New Roman"/>
              </w:rPr>
              <w:t xml:space="preserve">•634 sayılı “Kat Mülkiyeti Kanunu” madde 33: </w:t>
            </w:r>
          </w:p>
          <w:p w:rsidR="007B22B3" w:rsidRPr="005D09FE" w:rsidRDefault="007B22B3" w:rsidP="007B22B3">
            <w:pPr>
              <w:autoSpaceDE w:val="0"/>
              <w:autoSpaceDN w:val="0"/>
              <w:adjustRightInd w:val="0"/>
              <w:jc w:val="both"/>
              <w:rPr>
                <w:rFonts w:ascii="Times New Roman" w:hAnsi="Times New Roman" w:cs="Times New Roman"/>
              </w:rPr>
            </w:pPr>
            <w:r w:rsidRPr="005D09FE">
              <w:rPr>
                <w:rFonts w:ascii="Times New Roman" w:hAnsi="Times New Roman" w:cs="Times New Roman"/>
              </w:rPr>
              <w:t>•“</w:t>
            </w:r>
            <w:proofErr w:type="gramStart"/>
            <w:r w:rsidRPr="005D09FE">
              <w:rPr>
                <w:rFonts w:ascii="Times New Roman" w:hAnsi="Times New Roman" w:cs="Times New Roman"/>
              </w:rPr>
              <w:t>……..</w:t>
            </w:r>
            <w:proofErr w:type="gramEnd"/>
            <w:r w:rsidRPr="005D09FE">
              <w:rPr>
                <w:rFonts w:ascii="Times New Roman" w:hAnsi="Times New Roman" w:cs="Times New Roman"/>
              </w:rPr>
              <w:t xml:space="preserve">Kat maliklerinden birinin yahut onun katından kira akdine, oturma hakkına veya başka bir sebebe dayanarak devamlı surette faydalanan kimsenin, borç ve yükümlerini yerine getirmemesi yüzünden zarar gören kat maliki veya kat malikleri, ana gayrimenkulün bulunduğu yerin sulh mahkemesine başvurarak hâkimin müdahalesini isteyebilir. Hâkim, ilgilileri dinledikten sonra, bu kanuna ve yönetim planına ve bunlarda bir hüküm yoksa genel hükümlere ve hakkaniyet kaidelerine </w:t>
            </w:r>
          </w:p>
          <w:p w:rsidR="007B22B3" w:rsidRDefault="007B22B3" w:rsidP="007B22B3">
            <w:pPr>
              <w:autoSpaceDE w:val="0"/>
              <w:autoSpaceDN w:val="0"/>
              <w:adjustRightInd w:val="0"/>
              <w:jc w:val="both"/>
              <w:rPr>
                <w:rFonts w:ascii="Times New Roman" w:hAnsi="Times New Roman" w:cs="Times New Roman"/>
              </w:rPr>
            </w:pPr>
            <w:proofErr w:type="gramStart"/>
            <w:r w:rsidRPr="005D09FE">
              <w:rPr>
                <w:rFonts w:ascii="Times New Roman" w:hAnsi="Times New Roman" w:cs="Times New Roman"/>
              </w:rPr>
              <w:t>göre</w:t>
            </w:r>
            <w:proofErr w:type="gramEnd"/>
            <w:r w:rsidRPr="005D09FE">
              <w:rPr>
                <w:rFonts w:ascii="Times New Roman" w:hAnsi="Times New Roman" w:cs="Times New Roman"/>
              </w:rPr>
              <w:t xml:space="preserve"> derhal kararını verir ve bunun, tespit edeceği kısa bir süre içinde yerine getirilmesi lüzumunu ilgiliye tefhim veya tebliğ eder. (Değişik üçüncü fıkra: </w:t>
            </w:r>
            <w:proofErr w:type="gramStart"/>
            <w:r w:rsidRPr="005D09FE">
              <w:rPr>
                <w:rFonts w:ascii="Times New Roman" w:hAnsi="Times New Roman" w:cs="Times New Roman"/>
              </w:rPr>
              <w:t>14/11/2007</w:t>
            </w:r>
            <w:proofErr w:type="gramEnd"/>
            <w:r w:rsidRPr="005D09FE">
              <w:rPr>
                <w:rFonts w:ascii="Times New Roman" w:hAnsi="Times New Roman" w:cs="Times New Roman"/>
              </w:rPr>
              <w:t xml:space="preserve">-5711/17 </w:t>
            </w:r>
            <w:proofErr w:type="spellStart"/>
            <w:r w:rsidRPr="005D09FE">
              <w:rPr>
                <w:rFonts w:ascii="Times New Roman" w:hAnsi="Times New Roman" w:cs="Times New Roman"/>
              </w:rPr>
              <w:t>md.</w:t>
            </w:r>
            <w:proofErr w:type="spellEnd"/>
            <w:r w:rsidRPr="005D09FE">
              <w:rPr>
                <w:rFonts w:ascii="Times New Roman" w:hAnsi="Times New Roman" w:cs="Times New Roman"/>
              </w:rPr>
              <w:t>) Tespit edilen süre içinde hâkimin kararını yerine getirmeyenlere, aynı mahkemece, iki yüz elli Türk Lirasından iki bin Türk Lirasına kadar idarî para cezası verilir.</w:t>
            </w:r>
          </w:p>
        </w:tc>
        <w:tc>
          <w:tcPr>
            <w:tcW w:w="2886" w:type="dxa"/>
            <w:gridSpan w:val="2"/>
            <w:tcBorders>
              <w:top w:val="nil"/>
              <w:left w:val="nil"/>
              <w:bottom w:val="nil"/>
              <w:right w:val="nil"/>
            </w:tcBorders>
          </w:tcPr>
          <w:p w:rsidR="007B22B3" w:rsidRDefault="007B22B3" w:rsidP="00672BB6">
            <w:pPr>
              <w:autoSpaceDE w:val="0"/>
              <w:autoSpaceDN w:val="0"/>
              <w:adjustRightInd w:val="0"/>
              <w:jc w:val="center"/>
              <w:rPr>
                <w:rFonts w:ascii="Times New Roman" w:hAnsi="Times New Roman" w:cs="Times New Roman"/>
              </w:rPr>
            </w:pPr>
          </w:p>
          <w:p w:rsidR="007B22B3" w:rsidRDefault="007B22B3" w:rsidP="00672BB6">
            <w:pPr>
              <w:autoSpaceDE w:val="0"/>
              <w:autoSpaceDN w:val="0"/>
              <w:adjustRightInd w:val="0"/>
              <w:jc w:val="center"/>
              <w:rPr>
                <w:rFonts w:ascii="Times New Roman" w:hAnsi="Times New Roman" w:cs="Times New Roman"/>
              </w:rPr>
            </w:pPr>
          </w:p>
          <w:p w:rsidR="007B22B3" w:rsidRDefault="007B22B3" w:rsidP="00672BB6">
            <w:pPr>
              <w:autoSpaceDE w:val="0"/>
              <w:autoSpaceDN w:val="0"/>
              <w:adjustRightInd w:val="0"/>
              <w:jc w:val="center"/>
              <w:rPr>
                <w:rFonts w:ascii="Times New Roman" w:hAnsi="Times New Roman" w:cs="Times New Roman"/>
              </w:rPr>
            </w:pPr>
          </w:p>
          <w:p w:rsidR="007B22B3" w:rsidRDefault="007B22B3" w:rsidP="00672BB6">
            <w:pPr>
              <w:autoSpaceDE w:val="0"/>
              <w:autoSpaceDN w:val="0"/>
              <w:adjustRightInd w:val="0"/>
              <w:jc w:val="center"/>
              <w:rPr>
                <w:rFonts w:ascii="Times New Roman" w:hAnsi="Times New Roman" w:cs="Times New Roman"/>
              </w:rPr>
            </w:pPr>
          </w:p>
          <w:p w:rsidR="007B22B3" w:rsidRDefault="007B22B3" w:rsidP="00672BB6">
            <w:pPr>
              <w:autoSpaceDE w:val="0"/>
              <w:autoSpaceDN w:val="0"/>
              <w:adjustRightInd w:val="0"/>
              <w:jc w:val="center"/>
              <w:rPr>
                <w:rFonts w:ascii="Times New Roman" w:hAnsi="Times New Roman" w:cs="Times New Roman"/>
              </w:rPr>
            </w:pPr>
          </w:p>
          <w:p w:rsidR="007B22B3" w:rsidRDefault="007B22B3" w:rsidP="00672BB6">
            <w:pPr>
              <w:autoSpaceDE w:val="0"/>
              <w:autoSpaceDN w:val="0"/>
              <w:adjustRightInd w:val="0"/>
              <w:jc w:val="center"/>
              <w:rPr>
                <w:rFonts w:ascii="Times New Roman" w:hAnsi="Times New Roman" w:cs="Times New Roman"/>
              </w:rPr>
            </w:pPr>
          </w:p>
          <w:p w:rsidR="00D614B7" w:rsidRDefault="00D614B7" w:rsidP="00672BB6">
            <w:pPr>
              <w:autoSpaceDE w:val="0"/>
              <w:autoSpaceDN w:val="0"/>
              <w:adjustRightInd w:val="0"/>
              <w:jc w:val="center"/>
              <w:rPr>
                <w:rFonts w:ascii="Times New Roman" w:hAnsi="Times New Roman" w:cs="Times New Roman"/>
              </w:rPr>
            </w:pPr>
          </w:p>
          <w:p w:rsidR="00D614B7" w:rsidRDefault="00D614B7" w:rsidP="00672BB6">
            <w:pPr>
              <w:autoSpaceDE w:val="0"/>
              <w:autoSpaceDN w:val="0"/>
              <w:adjustRightInd w:val="0"/>
              <w:jc w:val="center"/>
              <w:rPr>
                <w:rFonts w:ascii="Times New Roman" w:hAnsi="Times New Roman" w:cs="Times New Roman"/>
                <w:noProof/>
                <w:lang w:eastAsia="tr-TR"/>
              </w:rPr>
            </w:pPr>
          </w:p>
          <w:p w:rsidR="00D614B7" w:rsidRDefault="00D614B7" w:rsidP="00672BB6">
            <w:pPr>
              <w:autoSpaceDE w:val="0"/>
              <w:autoSpaceDN w:val="0"/>
              <w:adjustRightInd w:val="0"/>
              <w:jc w:val="center"/>
              <w:rPr>
                <w:rFonts w:ascii="Times New Roman" w:hAnsi="Times New Roman" w:cs="Times New Roman"/>
                <w:noProof/>
                <w:lang w:eastAsia="tr-TR"/>
              </w:rPr>
            </w:pPr>
          </w:p>
          <w:p w:rsidR="007B22B3" w:rsidRDefault="00D614B7" w:rsidP="00672BB6">
            <w:pPr>
              <w:autoSpaceDE w:val="0"/>
              <w:autoSpaceDN w:val="0"/>
              <w:adjustRightInd w:val="0"/>
              <w:jc w:val="center"/>
              <w:rPr>
                <w:rFonts w:ascii="Times New Roman" w:hAnsi="Times New Roman" w:cs="Times New Roman"/>
              </w:rPr>
            </w:pPr>
            <w:r>
              <w:rPr>
                <w:rFonts w:ascii="Times New Roman" w:hAnsi="Times New Roman" w:cs="Times New Roman"/>
                <w:noProof/>
                <w:lang w:eastAsia="tr-TR"/>
              </w:rPr>
              <w:drawing>
                <wp:inline distT="0" distB="0" distL="0" distR="0" wp14:anchorId="34D79BA6" wp14:editId="4E7AF6F0">
                  <wp:extent cx="1695777" cy="1378528"/>
                  <wp:effectExtent l="0" t="0" r="0" b="0"/>
                  <wp:docPr id="16" name="Resim 16" descr="C:\Users\fyasar.katipoglu\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yasar.katipoglu\Desktop\images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5929" cy="1378651"/>
                          </a:xfrm>
                          <a:prstGeom prst="rect">
                            <a:avLst/>
                          </a:prstGeom>
                          <a:noFill/>
                          <a:ln>
                            <a:noFill/>
                          </a:ln>
                        </pic:spPr>
                      </pic:pic>
                    </a:graphicData>
                  </a:graphic>
                </wp:inline>
              </w:drawing>
            </w:r>
          </w:p>
        </w:tc>
      </w:tr>
    </w:tbl>
    <w:p w:rsidR="00777BC8" w:rsidRPr="00111995" w:rsidRDefault="00777BC8" w:rsidP="00777BC8">
      <w:pPr>
        <w:autoSpaceDE w:val="0"/>
        <w:autoSpaceDN w:val="0"/>
        <w:adjustRightInd w:val="0"/>
        <w:spacing w:after="0" w:line="240" w:lineRule="auto"/>
        <w:rPr>
          <w:rFonts w:ascii="Times New Roman" w:hAnsi="Times New Roman" w:cs="Times New Roman"/>
          <w:color w:val="000000"/>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53"/>
        <w:gridCol w:w="499"/>
        <w:gridCol w:w="3839"/>
        <w:gridCol w:w="208"/>
      </w:tblGrid>
      <w:tr w:rsidR="007B22B3" w:rsidRPr="00EA73D2" w:rsidTr="00330FDF">
        <w:trPr>
          <w:gridAfter w:val="1"/>
          <w:wAfter w:w="208" w:type="dxa"/>
        </w:trPr>
        <w:tc>
          <w:tcPr>
            <w:tcW w:w="3153" w:type="dxa"/>
          </w:tcPr>
          <w:p w:rsidR="007B22B3" w:rsidRDefault="007B22B3" w:rsidP="00672BB6">
            <w:pPr>
              <w:pStyle w:val="AralkYok"/>
              <w:jc w:val="center"/>
              <w:rPr>
                <w:color w:val="365F91" w:themeColor="accent1" w:themeShade="BF"/>
                <w:sz w:val="32"/>
                <w:szCs w:val="32"/>
              </w:rPr>
            </w:pPr>
            <w:r>
              <w:rPr>
                <w:noProof/>
                <w:color w:val="FF0000"/>
                <w:lang w:eastAsia="tr-TR"/>
              </w:rPr>
              <w:lastRenderedPageBreak/>
              <w:drawing>
                <wp:inline distT="0" distB="0" distL="0" distR="0" wp14:anchorId="2808934B" wp14:editId="6C0761AF">
                  <wp:extent cx="1628775" cy="1019175"/>
                  <wp:effectExtent l="0" t="0" r="9525" b="9525"/>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b_logo.png"/>
                          <pic:cNvPicPr/>
                        </pic:nvPicPr>
                        <pic:blipFill>
                          <a:blip r:embed="rId9">
                            <a:extLst>
                              <a:ext uri="{28A0092B-C50C-407E-A947-70E740481C1C}">
                                <a14:useLocalDpi xmlns:a14="http://schemas.microsoft.com/office/drawing/2010/main" val="0"/>
                              </a:ext>
                            </a:extLst>
                          </a:blip>
                          <a:stretch>
                            <a:fillRect/>
                          </a:stretch>
                        </pic:blipFill>
                        <pic:spPr>
                          <a:xfrm>
                            <a:off x="0" y="0"/>
                            <a:ext cx="1628775" cy="1019175"/>
                          </a:xfrm>
                          <a:prstGeom prst="rect">
                            <a:avLst/>
                          </a:prstGeom>
                        </pic:spPr>
                      </pic:pic>
                    </a:graphicData>
                  </a:graphic>
                </wp:inline>
              </w:drawing>
            </w:r>
          </w:p>
        </w:tc>
        <w:tc>
          <w:tcPr>
            <w:tcW w:w="4338" w:type="dxa"/>
            <w:gridSpan w:val="2"/>
          </w:tcPr>
          <w:p w:rsidR="007B22B3" w:rsidRDefault="007B22B3" w:rsidP="00672BB6">
            <w:pPr>
              <w:pStyle w:val="AralkYok"/>
              <w:jc w:val="center"/>
              <w:rPr>
                <w:color w:val="365F91" w:themeColor="accent1" w:themeShade="BF"/>
                <w:sz w:val="32"/>
                <w:szCs w:val="32"/>
              </w:rPr>
            </w:pPr>
          </w:p>
          <w:p w:rsidR="007B22B3" w:rsidRPr="00EA73D2" w:rsidRDefault="007B22B3" w:rsidP="00672BB6">
            <w:pPr>
              <w:pStyle w:val="AralkYok"/>
              <w:rPr>
                <w:b/>
                <w:color w:val="365F91" w:themeColor="accent1" w:themeShade="BF"/>
              </w:rPr>
            </w:pPr>
            <w:r w:rsidRPr="00EA73D2">
              <w:rPr>
                <w:b/>
                <w:color w:val="365F91" w:themeColor="accent1" w:themeShade="BF"/>
              </w:rPr>
              <w:t>İZMİR VALİLİĞİ</w:t>
            </w:r>
          </w:p>
          <w:p w:rsidR="007B22B3" w:rsidRPr="00EA73D2" w:rsidRDefault="007B22B3" w:rsidP="00672BB6">
            <w:pPr>
              <w:pStyle w:val="AralkYok"/>
              <w:rPr>
                <w:b/>
                <w:color w:val="365F91" w:themeColor="accent1" w:themeShade="BF"/>
              </w:rPr>
            </w:pPr>
            <w:r w:rsidRPr="00EA73D2">
              <w:rPr>
                <w:b/>
                <w:color w:val="365F91" w:themeColor="accent1" w:themeShade="BF"/>
              </w:rPr>
              <w:t>ÇEVRE VE ŞEHİRCİLİK İL MÜDÜRLÜĞÜ</w:t>
            </w:r>
          </w:p>
          <w:p w:rsidR="007B22B3" w:rsidRDefault="007B22B3" w:rsidP="00672BB6">
            <w:pPr>
              <w:pStyle w:val="AralkYok"/>
              <w:rPr>
                <w:color w:val="365F91" w:themeColor="accent1" w:themeShade="BF"/>
                <w:sz w:val="20"/>
                <w:szCs w:val="20"/>
              </w:rPr>
            </w:pPr>
            <w:r w:rsidRPr="00EA73D2">
              <w:rPr>
                <w:color w:val="365F91" w:themeColor="accent1" w:themeShade="BF"/>
                <w:sz w:val="20"/>
                <w:szCs w:val="20"/>
              </w:rPr>
              <w:t>YAPI MALZEMELERİ VE PGD ŞUBE MÜDÜRLÜĞÜ</w:t>
            </w:r>
          </w:p>
          <w:p w:rsidR="007B22B3" w:rsidRDefault="007B22B3" w:rsidP="00672BB6">
            <w:pPr>
              <w:pStyle w:val="AralkYok"/>
              <w:rPr>
                <w:color w:val="365F91" w:themeColor="accent1" w:themeShade="BF"/>
                <w:sz w:val="20"/>
                <w:szCs w:val="20"/>
              </w:rPr>
            </w:pPr>
          </w:p>
          <w:p w:rsidR="00111995" w:rsidRDefault="00111995" w:rsidP="00672BB6">
            <w:pPr>
              <w:pStyle w:val="AralkYok"/>
              <w:rPr>
                <w:color w:val="365F91" w:themeColor="accent1" w:themeShade="BF"/>
                <w:sz w:val="20"/>
                <w:szCs w:val="20"/>
              </w:rPr>
            </w:pPr>
          </w:p>
          <w:p w:rsidR="007B22B3" w:rsidRPr="00EA73D2" w:rsidRDefault="007B22B3" w:rsidP="00672BB6">
            <w:pPr>
              <w:pStyle w:val="AralkYok"/>
              <w:rPr>
                <w:color w:val="365F91" w:themeColor="accent1" w:themeShade="BF"/>
                <w:sz w:val="20"/>
                <w:szCs w:val="20"/>
              </w:rPr>
            </w:pPr>
          </w:p>
        </w:tc>
      </w:tr>
      <w:tr w:rsidR="007B22B3" w:rsidTr="00CF27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52" w:type="dxa"/>
            <w:gridSpan w:val="2"/>
            <w:tcBorders>
              <w:top w:val="nil"/>
              <w:left w:val="nil"/>
              <w:bottom w:val="nil"/>
              <w:right w:val="nil"/>
            </w:tcBorders>
          </w:tcPr>
          <w:p w:rsidR="007B22B3" w:rsidRDefault="007B22B3" w:rsidP="007B22B3">
            <w:pPr>
              <w:pStyle w:val="ListeParagraf"/>
              <w:numPr>
                <w:ilvl w:val="0"/>
                <w:numId w:val="9"/>
              </w:numPr>
              <w:autoSpaceDE w:val="0"/>
              <w:autoSpaceDN w:val="0"/>
              <w:adjustRightInd w:val="0"/>
              <w:rPr>
                <w:rFonts w:ascii="Times New Roman" w:hAnsi="Times New Roman" w:cs="Times New Roman"/>
                <w:b/>
                <w:sz w:val="24"/>
                <w:szCs w:val="24"/>
              </w:rPr>
            </w:pPr>
            <w:r w:rsidRPr="00D67950">
              <w:rPr>
                <w:rFonts w:ascii="Times New Roman" w:hAnsi="Times New Roman" w:cs="Times New Roman"/>
                <w:b/>
                <w:sz w:val="24"/>
                <w:szCs w:val="24"/>
              </w:rPr>
              <w:t xml:space="preserve">Kat maliklerimizden bazıları kasıtlı olarak ısı ölçüm </w:t>
            </w:r>
            <w:proofErr w:type="gramStart"/>
            <w:r w:rsidRPr="00D67950">
              <w:rPr>
                <w:rFonts w:ascii="Times New Roman" w:hAnsi="Times New Roman" w:cs="Times New Roman"/>
                <w:b/>
                <w:sz w:val="24"/>
                <w:szCs w:val="24"/>
              </w:rPr>
              <w:t>ekipmanlarına</w:t>
            </w:r>
            <w:proofErr w:type="gramEnd"/>
            <w:r w:rsidRPr="00D67950">
              <w:rPr>
                <w:rFonts w:ascii="Times New Roman" w:hAnsi="Times New Roman" w:cs="Times New Roman"/>
                <w:b/>
                <w:sz w:val="24"/>
                <w:szCs w:val="24"/>
              </w:rPr>
              <w:t xml:space="preserve"> müdahale edere</w:t>
            </w:r>
            <w:r>
              <w:rPr>
                <w:rFonts w:ascii="Times New Roman" w:hAnsi="Times New Roman" w:cs="Times New Roman"/>
                <w:b/>
                <w:sz w:val="24"/>
                <w:szCs w:val="24"/>
              </w:rPr>
              <w:t>k bozuyor. Ne yapmamız gerekir?</w:t>
            </w:r>
          </w:p>
          <w:p w:rsidR="007B22B3" w:rsidRPr="00D67950" w:rsidRDefault="007B22B3" w:rsidP="007B22B3">
            <w:pPr>
              <w:pStyle w:val="ListeParagraf"/>
              <w:autoSpaceDE w:val="0"/>
              <w:autoSpaceDN w:val="0"/>
              <w:adjustRightInd w:val="0"/>
              <w:ind w:left="360"/>
              <w:rPr>
                <w:rFonts w:ascii="Times New Roman" w:hAnsi="Times New Roman" w:cs="Times New Roman"/>
                <w:b/>
                <w:sz w:val="24"/>
                <w:szCs w:val="24"/>
              </w:rPr>
            </w:pPr>
          </w:p>
          <w:p w:rsidR="007B22B3" w:rsidRPr="00F612AF" w:rsidRDefault="007B22B3" w:rsidP="007B22B3">
            <w:pPr>
              <w:autoSpaceDE w:val="0"/>
              <w:autoSpaceDN w:val="0"/>
              <w:adjustRightInd w:val="0"/>
              <w:spacing w:after="90"/>
              <w:rPr>
                <w:rFonts w:ascii="Times New Roman" w:hAnsi="Times New Roman" w:cs="Times New Roman"/>
              </w:rPr>
            </w:pPr>
            <w:r>
              <w:rPr>
                <w:rFonts w:ascii="Times New Roman" w:hAnsi="Times New Roman" w:cs="Times New Roman"/>
              </w:rPr>
              <w:t>K</w:t>
            </w:r>
            <w:r w:rsidRPr="00F612AF">
              <w:rPr>
                <w:rFonts w:ascii="Times New Roman" w:hAnsi="Times New Roman" w:cs="Times New Roman"/>
              </w:rPr>
              <w:t>onu “Türk Ceza Kanunu’nun” 141inci maddesinin ikinci fıkrasında düzenlenmiş olan enerji h</w:t>
            </w:r>
            <w:r>
              <w:rPr>
                <w:rFonts w:ascii="Times New Roman" w:hAnsi="Times New Roman" w:cs="Times New Roman"/>
              </w:rPr>
              <w:t>ırsızlığı kapsamına girmektedir</w:t>
            </w:r>
            <w:r w:rsidRPr="00F612AF">
              <w:rPr>
                <w:rFonts w:ascii="Times New Roman" w:hAnsi="Times New Roman" w:cs="Times New Roman"/>
              </w:rPr>
              <w:t xml:space="preserve">. </w:t>
            </w:r>
          </w:p>
          <w:p w:rsidR="007B22B3" w:rsidRPr="00F612AF" w:rsidRDefault="007B22B3" w:rsidP="007B22B3">
            <w:pPr>
              <w:autoSpaceDE w:val="0"/>
              <w:autoSpaceDN w:val="0"/>
              <w:adjustRightInd w:val="0"/>
              <w:spacing w:after="90"/>
              <w:rPr>
                <w:rFonts w:ascii="Times New Roman" w:hAnsi="Times New Roman" w:cs="Times New Roman"/>
              </w:rPr>
            </w:pPr>
            <w:r w:rsidRPr="00F612AF">
              <w:rPr>
                <w:rFonts w:ascii="Times New Roman" w:hAnsi="Times New Roman" w:cs="Times New Roman"/>
              </w:rPr>
              <w:t xml:space="preserve">•634 sayılı “Kat Mülkiyeti Kanunu” madde 18: </w:t>
            </w:r>
          </w:p>
          <w:p w:rsidR="007B22B3" w:rsidRPr="00D67950" w:rsidRDefault="007B22B3" w:rsidP="007B22B3">
            <w:pPr>
              <w:autoSpaceDE w:val="0"/>
              <w:autoSpaceDN w:val="0"/>
              <w:adjustRightInd w:val="0"/>
              <w:rPr>
                <w:rFonts w:ascii="Gill Sans MT" w:hAnsi="Gill Sans MT" w:cs="Gill Sans MT"/>
                <w:sz w:val="34"/>
                <w:szCs w:val="34"/>
              </w:rPr>
            </w:pPr>
            <w:r w:rsidRPr="00F612AF">
              <w:rPr>
                <w:rFonts w:ascii="Times New Roman" w:hAnsi="Times New Roman" w:cs="Times New Roman"/>
              </w:rPr>
              <w:t>•“Kat malikleri, gerek bağımsız bölümlerini, gerek eklentileri ve ortak yerleri kullanırken doğruluk kaidelerine uymak, özellikle birbirini rahatsız etmemek, birbirinin haklarını çiğnememek ve yönetim planı hükümlerine uymakla, ka</w:t>
            </w:r>
            <w:r>
              <w:rPr>
                <w:rFonts w:ascii="Times New Roman" w:hAnsi="Times New Roman" w:cs="Times New Roman"/>
              </w:rPr>
              <w:t>rşılıklı olarak yükümlüdürler.”</w:t>
            </w:r>
          </w:p>
          <w:p w:rsidR="007B22B3" w:rsidRDefault="007B22B3" w:rsidP="00672BB6">
            <w:pPr>
              <w:autoSpaceDE w:val="0"/>
              <w:autoSpaceDN w:val="0"/>
              <w:adjustRightInd w:val="0"/>
              <w:spacing w:after="115"/>
              <w:jc w:val="both"/>
              <w:rPr>
                <w:rFonts w:ascii="Times New Roman" w:hAnsi="Times New Roman" w:cs="Times New Roman"/>
              </w:rPr>
            </w:pPr>
          </w:p>
        </w:tc>
        <w:tc>
          <w:tcPr>
            <w:tcW w:w="4047" w:type="dxa"/>
            <w:gridSpan w:val="2"/>
            <w:tcBorders>
              <w:top w:val="nil"/>
              <w:left w:val="nil"/>
              <w:bottom w:val="nil"/>
              <w:right w:val="nil"/>
            </w:tcBorders>
          </w:tcPr>
          <w:p w:rsidR="007B22B3" w:rsidRDefault="007B22B3" w:rsidP="00672BB6">
            <w:pPr>
              <w:autoSpaceDE w:val="0"/>
              <w:autoSpaceDN w:val="0"/>
              <w:adjustRightInd w:val="0"/>
              <w:jc w:val="center"/>
              <w:rPr>
                <w:rFonts w:ascii="Times New Roman" w:hAnsi="Times New Roman" w:cs="Times New Roman"/>
              </w:rPr>
            </w:pPr>
          </w:p>
          <w:p w:rsidR="007B22B3" w:rsidRDefault="007B22B3" w:rsidP="00672BB6">
            <w:pPr>
              <w:autoSpaceDE w:val="0"/>
              <w:autoSpaceDN w:val="0"/>
              <w:adjustRightInd w:val="0"/>
              <w:jc w:val="center"/>
              <w:rPr>
                <w:rFonts w:ascii="Times New Roman" w:hAnsi="Times New Roman" w:cs="Times New Roman"/>
              </w:rPr>
            </w:pPr>
          </w:p>
          <w:p w:rsidR="007B22B3" w:rsidRDefault="007B22B3" w:rsidP="00672BB6">
            <w:pPr>
              <w:autoSpaceDE w:val="0"/>
              <w:autoSpaceDN w:val="0"/>
              <w:adjustRightInd w:val="0"/>
              <w:jc w:val="center"/>
              <w:rPr>
                <w:rFonts w:ascii="Times New Roman" w:hAnsi="Times New Roman" w:cs="Times New Roman"/>
              </w:rPr>
            </w:pPr>
          </w:p>
          <w:p w:rsidR="007B22B3" w:rsidRDefault="007B22B3" w:rsidP="00672BB6">
            <w:pPr>
              <w:autoSpaceDE w:val="0"/>
              <w:autoSpaceDN w:val="0"/>
              <w:adjustRightInd w:val="0"/>
              <w:jc w:val="center"/>
              <w:rPr>
                <w:rFonts w:ascii="Times New Roman" w:hAnsi="Times New Roman" w:cs="Times New Roman"/>
              </w:rPr>
            </w:pPr>
          </w:p>
          <w:p w:rsidR="007B22B3" w:rsidRDefault="00F76F57" w:rsidP="00672BB6">
            <w:pPr>
              <w:autoSpaceDE w:val="0"/>
              <w:autoSpaceDN w:val="0"/>
              <w:adjustRightInd w:val="0"/>
              <w:jc w:val="center"/>
              <w:rPr>
                <w:rFonts w:ascii="Times New Roman" w:hAnsi="Times New Roman" w:cs="Times New Roman"/>
              </w:rPr>
            </w:pPr>
            <w:r>
              <w:rPr>
                <w:noProof/>
                <w:lang w:eastAsia="tr-TR"/>
              </w:rPr>
              <w:drawing>
                <wp:inline distT="0" distB="0" distL="0" distR="0" wp14:anchorId="3906E085" wp14:editId="57E033C5">
                  <wp:extent cx="2433169" cy="1440000"/>
                  <wp:effectExtent l="0" t="0" r="5715" b="8255"/>
                  <wp:docPr id="9" name="Resim 9" descr="http://www.version.com.tr/userfiles/images/RadYo%20Freka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version.com.tr/userfiles/images/RadYo%20Frekans(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3169" cy="1440000"/>
                          </a:xfrm>
                          <a:prstGeom prst="rect">
                            <a:avLst/>
                          </a:prstGeom>
                          <a:noFill/>
                          <a:ln>
                            <a:noFill/>
                          </a:ln>
                        </pic:spPr>
                      </pic:pic>
                    </a:graphicData>
                  </a:graphic>
                </wp:inline>
              </w:drawing>
            </w:r>
          </w:p>
        </w:tc>
      </w:tr>
    </w:tbl>
    <w:p w:rsidR="00EA7D6A" w:rsidRDefault="00EA7D6A" w:rsidP="00777BC8">
      <w:pPr>
        <w:autoSpaceDE w:val="0"/>
        <w:autoSpaceDN w:val="0"/>
        <w:adjustRightInd w:val="0"/>
        <w:spacing w:after="0" w:line="240" w:lineRule="auto"/>
        <w:rPr>
          <w:rFonts w:ascii="Arial Narrow" w:hAnsi="Arial Narrow" w:cs="Aharoni"/>
          <w:b/>
        </w:rPr>
      </w:pPr>
    </w:p>
    <w:p w:rsidR="001E7CAC" w:rsidRDefault="001E7CAC" w:rsidP="00777BC8">
      <w:pPr>
        <w:autoSpaceDE w:val="0"/>
        <w:autoSpaceDN w:val="0"/>
        <w:adjustRightInd w:val="0"/>
        <w:spacing w:after="0" w:line="240" w:lineRule="auto"/>
        <w:rPr>
          <w:rFonts w:ascii="Arial Narrow" w:hAnsi="Arial Narrow" w:cs="Aharoni"/>
          <w:b/>
        </w:rPr>
      </w:pPr>
    </w:p>
    <w:p w:rsidR="001E7CAC" w:rsidRDefault="001E7CAC" w:rsidP="00777BC8">
      <w:pPr>
        <w:autoSpaceDE w:val="0"/>
        <w:autoSpaceDN w:val="0"/>
        <w:adjustRightInd w:val="0"/>
        <w:spacing w:after="0" w:line="240" w:lineRule="auto"/>
        <w:rPr>
          <w:rFonts w:ascii="Arial Narrow" w:hAnsi="Arial Narrow" w:cs="Aharoni"/>
          <w:b/>
        </w:rPr>
      </w:pPr>
    </w:p>
    <w:p w:rsidR="001E7CAC" w:rsidRDefault="001E7CAC" w:rsidP="00777BC8">
      <w:pPr>
        <w:autoSpaceDE w:val="0"/>
        <w:autoSpaceDN w:val="0"/>
        <w:adjustRightInd w:val="0"/>
        <w:spacing w:after="0" w:line="240" w:lineRule="auto"/>
        <w:rPr>
          <w:rFonts w:ascii="Arial Narrow" w:hAnsi="Arial Narrow" w:cs="Aharoni"/>
          <w:b/>
        </w:rPr>
      </w:pPr>
    </w:p>
    <w:p w:rsidR="001E7CAC" w:rsidRDefault="001E7CAC" w:rsidP="00777BC8">
      <w:pPr>
        <w:autoSpaceDE w:val="0"/>
        <w:autoSpaceDN w:val="0"/>
        <w:adjustRightInd w:val="0"/>
        <w:spacing w:after="0" w:line="240" w:lineRule="auto"/>
        <w:rPr>
          <w:rFonts w:ascii="Arial Narrow" w:hAnsi="Arial Narrow" w:cs="Aharoni"/>
          <w:b/>
        </w:rPr>
      </w:pPr>
    </w:p>
    <w:p w:rsidR="001E7CAC" w:rsidRDefault="001E7CAC" w:rsidP="00777BC8">
      <w:pPr>
        <w:autoSpaceDE w:val="0"/>
        <w:autoSpaceDN w:val="0"/>
        <w:adjustRightInd w:val="0"/>
        <w:spacing w:after="0" w:line="240" w:lineRule="auto"/>
        <w:rPr>
          <w:rFonts w:ascii="Arial Narrow" w:hAnsi="Arial Narrow" w:cs="Aharoni"/>
          <w:b/>
        </w:rPr>
      </w:pPr>
    </w:p>
    <w:p w:rsidR="001E7CAC" w:rsidRDefault="001E7CAC" w:rsidP="00777BC8">
      <w:pPr>
        <w:autoSpaceDE w:val="0"/>
        <w:autoSpaceDN w:val="0"/>
        <w:adjustRightInd w:val="0"/>
        <w:spacing w:after="0" w:line="240" w:lineRule="auto"/>
        <w:rPr>
          <w:rFonts w:ascii="Arial Narrow" w:hAnsi="Arial Narrow" w:cs="Aharoni"/>
          <w:b/>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8"/>
        <w:gridCol w:w="3699"/>
      </w:tblGrid>
      <w:tr w:rsidR="001E7CAC" w:rsidRPr="00EA73D2" w:rsidTr="00995738">
        <w:tc>
          <w:tcPr>
            <w:tcW w:w="3698" w:type="dxa"/>
          </w:tcPr>
          <w:p w:rsidR="001E7CAC" w:rsidRDefault="001E7CAC" w:rsidP="00995738">
            <w:pPr>
              <w:pStyle w:val="AralkYok"/>
              <w:jc w:val="center"/>
              <w:rPr>
                <w:color w:val="365F91" w:themeColor="accent1" w:themeShade="BF"/>
                <w:sz w:val="32"/>
                <w:szCs w:val="32"/>
              </w:rPr>
            </w:pPr>
            <w:r>
              <w:rPr>
                <w:noProof/>
                <w:color w:val="FF0000"/>
                <w:lang w:eastAsia="tr-TR"/>
              </w:rPr>
              <w:lastRenderedPageBreak/>
              <w:drawing>
                <wp:inline distT="0" distB="0" distL="0" distR="0" wp14:anchorId="3827A48B" wp14:editId="63E0336C">
                  <wp:extent cx="1628775" cy="1019175"/>
                  <wp:effectExtent l="0" t="0" r="9525"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b_logo.png"/>
                          <pic:cNvPicPr/>
                        </pic:nvPicPr>
                        <pic:blipFill>
                          <a:blip r:embed="rId9">
                            <a:extLst>
                              <a:ext uri="{28A0092B-C50C-407E-A947-70E740481C1C}">
                                <a14:useLocalDpi xmlns:a14="http://schemas.microsoft.com/office/drawing/2010/main" val="0"/>
                              </a:ext>
                            </a:extLst>
                          </a:blip>
                          <a:stretch>
                            <a:fillRect/>
                          </a:stretch>
                        </pic:blipFill>
                        <pic:spPr>
                          <a:xfrm>
                            <a:off x="0" y="0"/>
                            <a:ext cx="1628775" cy="1019175"/>
                          </a:xfrm>
                          <a:prstGeom prst="rect">
                            <a:avLst/>
                          </a:prstGeom>
                        </pic:spPr>
                      </pic:pic>
                    </a:graphicData>
                  </a:graphic>
                </wp:inline>
              </w:drawing>
            </w:r>
          </w:p>
        </w:tc>
        <w:tc>
          <w:tcPr>
            <w:tcW w:w="3699" w:type="dxa"/>
          </w:tcPr>
          <w:p w:rsidR="001E7CAC" w:rsidRDefault="001E7CAC" w:rsidP="00995738">
            <w:pPr>
              <w:pStyle w:val="AralkYok"/>
              <w:jc w:val="center"/>
              <w:rPr>
                <w:color w:val="365F91" w:themeColor="accent1" w:themeShade="BF"/>
                <w:sz w:val="32"/>
                <w:szCs w:val="32"/>
              </w:rPr>
            </w:pPr>
          </w:p>
          <w:p w:rsidR="001E7CAC" w:rsidRPr="00EA73D2" w:rsidRDefault="001E7CAC" w:rsidP="00995738">
            <w:pPr>
              <w:pStyle w:val="AralkYok"/>
              <w:rPr>
                <w:b/>
                <w:color w:val="365F91" w:themeColor="accent1" w:themeShade="BF"/>
              </w:rPr>
            </w:pPr>
            <w:r w:rsidRPr="00EA73D2">
              <w:rPr>
                <w:b/>
                <w:color w:val="365F91" w:themeColor="accent1" w:themeShade="BF"/>
              </w:rPr>
              <w:t>İZMİR VALİLİĞİ</w:t>
            </w:r>
          </w:p>
          <w:p w:rsidR="001E7CAC" w:rsidRPr="00EA73D2" w:rsidRDefault="001E7CAC" w:rsidP="00995738">
            <w:pPr>
              <w:pStyle w:val="AralkYok"/>
              <w:rPr>
                <w:b/>
                <w:color w:val="365F91" w:themeColor="accent1" w:themeShade="BF"/>
              </w:rPr>
            </w:pPr>
            <w:r w:rsidRPr="00EA73D2">
              <w:rPr>
                <w:b/>
                <w:color w:val="365F91" w:themeColor="accent1" w:themeShade="BF"/>
              </w:rPr>
              <w:t>ÇEVRE VE ŞEHİRCİLİK İL MÜDÜRLÜĞÜ</w:t>
            </w:r>
          </w:p>
          <w:p w:rsidR="001E7CAC" w:rsidRDefault="001E7CAC" w:rsidP="00995738">
            <w:pPr>
              <w:pStyle w:val="AralkYok"/>
              <w:rPr>
                <w:color w:val="365F91" w:themeColor="accent1" w:themeShade="BF"/>
                <w:sz w:val="20"/>
                <w:szCs w:val="20"/>
              </w:rPr>
            </w:pPr>
            <w:r w:rsidRPr="00EA73D2">
              <w:rPr>
                <w:color w:val="365F91" w:themeColor="accent1" w:themeShade="BF"/>
                <w:sz w:val="20"/>
                <w:szCs w:val="20"/>
              </w:rPr>
              <w:t>YAPI MALZEMELERİ VE PGD ŞUBE MÜDÜRLÜĞÜ</w:t>
            </w:r>
          </w:p>
          <w:p w:rsidR="001E7CAC" w:rsidRDefault="001E7CAC" w:rsidP="00995738">
            <w:pPr>
              <w:pStyle w:val="AralkYok"/>
              <w:rPr>
                <w:color w:val="365F91" w:themeColor="accent1" w:themeShade="BF"/>
                <w:sz w:val="20"/>
                <w:szCs w:val="20"/>
              </w:rPr>
            </w:pPr>
          </w:p>
          <w:p w:rsidR="001E7CAC" w:rsidRDefault="001E7CAC" w:rsidP="00995738">
            <w:pPr>
              <w:pStyle w:val="AralkYok"/>
              <w:rPr>
                <w:color w:val="365F91" w:themeColor="accent1" w:themeShade="BF"/>
                <w:sz w:val="20"/>
                <w:szCs w:val="20"/>
              </w:rPr>
            </w:pPr>
          </w:p>
          <w:p w:rsidR="00024687" w:rsidRDefault="00024687" w:rsidP="00995738">
            <w:pPr>
              <w:pStyle w:val="AralkYok"/>
              <w:rPr>
                <w:color w:val="365F91" w:themeColor="accent1" w:themeShade="BF"/>
                <w:sz w:val="20"/>
                <w:szCs w:val="20"/>
              </w:rPr>
            </w:pPr>
          </w:p>
          <w:p w:rsidR="001E7CAC" w:rsidRPr="00EA73D2" w:rsidRDefault="001E7CAC" w:rsidP="00995738">
            <w:pPr>
              <w:pStyle w:val="AralkYok"/>
              <w:rPr>
                <w:color w:val="365F91" w:themeColor="accent1" w:themeShade="BF"/>
                <w:sz w:val="20"/>
                <w:szCs w:val="20"/>
              </w:rPr>
            </w:pPr>
          </w:p>
        </w:tc>
      </w:tr>
    </w:tbl>
    <w:p w:rsidR="001E7CAC" w:rsidRDefault="00024687" w:rsidP="00777BC8">
      <w:pPr>
        <w:autoSpaceDE w:val="0"/>
        <w:autoSpaceDN w:val="0"/>
        <w:adjustRightInd w:val="0"/>
        <w:spacing w:after="0" w:line="240" w:lineRule="auto"/>
        <w:rPr>
          <w:rFonts w:ascii="Arial Narrow" w:hAnsi="Arial Narrow" w:cs="Aharoni"/>
          <w:b/>
        </w:rPr>
      </w:pPr>
      <w:r>
        <w:rPr>
          <w:rFonts w:ascii="Arial Narrow" w:hAnsi="Arial Narrow" w:cs="Aharoni"/>
          <w:b/>
        </w:rPr>
        <w:t xml:space="preserve">                    </w:t>
      </w:r>
      <w:r w:rsidR="00273F9B">
        <w:rPr>
          <w:rFonts w:ascii="Arial Narrow" w:hAnsi="Arial Narrow" w:cs="Aharoni"/>
          <w:b/>
          <w:noProof/>
          <w:lang w:eastAsia="tr-TR"/>
        </w:rPr>
        <w:drawing>
          <wp:inline distT="0" distB="0" distL="0" distR="0">
            <wp:extent cx="3248660" cy="2438400"/>
            <wp:effectExtent l="0" t="0" r="8890" b="0"/>
            <wp:docPr id="12" name="Resim 12" descr="C:\Users\fyasar.katipoglu\Desktop\hizmetbinamiz_0104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yasar.katipoglu\Desktop\hizmetbinamiz_0104201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8660" cy="2438400"/>
                    </a:xfrm>
                    <a:prstGeom prst="rect">
                      <a:avLst/>
                    </a:prstGeom>
                    <a:noFill/>
                    <a:ln>
                      <a:noFill/>
                    </a:ln>
                  </pic:spPr>
                </pic:pic>
              </a:graphicData>
            </a:graphic>
          </wp:inline>
        </w:drawing>
      </w:r>
    </w:p>
    <w:p w:rsidR="001E7CAC" w:rsidRDefault="001E7CAC" w:rsidP="00777BC8">
      <w:pPr>
        <w:autoSpaceDE w:val="0"/>
        <w:autoSpaceDN w:val="0"/>
        <w:adjustRightInd w:val="0"/>
        <w:spacing w:after="0" w:line="240" w:lineRule="auto"/>
        <w:rPr>
          <w:rFonts w:ascii="Arial Narrow" w:hAnsi="Arial Narrow" w:cs="Aharoni"/>
          <w:b/>
        </w:rPr>
      </w:pPr>
    </w:p>
    <w:p w:rsidR="001E7CAC" w:rsidRDefault="001E7CAC" w:rsidP="00777BC8">
      <w:pPr>
        <w:autoSpaceDE w:val="0"/>
        <w:autoSpaceDN w:val="0"/>
        <w:adjustRightInd w:val="0"/>
        <w:spacing w:after="0" w:line="240" w:lineRule="auto"/>
        <w:rPr>
          <w:rFonts w:ascii="Arial Narrow" w:hAnsi="Arial Narrow" w:cs="Aharoni"/>
          <w:b/>
        </w:rPr>
      </w:pPr>
    </w:p>
    <w:p w:rsidR="001E7CAC" w:rsidRDefault="001E7CAC" w:rsidP="00777BC8">
      <w:pPr>
        <w:autoSpaceDE w:val="0"/>
        <w:autoSpaceDN w:val="0"/>
        <w:adjustRightInd w:val="0"/>
        <w:spacing w:after="0" w:line="240" w:lineRule="auto"/>
        <w:rPr>
          <w:rFonts w:ascii="Arial Narrow" w:hAnsi="Arial Narrow" w:cs="Aharoni"/>
          <w:b/>
        </w:rPr>
      </w:pPr>
    </w:p>
    <w:p w:rsidR="001E7CAC" w:rsidRDefault="001E7CAC" w:rsidP="00777BC8">
      <w:pPr>
        <w:autoSpaceDE w:val="0"/>
        <w:autoSpaceDN w:val="0"/>
        <w:adjustRightInd w:val="0"/>
        <w:spacing w:after="0" w:line="240" w:lineRule="auto"/>
        <w:rPr>
          <w:rFonts w:ascii="Arial Narrow" w:hAnsi="Arial Narrow" w:cs="Aharoni"/>
          <w:b/>
        </w:rPr>
      </w:pPr>
    </w:p>
    <w:p w:rsidR="001E7CAC" w:rsidRDefault="001E7CAC" w:rsidP="00777BC8">
      <w:pPr>
        <w:autoSpaceDE w:val="0"/>
        <w:autoSpaceDN w:val="0"/>
        <w:adjustRightInd w:val="0"/>
        <w:spacing w:after="0" w:line="240" w:lineRule="auto"/>
        <w:rPr>
          <w:rFonts w:ascii="Arial Narrow" w:hAnsi="Arial Narrow" w:cs="Aharoni"/>
          <w:b/>
        </w:rPr>
      </w:pPr>
    </w:p>
    <w:p w:rsidR="001E7CAC" w:rsidRDefault="001E7CAC" w:rsidP="00777BC8">
      <w:pPr>
        <w:autoSpaceDE w:val="0"/>
        <w:autoSpaceDN w:val="0"/>
        <w:adjustRightInd w:val="0"/>
        <w:spacing w:after="0" w:line="240" w:lineRule="auto"/>
        <w:rPr>
          <w:rFonts w:ascii="Arial Narrow" w:hAnsi="Arial Narrow" w:cs="Aharoni"/>
          <w:b/>
        </w:rPr>
      </w:pPr>
    </w:p>
    <w:p w:rsidR="00EA7D6A" w:rsidRDefault="00AB5DBA" w:rsidP="00777BC8">
      <w:pPr>
        <w:autoSpaceDE w:val="0"/>
        <w:autoSpaceDN w:val="0"/>
        <w:adjustRightInd w:val="0"/>
        <w:spacing w:after="0" w:line="240" w:lineRule="auto"/>
        <w:rPr>
          <w:rFonts w:ascii="Arial Narrow" w:hAnsi="Arial Narrow" w:cs="Aharoni"/>
          <w:b/>
        </w:rPr>
      </w:pPr>
      <w:r>
        <w:rPr>
          <w:rFonts w:ascii="Arial Narrow" w:hAnsi="Arial Narrow" w:cs="Aharoni"/>
          <w:b/>
        </w:rPr>
        <w:t>İLETİŞİM BİLG</w:t>
      </w:r>
      <w:r w:rsidR="00DA498F">
        <w:rPr>
          <w:rFonts w:ascii="Arial Narrow" w:hAnsi="Arial Narrow" w:cs="Aharoni"/>
          <w:b/>
        </w:rPr>
        <w:t>İLERİ:</w:t>
      </w:r>
    </w:p>
    <w:p w:rsidR="00AB5DBA" w:rsidRDefault="00AB5DBA" w:rsidP="00777BC8">
      <w:pPr>
        <w:autoSpaceDE w:val="0"/>
        <w:autoSpaceDN w:val="0"/>
        <w:adjustRightInd w:val="0"/>
        <w:spacing w:after="0" w:line="240" w:lineRule="auto"/>
        <w:rPr>
          <w:rFonts w:ascii="Arial Narrow" w:hAnsi="Arial Narrow" w:cs="Aharoni"/>
          <w:b/>
        </w:rPr>
      </w:pPr>
      <w:r>
        <w:rPr>
          <w:rStyle w:val="Gl"/>
          <w:rFonts w:ascii="Lucida Sans Unicode" w:hAnsi="Lucida Sans Unicode" w:cs="Lucida Sans Unicode"/>
          <w:color w:val="333333"/>
          <w:sz w:val="20"/>
          <w:szCs w:val="20"/>
          <w:bdr w:val="none" w:sz="0" w:space="0" w:color="auto" w:frame="1"/>
          <w:shd w:val="clear" w:color="auto" w:fill="EBEBEB"/>
        </w:rPr>
        <w:t>Adres:</w:t>
      </w:r>
      <w:r>
        <w:rPr>
          <w:rStyle w:val="apple-converted-space"/>
          <w:rFonts w:ascii="Lucida Sans Unicode" w:hAnsi="Lucida Sans Unicode" w:cs="Lucida Sans Unicode"/>
          <w:color w:val="333333"/>
          <w:sz w:val="20"/>
          <w:szCs w:val="20"/>
          <w:shd w:val="clear" w:color="auto" w:fill="EBEBEB"/>
        </w:rPr>
        <w:t> </w:t>
      </w:r>
      <w:r>
        <w:rPr>
          <w:rFonts w:ascii="Lucida Sans Unicode" w:hAnsi="Lucida Sans Unicode" w:cs="Lucida Sans Unicode"/>
          <w:color w:val="333333"/>
          <w:sz w:val="20"/>
          <w:szCs w:val="20"/>
          <w:shd w:val="clear" w:color="auto" w:fill="EBEBEB"/>
        </w:rPr>
        <w:t>Anadolu Caddesi No:41/5 35010 Bayraklı/İZMİR</w:t>
      </w:r>
      <w:r>
        <w:rPr>
          <w:rStyle w:val="apple-converted-space"/>
          <w:rFonts w:ascii="Lucida Sans Unicode" w:hAnsi="Lucida Sans Unicode" w:cs="Lucida Sans Unicode"/>
          <w:color w:val="333333"/>
          <w:sz w:val="20"/>
          <w:szCs w:val="20"/>
          <w:shd w:val="clear" w:color="auto" w:fill="EBEBEB"/>
        </w:rPr>
        <w:t> </w:t>
      </w:r>
      <w:r>
        <w:rPr>
          <w:rFonts w:ascii="Lucida Sans Unicode" w:hAnsi="Lucida Sans Unicode" w:cs="Lucida Sans Unicode"/>
          <w:color w:val="333333"/>
          <w:sz w:val="20"/>
          <w:szCs w:val="20"/>
        </w:rPr>
        <w:br/>
      </w:r>
      <w:r>
        <w:rPr>
          <w:rStyle w:val="Gl"/>
          <w:rFonts w:ascii="Lucida Sans Unicode" w:hAnsi="Lucida Sans Unicode" w:cs="Lucida Sans Unicode"/>
          <w:color w:val="333333"/>
          <w:sz w:val="20"/>
          <w:szCs w:val="20"/>
          <w:bdr w:val="none" w:sz="0" w:space="0" w:color="auto" w:frame="1"/>
          <w:shd w:val="clear" w:color="auto" w:fill="EBEBEB"/>
        </w:rPr>
        <w:t>E-Posta</w:t>
      </w:r>
      <w:r>
        <w:rPr>
          <w:rStyle w:val="apple-converted-space"/>
          <w:rFonts w:ascii="Lucida Sans Unicode" w:hAnsi="Lucida Sans Unicode" w:cs="Lucida Sans Unicode"/>
          <w:color w:val="333333"/>
          <w:sz w:val="20"/>
          <w:szCs w:val="20"/>
          <w:shd w:val="clear" w:color="auto" w:fill="EBEBEB"/>
        </w:rPr>
        <w:t> </w:t>
      </w:r>
      <w:hyperlink r:id="rId29" w:tooltip="Mail atmak için tıklayınız" w:history="1">
        <w:r>
          <w:rPr>
            <w:rFonts w:ascii="Lucida Sans Unicode" w:hAnsi="Lucida Sans Unicode" w:cs="Lucida Sans Unicode"/>
            <w:noProof/>
            <w:color w:val="B45712"/>
            <w:sz w:val="20"/>
            <w:szCs w:val="20"/>
            <w:shd w:val="clear" w:color="auto" w:fill="EBEBEB"/>
            <w:lang w:eastAsia="tr-TR"/>
          </w:rPr>
          <w:drawing>
            <wp:inline distT="0" distB="0" distL="0" distR="0">
              <wp:extent cx="152400" cy="173355"/>
              <wp:effectExtent l="0" t="0" r="0" b="0"/>
              <wp:docPr id="14" name="Resim 14" descr="Mail atmak için tıklayınız">
                <a:hlinkClick xmlns:a="http://schemas.openxmlformats.org/drawingml/2006/main" r:id="rId29" tooltip="&quot;Mail atmak için tıklayınız&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l atmak için tıklayınız">
                        <a:hlinkClick r:id="rId29" tooltip="&quot;Mail atmak için tıklayınız&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173355"/>
                      </a:xfrm>
                      <a:prstGeom prst="rect">
                        <a:avLst/>
                      </a:prstGeom>
                      <a:noFill/>
                      <a:ln>
                        <a:noFill/>
                      </a:ln>
                    </pic:spPr>
                  </pic:pic>
                </a:graphicData>
              </a:graphic>
            </wp:inline>
          </w:drawing>
        </w:r>
        <w:r>
          <w:rPr>
            <w:rStyle w:val="Kpr"/>
            <w:rFonts w:ascii="Lucida Sans Unicode" w:hAnsi="Lucida Sans Unicode" w:cs="Lucida Sans Unicode"/>
            <w:color w:val="B45712"/>
            <w:sz w:val="20"/>
            <w:szCs w:val="20"/>
            <w:shd w:val="clear" w:color="auto" w:fill="EBEBEB"/>
          </w:rPr>
          <w:t>izmir@csb.gov.tr</w:t>
        </w:r>
      </w:hyperlink>
      <w:r>
        <w:rPr>
          <w:rStyle w:val="apple-converted-space"/>
          <w:rFonts w:ascii="Lucida Sans Unicode" w:hAnsi="Lucida Sans Unicode" w:cs="Lucida Sans Unicode"/>
          <w:color w:val="333333"/>
          <w:sz w:val="20"/>
          <w:szCs w:val="20"/>
          <w:shd w:val="clear" w:color="auto" w:fill="EBEBEB"/>
        </w:rPr>
        <w:t> </w:t>
      </w:r>
      <w:r>
        <w:rPr>
          <w:rFonts w:ascii="Lucida Sans Unicode" w:hAnsi="Lucida Sans Unicode" w:cs="Lucida Sans Unicode"/>
          <w:color w:val="333333"/>
          <w:sz w:val="20"/>
          <w:szCs w:val="20"/>
        </w:rPr>
        <w:br/>
      </w:r>
      <w:proofErr w:type="gramStart"/>
      <w:r>
        <w:rPr>
          <w:rStyle w:val="Gl"/>
          <w:rFonts w:ascii="Lucida Sans Unicode" w:hAnsi="Lucida Sans Unicode" w:cs="Lucida Sans Unicode"/>
          <w:color w:val="333333"/>
          <w:sz w:val="20"/>
          <w:szCs w:val="20"/>
          <w:bdr w:val="none" w:sz="0" w:space="0" w:color="auto" w:frame="1"/>
          <w:shd w:val="clear" w:color="auto" w:fill="EBEBEB"/>
        </w:rPr>
        <w:t>Telefon :</w:t>
      </w:r>
      <w:r>
        <w:rPr>
          <w:rStyle w:val="apple-converted-space"/>
          <w:rFonts w:ascii="Lucida Sans Unicode" w:hAnsi="Lucida Sans Unicode" w:cs="Lucida Sans Unicode"/>
          <w:color w:val="333333"/>
          <w:sz w:val="20"/>
          <w:szCs w:val="20"/>
          <w:shd w:val="clear" w:color="auto" w:fill="EBEBEB"/>
        </w:rPr>
        <w:t> </w:t>
      </w:r>
      <w:r>
        <w:rPr>
          <w:rFonts w:ascii="Lucida Sans Unicode" w:hAnsi="Lucida Sans Unicode" w:cs="Lucida Sans Unicode"/>
          <w:color w:val="333333"/>
          <w:sz w:val="20"/>
          <w:szCs w:val="20"/>
          <w:shd w:val="clear" w:color="auto" w:fill="EBEBEB"/>
        </w:rPr>
        <w:t>2323416800</w:t>
      </w:r>
      <w:proofErr w:type="gramEnd"/>
      <w:r>
        <w:rPr>
          <w:rStyle w:val="apple-converted-space"/>
          <w:rFonts w:ascii="Lucida Sans Unicode" w:hAnsi="Lucida Sans Unicode" w:cs="Lucida Sans Unicode"/>
          <w:color w:val="333333"/>
          <w:sz w:val="20"/>
          <w:szCs w:val="20"/>
          <w:shd w:val="clear" w:color="auto" w:fill="EBEBEB"/>
        </w:rPr>
        <w:t> </w:t>
      </w:r>
      <w:r>
        <w:rPr>
          <w:rFonts w:ascii="Lucida Sans Unicode" w:hAnsi="Lucida Sans Unicode" w:cs="Lucida Sans Unicode"/>
          <w:color w:val="333333"/>
          <w:sz w:val="20"/>
          <w:szCs w:val="20"/>
        </w:rPr>
        <w:br/>
      </w:r>
      <w:r>
        <w:rPr>
          <w:rStyle w:val="Gl"/>
          <w:rFonts w:ascii="Lucida Sans Unicode" w:hAnsi="Lucida Sans Unicode" w:cs="Lucida Sans Unicode"/>
          <w:color w:val="333333"/>
          <w:sz w:val="20"/>
          <w:szCs w:val="20"/>
          <w:bdr w:val="none" w:sz="0" w:space="0" w:color="auto" w:frame="1"/>
          <w:shd w:val="clear" w:color="auto" w:fill="EBEBEB"/>
        </w:rPr>
        <w:t>Faks :</w:t>
      </w:r>
      <w:r>
        <w:rPr>
          <w:rStyle w:val="apple-converted-space"/>
          <w:rFonts w:ascii="Lucida Sans Unicode" w:hAnsi="Lucida Sans Unicode" w:cs="Lucida Sans Unicode"/>
          <w:color w:val="333333"/>
          <w:sz w:val="20"/>
          <w:szCs w:val="20"/>
          <w:shd w:val="clear" w:color="auto" w:fill="EBEBEB"/>
        </w:rPr>
        <w:t> </w:t>
      </w:r>
      <w:r>
        <w:rPr>
          <w:rFonts w:ascii="Lucida Sans Unicode" w:hAnsi="Lucida Sans Unicode" w:cs="Lucida Sans Unicode"/>
          <w:color w:val="333333"/>
          <w:sz w:val="20"/>
          <w:szCs w:val="20"/>
          <w:shd w:val="clear" w:color="auto" w:fill="EBEBEB"/>
        </w:rPr>
        <w:t xml:space="preserve">2323416536 </w:t>
      </w:r>
    </w:p>
    <w:p w:rsidR="00AB5DBA" w:rsidRDefault="00AB5DBA" w:rsidP="00777BC8">
      <w:pPr>
        <w:autoSpaceDE w:val="0"/>
        <w:autoSpaceDN w:val="0"/>
        <w:adjustRightInd w:val="0"/>
        <w:spacing w:after="0" w:line="240" w:lineRule="auto"/>
        <w:rPr>
          <w:rFonts w:ascii="Arial Narrow" w:hAnsi="Arial Narrow" w:cs="Aharoni"/>
          <w:b/>
        </w:rPr>
      </w:pPr>
    </w:p>
    <w:p w:rsidR="00AB5DBA" w:rsidRDefault="00AB5DBA" w:rsidP="00777BC8">
      <w:pPr>
        <w:autoSpaceDE w:val="0"/>
        <w:autoSpaceDN w:val="0"/>
        <w:adjustRightInd w:val="0"/>
        <w:spacing w:after="0" w:line="240" w:lineRule="auto"/>
        <w:rPr>
          <w:rFonts w:ascii="Arial Narrow" w:hAnsi="Arial Narrow" w:cs="Aharoni"/>
          <w:b/>
        </w:rPr>
      </w:pPr>
    </w:p>
    <w:p w:rsidR="00AB5DBA" w:rsidRDefault="00AB5DBA" w:rsidP="00777BC8">
      <w:pPr>
        <w:autoSpaceDE w:val="0"/>
        <w:autoSpaceDN w:val="0"/>
        <w:adjustRightInd w:val="0"/>
        <w:spacing w:after="0" w:line="240" w:lineRule="auto"/>
        <w:rPr>
          <w:rFonts w:ascii="Arial Narrow" w:hAnsi="Arial Narrow" w:cs="Aharoni"/>
          <w:b/>
        </w:rPr>
      </w:pPr>
    </w:p>
    <w:sectPr w:rsidR="00AB5DBA" w:rsidSect="00ED7175">
      <w:pgSz w:w="8391" w:h="11907" w:code="11"/>
      <w:pgMar w:top="454" w:right="454" w:bottom="454" w:left="454" w:header="709" w:footer="709" w:gutter="0"/>
      <w:pgBorders>
        <w:top w:val="basicBlackDots" w:sz="15" w:space="5" w:color="5F497A" w:themeColor="accent4" w:themeShade="BF"/>
        <w:left w:val="basicBlackDots" w:sz="15" w:space="5" w:color="5F497A" w:themeColor="accent4" w:themeShade="BF"/>
        <w:bottom w:val="basicBlackDots" w:sz="15" w:space="5" w:color="5F497A" w:themeColor="accent4" w:themeShade="BF"/>
        <w:right w:val="basicBlackDots" w:sz="15" w:space="5" w:color="5F497A" w:themeColor="accent4"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0A08" w:rsidRDefault="00C80A08" w:rsidP="00292113">
      <w:pPr>
        <w:spacing w:after="0" w:line="240" w:lineRule="auto"/>
      </w:pPr>
      <w:r>
        <w:separator/>
      </w:r>
    </w:p>
  </w:endnote>
  <w:endnote w:type="continuationSeparator" w:id="0">
    <w:p w:rsidR="00C80A08" w:rsidRDefault="00C80A08" w:rsidP="002921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Gill Sans MT">
    <w:altName w:val="Arial"/>
    <w:panose1 w:val="00000000000000000000"/>
    <w:charset w:val="00"/>
    <w:family w:val="swiss"/>
    <w:notTrueType/>
    <w:pitch w:val="default"/>
    <w:sig w:usb0="00000001" w:usb1="00000000" w:usb2="00000000" w:usb3="00000000" w:csb0="00000011" w:csb1="00000000"/>
  </w:font>
  <w:font w:name="Arial Narrow">
    <w:panose1 w:val="020B0606020202030204"/>
    <w:charset w:val="A2"/>
    <w:family w:val="swiss"/>
    <w:pitch w:val="variable"/>
    <w:sig w:usb0="00000287" w:usb1="00000800" w:usb2="00000000" w:usb3="00000000" w:csb0="0000009F" w:csb1="00000000"/>
  </w:font>
  <w:font w:name="Aharoni">
    <w:panose1 w:val="02010803020104030203"/>
    <w:charset w:val="B1"/>
    <w:family w:val="auto"/>
    <w:pitch w:val="variable"/>
    <w:sig w:usb0="00000801" w:usb1="00000000" w:usb2="00000000" w:usb3="00000000" w:csb0="00000020" w:csb1="00000000"/>
  </w:font>
  <w:font w:name="Lucida Sans Unicode">
    <w:panose1 w:val="020B0602030504020204"/>
    <w:charset w:val="A2"/>
    <w:family w:val="swiss"/>
    <w:pitch w:val="variable"/>
    <w:sig w:usb0="80000AFF" w:usb1="0000396B" w:usb2="00000000" w:usb3="00000000" w:csb0="000000B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0A08" w:rsidRDefault="00C80A08" w:rsidP="00292113">
      <w:pPr>
        <w:spacing w:after="0" w:line="240" w:lineRule="auto"/>
      </w:pPr>
      <w:r>
        <w:separator/>
      </w:r>
    </w:p>
  </w:footnote>
  <w:footnote w:type="continuationSeparator" w:id="0">
    <w:p w:rsidR="00C80A08" w:rsidRDefault="00C80A08" w:rsidP="002921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B7151"/>
    <w:multiLevelType w:val="hybridMultilevel"/>
    <w:tmpl w:val="2678279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2DEB4B6F"/>
    <w:multiLevelType w:val="hybridMultilevel"/>
    <w:tmpl w:val="72EC4DD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nsid w:val="31BA774C"/>
    <w:multiLevelType w:val="hybridMultilevel"/>
    <w:tmpl w:val="873C8320"/>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37FC08A4"/>
    <w:multiLevelType w:val="hybridMultilevel"/>
    <w:tmpl w:val="41A84C42"/>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nsid w:val="3B393FCA"/>
    <w:multiLevelType w:val="hybridMultilevel"/>
    <w:tmpl w:val="F49CC0B4"/>
    <w:lvl w:ilvl="0" w:tplc="7C881520">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36E1DB9"/>
    <w:multiLevelType w:val="hybridMultilevel"/>
    <w:tmpl w:val="3D78AC0E"/>
    <w:lvl w:ilvl="0" w:tplc="7F4C12DE">
      <w:start w:val="20"/>
      <w:numFmt w:val="bullet"/>
      <w:lvlText w:val=""/>
      <w:lvlJc w:val="left"/>
      <w:pPr>
        <w:ind w:left="502" w:hanging="360"/>
      </w:pPr>
      <w:rPr>
        <w:rFonts w:ascii="Symbol" w:eastAsiaTheme="minorHAnsi" w:hAnsi="Symbol" w:cs="Times New Roman"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6">
    <w:nsid w:val="46BB2701"/>
    <w:multiLevelType w:val="hybridMultilevel"/>
    <w:tmpl w:val="599E6D60"/>
    <w:lvl w:ilvl="0" w:tplc="D98A43BE">
      <w:start w:val="20"/>
      <w:numFmt w:val="bullet"/>
      <w:lvlText w:val="-"/>
      <w:lvlJc w:val="left"/>
      <w:pPr>
        <w:ind w:left="1776" w:hanging="360"/>
      </w:pPr>
      <w:rPr>
        <w:rFonts w:ascii="Times New Roman" w:eastAsiaTheme="minorHAnsi" w:hAnsi="Times New Roman" w:cs="Times New Roman" w:hint="default"/>
      </w:rPr>
    </w:lvl>
    <w:lvl w:ilvl="1" w:tplc="041F0003" w:tentative="1">
      <w:start w:val="1"/>
      <w:numFmt w:val="bullet"/>
      <w:lvlText w:val="o"/>
      <w:lvlJc w:val="left"/>
      <w:pPr>
        <w:ind w:left="2496" w:hanging="360"/>
      </w:pPr>
      <w:rPr>
        <w:rFonts w:ascii="Courier New" w:hAnsi="Courier New" w:cs="Courier New" w:hint="default"/>
      </w:rPr>
    </w:lvl>
    <w:lvl w:ilvl="2" w:tplc="041F0005" w:tentative="1">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7">
    <w:nsid w:val="4D575998"/>
    <w:multiLevelType w:val="hybridMultilevel"/>
    <w:tmpl w:val="6786F212"/>
    <w:lvl w:ilvl="0" w:tplc="69C8BF38">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62BA342F"/>
    <w:multiLevelType w:val="hybridMultilevel"/>
    <w:tmpl w:val="90E4DDCE"/>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5"/>
  </w:num>
  <w:num w:numId="4">
    <w:abstractNumId w:val="6"/>
  </w:num>
  <w:num w:numId="5">
    <w:abstractNumId w:val="4"/>
  </w:num>
  <w:num w:numId="6">
    <w:abstractNumId w:val="7"/>
  </w:num>
  <w:num w:numId="7">
    <w:abstractNumId w:val="2"/>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11B"/>
    <w:rsid w:val="000221EC"/>
    <w:rsid w:val="00024687"/>
    <w:rsid w:val="00031B24"/>
    <w:rsid w:val="00033B32"/>
    <w:rsid w:val="000366CD"/>
    <w:rsid w:val="00044337"/>
    <w:rsid w:val="0006148D"/>
    <w:rsid w:val="000A2107"/>
    <w:rsid w:val="000B3FA6"/>
    <w:rsid w:val="000D7643"/>
    <w:rsid w:val="000F7D9E"/>
    <w:rsid w:val="0010238E"/>
    <w:rsid w:val="00111995"/>
    <w:rsid w:val="001261AB"/>
    <w:rsid w:val="00142D45"/>
    <w:rsid w:val="00143309"/>
    <w:rsid w:val="00165AE3"/>
    <w:rsid w:val="001738CB"/>
    <w:rsid w:val="00175CAD"/>
    <w:rsid w:val="001A4B9C"/>
    <w:rsid w:val="001C1E03"/>
    <w:rsid w:val="001C749D"/>
    <w:rsid w:val="001E7CAC"/>
    <w:rsid w:val="001F7BBE"/>
    <w:rsid w:val="00216B40"/>
    <w:rsid w:val="00234DE0"/>
    <w:rsid w:val="00247221"/>
    <w:rsid w:val="00267F14"/>
    <w:rsid w:val="002720F2"/>
    <w:rsid w:val="00273F9B"/>
    <w:rsid w:val="002879E9"/>
    <w:rsid w:val="00292113"/>
    <w:rsid w:val="002A0B49"/>
    <w:rsid w:val="002B298F"/>
    <w:rsid w:val="002B3994"/>
    <w:rsid w:val="002E54F3"/>
    <w:rsid w:val="002E6388"/>
    <w:rsid w:val="003276D0"/>
    <w:rsid w:val="00330FDF"/>
    <w:rsid w:val="0033435C"/>
    <w:rsid w:val="00343393"/>
    <w:rsid w:val="00343B7D"/>
    <w:rsid w:val="00360146"/>
    <w:rsid w:val="00375EB7"/>
    <w:rsid w:val="00380FF9"/>
    <w:rsid w:val="003A04E4"/>
    <w:rsid w:val="003A7C2B"/>
    <w:rsid w:val="003B69D4"/>
    <w:rsid w:val="003C491A"/>
    <w:rsid w:val="003C61DC"/>
    <w:rsid w:val="003D1D34"/>
    <w:rsid w:val="003D4E1C"/>
    <w:rsid w:val="003E5F1C"/>
    <w:rsid w:val="003F14BA"/>
    <w:rsid w:val="00402A53"/>
    <w:rsid w:val="00405F38"/>
    <w:rsid w:val="00417E05"/>
    <w:rsid w:val="00427FF5"/>
    <w:rsid w:val="00435A6F"/>
    <w:rsid w:val="00443293"/>
    <w:rsid w:val="004465DC"/>
    <w:rsid w:val="0045498A"/>
    <w:rsid w:val="0047455A"/>
    <w:rsid w:val="00475AC2"/>
    <w:rsid w:val="004B23B8"/>
    <w:rsid w:val="004D311B"/>
    <w:rsid w:val="00520907"/>
    <w:rsid w:val="00534237"/>
    <w:rsid w:val="00542ED3"/>
    <w:rsid w:val="005479C2"/>
    <w:rsid w:val="005671C0"/>
    <w:rsid w:val="00572CA2"/>
    <w:rsid w:val="00581E66"/>
    <w:rsid w:val="005865A1"/>
    <w:rsid w:val="00594AD6"/>
    <w:rsid w:val="005A2066"/>
    <w:rsid w:val="005A7CE2"/>
    <w:rsid w:val="005C01C5"/>
    <w:rsid w:val="005C1192"/>
    <w:rsid w:val="005C6CFF"/>
    <w:rsid w:val="005D09FE"/>
    <w:rsid w:val="005D163A"/>
    <w:rsid w:val="005D4795"/>
    <w:rsid w:val="005F6FF5"/>
    <w:rsid w:val="006304CA"/>
    <w:rsid w:val="006446A1"/>
    <w:rsid w:val="0065142B"/>
    <w:rsid w:val="006603D9"/>
    <w:rsid w:val="0066046E"/>
    <w:rsid w:val="006714A9"/>
    <w:rsid w:val="00671DA7"/>
    <w:rsid w:val="006B7445"/>
    <w:rsid w:val="006E3CCF"/>
    <w:rsid w:val="00701291"/>
    <w:rsid w:val="00703017"/>
    <w:rsid w:val="0070607B"/>
    <w:rsid w:val="00715364"/>
    <w:rsid w:val="00717D8F"/>
    <w:rsid w:val="00747A68"/>
    <w:rsid w:val="0076095D"/>
    <w:rsid w:val="00766FA6"/>
    <w:rsid w:val="007728C1"/>
    <w:rsid w:val="0077696D"/>
    <w:rsid w:val="00777BC8"/>
    <w:rsid w:val="007819F5"/>
    <w:rsid w:val="007A51A2"/>
    <w:rsid w:val="007B22B3"/>
    <w:rsid w:val="008138E3"/>
    <w:rsid w:val="00825E6D"/>
    <w:rsid w:val="00830888"/>
    <w:rsid w:val="00871796"/>
    <w:rsid w:val="00885B87"/>
    <w:rsid w:val="008A41E9"/>
    <w:rsid w:val="008A6420"/>
    <w:rsid w:val="008B06A8"/>
    <w:rsid w:val="008C23D8"/>
    <w:rsid w:val="008C2611"/>
    <w:rsid w:val="008D2A2E"/>
    <w:rsid w:val="008F653B"/>
    <w:rsid w:val="00900386"/>
    <w:rsid w:val="00902DA9"/>
    <w:rsid w:val="009168BE"/>
    <w:rsid w:val="00951BF3"/>
    <w:rsid w:val="00955F3C"/>
    <w:rsid w:val="00984866"/>
    <w:rsid w:val="009A3821"/>
    <w:rsid w:val="009C09FB"/>
    <w:rsid w:val="009E1DE1"/>
    <w:rsid w:val="009F79AA"/>
    <w:rsid w:val="00A1541B"/>
    <w:rsid w:val="00A26CF3"/>
    <w:rsid w:val="00A51FAB"/>
    <w:rsid w:val="00A55FDD"/>
    <w:rsid w:val="00A74536"/>
    <w:rsid w:val="00A87796"/>
    <w:rsid w:val="00A95B10"/>
    <w:rsid w:val="00AB5DBA"/>
    <w:rsid w:val="00AE7E6F"/>
    <w:rsid w:val="00AF15AA"/>
    <w:rsid w:val="00AF3A4F"/>
    <w:rsid w:val="00B2339E"/>
    <w:rsid w:val="00B3383C"/>
    <w:rsid w:val="00B34CAA"/>
    <w:rsid w:val="00B44337"/>
    <w:rsid w:val="00B80F57"/>
    <w:rsid w:val="00B92B1B"/>
    <w:rsid w:val="00BB0855"/>
    <w:rsid w:val="00BB4F98"/>
    <w:rsid w:val="00BC40AC"/>
    <w:rsid w:val="00BE13A1"/>
    <w:rsid w:val="00C27D59"/>
    <w:rsid w:val="00C37D9B"/>
    <w:rsid w:val="00C60ABC"/>
    <w:rsid w:val="00C66941"/>
    <w:rsid w:val="00C80A08"/>
    <w:rsid w:val="00CB0DA2"/>
    <w:rsid w:val="00CD5D2F"/>
    <w:rsid w:val="00CF2720"/>
    <w:rsid w:val="00D1387A"/>
    <w:rsid w:val="00D32CFF"/>
    <w:rsid w:val="00D614B7"/>
    <w:rsid w:val="00D62577"/>
    <w:rsid w:val="00D67950"/>
    <w:rsid w:val="00D76DB0"/>
    <w:rsid w:val="00DA3471"/>
    <w:rsid w:val="00DA451D"/>
    <w:rsid w:val="00DA498F"/>
    <w:rsid w:val="00DA63DA"/>
    <w:rsid w:val="00DC0E6D"/>
    <w:rsid w:val="00DE1F62"/>
    <w:rsid w:val="00DF4756"/>
    <w:rsid w:val="00E10B86"/>
    <w:rsid w:val="00E15DC8"/>
    <w:rsid w:val="00E17BBE"/>
    <w:rsid w:val="00E2005E"/>
    <w:rsid w:val="00E35124"/>
    <w:rsid w:val="00E37D11"/>
    <w:rsid w:val="00E5568F"/>
    <w:rsid w:val="00E6191F"/>
    <w:rsid w:val="00E715C5"/>
    <w:rsid w:val="00EA73D2"/>
    <w:rsid w:val="00EA7D6A"/>
    <w:rsid w:val="00EC5268"/>
    <w:rsid w:val="00EC57F1"/>
    <w:rsid w:val="00ED3AA2"/>
    <w:rsid w:val="00ED7175"/>
    <w:rsid w:val="00EE271B"/>
    <w:rsid w:val="00EF4666"/>
    <w:rsid w:val="00F073C5"/>
    <w:rsid w:val="00F26E74"/>
    <w:rsid w:val="00F53317"/>
    <w:rsid w:val="00F5600B"/>
    <w:rsid w:val="00F609FD"/>
    <w:rsid w:val="00F612AF"/>
    <w:rsid w:val="00F65491"/>
    <w:rsid w:val="00F76F57"/>
    <w:rsid w:val="00FB2128"/>
    <w:rsid w:val="00FB5F6B"/>
    <w:rsid w:val="00FD7C6B"/>
    <w:rsid w:val="00FF4D7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A73D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A73D2"/>
    <w:rPr>
      <w:rFonts w:ascii="Tahoma" w:hAnsi="Tahoma" w:cs="Tahoma"/>
      <w:sz w:val="16"/>
      <w:szCs w:val="16"/>
    </w:rPr>
  </w:style>
  <w:style w:type="table" w:styleId="TabloKlavuzu">
    <w:name w:val="Table Grid"/>
    <w:basedOn w:val="NormalTablo"/>
    <w:uiPriority w:val="59"/>
    <w:rsid w:val="00EA73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EA73D2"/>
    <w:pPr>
      <w:spacing w:after="0" w:line="240" w:lineRule="auto"/>
    </w:pPr>
  </w:style>
  <w:style w:type="paragraph" w:styleId="ListeParagraf">
    <w:name w:val="List Paragraph"/>
    <w:basedOn w:val="Normal"/>
    <w:uiPriority w:val="34"/>
    <w:qFormat/>
    <w:rsid w:val="00671DA7"/>
    <w:pPr>
      <w:ind w:left="720"/>
      <w:contextualSpacing/>
    </w:pPr>
  </w:style>
  <w:style w:type="character" w:styleId="Kpr">
    <w:name w:val="Hyperlink"/>
    <w:basedOn w:val="VarsaylanParagrafYazTipi"/>
    <w:uiPriority w:val="99"/>
    <w:unhideWhenUsed/>
    <w:rsid w:val="00142D45"/>
    <w:rPr>
      <w:color w:val="0000FF" w:themeColor="hyperlink"/>
      <w:u w:val="single"/>
    </w:rPr>
  </w:style>
  <w:style w:type="paragraph" w:styleId="stbilgi">
    <w:name w:val="header"/>
    <w:basedOn w:val="Normal"/>
    <w:link w:val="stbilgiChar"/>
    <w:uiPriority w:val="99"/>
    <w:unhideWhenUsed/>
    <w:rsid w:val="0029211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92113"/>
  </w:style>
  <w:style w:type="paragraph" w:styleId="Altbilgi">
    <w:name w:val="footer"/>
    <w:basedOn w:val="Normal"/>
    <w:link w:val="AltbilgiChar"/>
    <w:uiPriority w:val="99"/>
    <w:unhideWhenUsed/>
    <w:rsid w:val="0029211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92113"/>
  </w:style>
  <w:style w:type="paragraph" w:customStyle="1" w:styleId="Default">
    <w:name w:val="Default"/>
    <w:rsid w:val="004465DC"/>
    <w:pPr>
      <w:autoSpaceDE w:val="0"/>
      <w:autoSpaceDN w:val="0"/>
      <w:adjustRightInd w:val="0"/>
      <w:spacing w:after="0" w:line="240" w:lineRule="auto"/>
    </w:pPr>
    <w:rPr>
      <w:rFonts w:ascii="Wingdings" w:hAnsi="Wingdings" w:cs="Wingdings"/>
      <w:color w:val="000000"/>
      <w:sz w:val="24"/>
      <w:szCs w:val="24"/>
    </w:rPr>
  </w:style>
  <w:style w:type="character" w:styleId="Gl">
    <w:name w:val="Strong"/>
    <w:basedOn w:val="VarsaylanParagrafYazTipi"/>
    <w:uiPriority w:val="22"/>
    <w:qFormat/>
    <w:rsid w:val="00AB5DBA"/>
    <w:rPr>
      <w:b/>
      <w:bCs/>
    </w:rPr>
  </w:style>
  <w:style w:type="character" w:customStyle="1" w:styleId="apple-converted-space">
    <w:name w:val="apple-converted-space"/>
    <w:basedOn w:val="VarsaylanParagrafYazTipi"/>
    <w:rsid w:val="00AB5D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A73D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A73D2"/>
    <w:rPr>
      <w:rFonts w:ascii="Tahoma" w:hAnsi="Tahoma" w:cs="Tahoma"/>
      <w:sz w:val="16"/>
      <w:szCs w:val="16"/>
    </w:rPr>
  </w:style>
  <w:style w:type="table" w:styleId="TabloKlavuzu">
    <w:name w:val="Table Grid"/>
    <w:basedOn w:val="NormalTablo"/>
    <w:uiPriority w:val="59"/>
    <w:rsid w:val="00EA73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EA73D2"/>
    <w:pPr>
      <w:spacing w:after="0" w:line="240" w:lineRule="auto"/>
    </w:pPr>
  </w:style>
  <w:style w:type="paragraph" w:styleId="ListeParagraf">
    <w:name w:val="List Paragraph"/>
    <w:basedOn w:val="Normal"/>
    <w:uiPriority w:val="34"/>
    <w:qFormat/>
    <w:rsid w:val="00671DA7"/>
    <w:pPr>
      <w:ind w:left="720"/>
      <w:contextualSpacing/>
    </w:pPr>
  </w:style>
  <w:style w:type="character" w:styleId="Kpr">
    <w:name w:val="Hyperlink"/>
    <w:basedOn w:val="VarsaylanParagrafYazTipi"/>
    <w:uiPriority w:val="99"/>
    <w:unhideWhenUsed/>
    <w:rsid w:val="00142D45"/>
    <w:rPr>
      <w:color w:val="0000FF" w:themeColor="hyperlink"/>
      <w:u w:val="single"/>
    </w:rPr>
  </w:style>
  <w:style w:type="paragraph" w:styleId="stbilgi">
    <w:name w:val="header"/>
    <w:basedOn w:val="Normal"/>
    <w:link w:val="stbilgiChar"/>
    <w:uiPriority w:val="99"/>
    <w:unhideWhenUsed/>
    <w:rsid w:val="0029211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92113"/>
  </w:style>
  <w:style w:type="paragraph" w:styleId="Altbilgi">
    <w:name w:val="footer"/>
    <w:basedOn w:val="Normal"/>
    <w:link w:val="AltbilgiChar"/>
    <w:uiPriority w:val="99"/>
    <w:unhideWhenUsed/>
    <w:rsid w:val="0029211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92113"/>
  </w:style>
  <w:style w:type="paragraph" w:customStyle="1" w:styleId="Default">
    <w:name w:val="Default"/>
    <w:rsid w:val="004465DC"/>
    <w:pPr>
      <w:autoSpaceDE w:val="0"/>
      <w:autoSpaceDN w:val="0"/>
      <w:adjustRightInd w:val="0"/>
      <w:spacing w:after="0" w:line="240" w:lineRule="auto"/>
    </w:pPr>
    <w:rPr>
      <w:rFonts w:ascii="Wingdings" w:hAnsi="Wingdings" w:cs="Wingdings"/>
      <w:color w:val="000000"/>
      <w:sz w:val="24"/>
      <w:szCs w:val="24"/>
    </w:rPr>
  </w:style>
  <w:style w:type="character" w:styleId="Gl">
    <w:name w:val="Strong"/>
    <w:basedOn w:val="VarsaylanParagrafYazTipi"/>
    <w:uiPriority w:val="22"/>
    <w:qFormat/>
    <w:rsid w:val="00AB5DBA"/>
    <w:rPr>
      <w:b/>
      <w:bCs/>
    </w:rPr>
  </w:style>
  <w:style w:type="character" w:customStyle="1" w:styleId="apple-converted-space">
    <w:name w:val="apple-converted-space"/>
    <w:basedOn w:val="VarsaylanParagrafYazTipi"/>
    <w:rsid w:val="00AB5D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izmir@csb.gov.t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B62547-151D-422C-80DF-AD5C459B8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1</Pages>
  <Words>1506</Words>
  <Characters>8590</Characters>
  <Application>Microsoft Office Word</Application>
  <DocSecurity>0</DocSecurity>
  <Lines>71</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ley on</dc:creator>
  <cp:lastModifiedBy>Faik Yaşar Katipoğlu</cp:lastModifiedBy>
  <cp:revision>94</cp:revision>
  <cp:lastPrinted>2014-11-14T06:25:00Z</cp:lastPrinted>
  <dcterms:created xsi:type="dcterms:W3CDTF">2014-10-17T07:27:00Z</dcterms:created>
  <dcterms:modified xsi:type="dcterms:W3CDTF">2014-11-14T06:26:00Z</dcterms:modified>
</cp:coreProperties>
</file>