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FB" w:rsidRPr="001B5776" w:rsidRDefault="00B65BFB" w:rsidP="00DF0428">
      <w:pPr>
        <w:spacing w:after="120"/>
        <w:ind w:left="360"/>
        <w:jc w:val="both"/>
        <w:rPr>
          <w:lang w:val="en-US"/>
        </w:rPr>
      </w:pPr>
    </w:p>
    <w:p w:rsidR="00B65BFB" w:rsidRPr="004224EF" w:rsidRDefault="008654D2" w:rsidP="00DF0428">
      <w:pPr>
        <w:suppressAutoHyphens/>
        <w:spacing w:after="120"/>
        <w:jc w:val="both"/>
        <w:rPr>
          <w:sz w:val="28"/>
          <w:szCs w:val="28"/>
          <w:lang w:val="sv-SE"/>
        </w:rPr>
      </w:pPr>
      <w:r w:rsidRPr="000239AC">
        <w:rPr>
          <w:b/>
          <w:sz w:val="28"/>
          <w:szCs w:val="28"/>
          <w:lang w:val="tr-TR"/>
        </w:rPr>
        <w:t>SEKTÖR EĞİTİM PROGRAMI</w:t>
      </w:r>
    </w:p>
    <w:p w:rsidR="00B65BFB" w:rsidRPr="008654D2" w:rsidRDefault="008654D2" w:rsidP="00DF0428">
      <w:pPr>
        <w:jc w:val="both"/>
        <w:rPr>
          <w:lang w:val="sv-SE"/>
        </w:rPr>
      </w:pPr>
      <w:r w:rsidRPr="00B53072">
        <w:rPr>
          <w:b/>
          <w:u w:val="single"/>
          <w:lang w:val="tr-TR"/>
        </w:rPr>
        <w:t>Genel hususlar</w:t>
      </w:r>
      <w:r w:rsidR="00B65BFB" w:rsidRPr="008654D2">
        <w:rPr>
          <w:lang w:val="sv-SE"/>
        </w:rPr>
        <w:t>:</w:t>
      </w:r>
    </w:p>
    <w:p w:rsidR="008654D2" w:rsidRPr="00B53072" w:rsidRDefault="008654D2" w:rsidP="00DF0428">
      <w:pPr>
        <w:jc w:val="both"/>
        <w:rPr>
          <w:lang w:val="tr-TR"/>
        </w:rPr>
      </w:pPr>
      <w:r w:rsidRPr="00B53072">
        <w:rPr>
          <w:lang w:val="tr-TR"/>
        </w:rPr>
        <w:t xml:space="preserve">Misyonlar (eğitimler) için karar verilmiş olan takvim şu şekildedir: </w:t>
      </w:r>
    </w:p>
    <w:p w:rsidR="00B65BFB" w:rsidRPr="004224EF" w:rsidRDefault="00B65BFB" w:rsidP="00DF0428">
      <w:pPr>
        <w:pStyle w:val="Prrafodelista"/>
        <w:spacing w:after="0" w:line="240" w:lineRule="auto"/>
        <w:ind w:left="0" w:firstLine="360"/>
        <w:rPr>
          <w:lang w:val="sv-SE"/>
        </w:rPr>
      </w:pPr>
    </w:p>
    <w:tbl>
      <w:tblPr>
        <w:tblW w:w="36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09"/>
        <w:gridCol w:w="1278"/>
        <w:gridCol w:w="1558"/>
      </w:tblGrid>
      <w:tr w:rsidR="00E474AB" w:rsidTr="001F4EB9">
        <w:tc>
          <w:tcPr>
            <w:tcW w:w="2765" w:type="pct"/>
          </w:tcPr>
          <w:p w:rsidR="00E474AB" w:rsidRPr="00B53072" w:rsidRDefault="00E474AB" w:rsidP="004224EF">
            <w:pPr>
              <w:autoSpaceDE w:val="0"/>
              <w:autoSpaceDN w:val="0"/>
              <w:adjustRightInd w:val="0"/>
              <w:spacing w:after="0" w:line="240" w:lineRule="auto"/>
              <w:jc w:val="both"/>
              <w:rPr>
                <w:rFonts w:cs="Arial"/>
                <w:lang w:val="tr-TR"/>
              </w:rPr>
            </w:pPr>
            <w:r>
              <w:rPr>
                <w:rFonts w:cs="Arial"/>
                <w:lang w:val="tr-TR"/>
              </w:rPr>
              <w:t>4.2.c</w:t>
            </w:r>
            <w:r w:rsidRPr="00B53072">
              <w:rPr>
                <w:rFonts w:cs="Arial"/>
                <w:lang w:val="tr-TR"/>
              </w:rPr>
              <w:t xml:space="preserve">.1 Sektör </w:t>
            </w:r>
            <w:r>
              <w:rPr>
                <w:rFonts w:cs="Arial"/>
                <w:lang w:val="tr-TR"/>
              </w:rPr>
              <w:t>2</w:t>
            </w:r>
            <w:r w:rsidRPr="00B53072">
              <w:rPr>
                <w:rFonts w:cs="Arial"/>
                <w:lang w:val="tr-TR"/>
              </w:rPr>
              <w:t xml:space="preserve"> eğitimi  (</w:t>
            </w:r>
            <w:r>
              <w:rPr>
                <w:rFonts w:cs="Arial"/>
                <w:lang w:val="tr-TR"/>
              </w:rPr>
              <w:t>demir çelik</w:t>
            </w:r>
            <w:r w:rsidRPr="00B53072">
              <w:rPr>
                <w:rFonts w:cs="Arial"/>
                <w:lang w:val="tr-TR"/>
              </w:rPr>
              <w:t>)</w:t>
            </w:r>
          </w:p>
        </w:tc>
        <w:tc>
          <w:tcPr>
            <w:tcW w:w="1007" w:type="pct"/>
            <w:vAlign w:val="bottom"/>
          </w:tcPr>
          <w:p w:rsidR="00E474AB" w:rsidRDefault="00E474AB" w:rsidP="00B93E32">
            <w:pPr>
              <w:spacing w:after="0" w:line="240" w:lineRule="auto"/>
              <w:jc w:val="right"/>
              <w:rPr>
                <w:rFonts w:ascii="Calibri" w:hAnsi="Calibri"/>
                <w:color w:val="000000"/>
              </w:rPr>
            </w:pPr>
            <w:r>
              <w:rPr>
                <w:rFonts w:ascii="Calibri" w:hAnsi="Calibri"/>
                <w:color w:val="000000"/>
              </w:rPr>
              <w:t>27/11/2012</w:t>
            </w:r>
          </w:p>
        </w:tc>
        <w:tc>
          <w:tcPr>
            <w:tcW w:w="1228" w:type="pct"/>
            <w:vAlign w:val="bottom"/>
          </w:tcPr>
          <w:p w:rsidR="00E474AB" w:rsidRDefault="009C274F" w:rsidP="00B93E32">
            <w:pPr>
              <w:spacing w:after="0" w:line="240" w:lineRule="auto"/>
              <w:jc w:val="right"/>
              <w:rPr>
                <w:rFonts w:ascii="Calibri" w:hAnsi="Calibri"/>
                <w:color w:val="000000"/>
              </w:rPr>
            </w:pPr>
            <w:r>
              <w:rPr>
                <w:rFonts w:ascii="Calibri" w:hAnsi="Calibri"/>
                <w:color w:val="000000"/>
              </w:rPr>
              <w:t>29</w:t>
            </w:r>
            <w:r w:rsidR="00E474AB">
              <w:rPr>
                <w:rFonts w:ascii="Calibri" w:hAnsi="Calibri"/>
                <w:color w:val="000000"/>
              </w:rPr>
              <w:t>/11/2012</w:t>
            </w:r>
          </w:p>
        </w:tc>
      </w:tr>
      <w:tr w:rsidR="00E474AB" w:rsidTr="001F4EB9">
        <w:tc>
          <w:tcPr>
            <w:tcW w:w="2765" w:type="pct"/>
          </w:tcPr>
          <w:p w:rsidR="00E474AB" w:rsidRPr="00B53072" w:rsidRDefault="00E474AB" w:rsidP="00DF0428">
            <w:pPr>
              <w:autoSpaceDE w:val="0"/>
              <w:autoSpaceDN w:val="0"/>
              <w:adjustRightInd w:val="0"/>
              <w:spacing w:after="0" w:line="240" w:lineRule="auto"/>
              <w:jc w:val="both"/>
              <w:rPr>
                <w:rFonts w:cs="Arial"/>
                <w:lang w:val="tr-TR"/>
              </w:rPr>
            </w:pPr>
            <w:r>
              <w:rPr>
                <w:rFonts w:cs="Arial"/>
                <w:lang w:val="tr-TR"/>
              </w:rPr>
              <w:t>4.2.c.2 Sektör 2</w:t>
            </w:r>
            <w:r w:rsidRPr="00B53072">
              <w:rPr>
                <w:rFonts w:cs="Arial"/>
                <w:lang w:val="tr-TR"/>
              </w:rPr>
              <w:t xml:space="preserve"> eğitimi  (</w:t>
            </w:r>
            <w:r>
              <w:rPr>
                <w:rFonts w:cs="Arial"/>
                <w:lang w:val="tr-TR"/>
              </w:rPr>
              <w:t>demir çelik</w:t>
            </w:r>
            <w:r w:rsidRPr="00B53072">
              <w:rPr>
                <w:rFonts w:cs="Arial"/>
                <w:lang w:val="tr-TR"/>
              </w:rPr>
              <w:t>)</w:t>
            </w:r>
          </w:p>
        </w:tc>
        <w:tc>
          <w:tcPr>
            <w:tcW w:w="1007" w:type="pct"/>
            <w:vAlign w:val="bottom"/>
          </w:tcPr>
          <w:p w:rsidR="00E474AB" w:rsidRDefault="00E474AB" w:rsidP="00B93E32">
            <w:pPr>
              <w:spacing w:after="0" w:line="240" w:lineRule="auto"/>
              <w:jc w:val="right"/>
              <w:rPr>
                <w:rFonts w:ascii="Calibri" w:hAnsi="Calibri"/>
                <w:color w:val="000000"/>
              </w:rPr>
            </w:pPr>
            <w:r>
              <w:rPr>
                <w:rFonts w:ascii="Calibri" w:hAnsi="Calibri"/>
                <w:color w:val="000000"/>
              </w:rPr>
              <w:t>18/03/2013</w:t>
            </w:r>
          </w:p>
        </w:tc>
        <w:tc>
          <w:tcPr>
            <w:tcW w:w="1228" w:type="pct"/>
            <w:vAlign w:val="bottom"/>
          </w:tcPr>
          <w:p w:rsidR="00E474AB" w:rsidRDefault="009C274F" w:rsidP="00B93E32">
            <w:pPr>
              <w:spacing w:after="0" w:line="240" w:lineRule="auto"/>
              <w:jc w:val="right"/>
              <w:rPr>
                <w:rFonts w:ascii="Calibri" w:hAnsi="Calibri"/>
                <w:color w:val="000000"/>
              </w:rPr>
            </w:pPr>
            <w:r>
              <w:rPr>
                <w:rFonts w:ascii="Calibri" w:hAnsi="Calibri"/>
                <w:color w:val="000000"/>
              </w:rPr>
              <w:t>21</w:t>
            </w:r>
            <w:r w:rsidR="00E474AB">
              <w:rPr>
                <w:rFonts w:ascii="Calibri" w:hAnsi="Calibri"/>
                <w:color w:val="000000"/>
              </w:rPr>
              <w:t>/03/2013</w:t>
            </w:r>
          </w:p>
        </w:tc>
      </w:tr>
      <w:tr w:rsidR="00E474AB" w:rsidRPr="008654D2" w:rsidTr="001F4EB9">
        <w:tc>
          <w:tcPr>
            <w:tcW w:w="2765" w:type="pct"/>
          </w:tcPr>
          <w:p w:rsidR="00E474AB" w:rsidRPr="00B53072" w:rsidRDefault="00E474AB" w:rsidP="00DF0428">
            <w:pPr>
              <w:autoSpaceDE w:val="0"/>
              <w:autoSpaceDN w:val="0"/>
              <w:adjustRightInd w:val="0"/>
              <w:spacing w:after="0" w:line="240" w:lineRule="auto"/>
              <w:jc w:val="both"/>
              <w:rPr>
                <w:rFonts w:cs="Arial"/>
                <w:lang w:val="tr-TR"/>
              </w:rPr>
            </w:pPr>
            <w:r>
              <w:rPr>
                <w:rFonts w:cs="Arial"/>
                <w:lang w:val="tr-TR"/>
              </w:rPr>
              <w:t>4.2.c.3 Sektör 2</w:t>
            </w:r>
            <w:r w:rsidRPr="00B53072">
              <w:rPr>
                <w:rFonts w:cs="Arial"/>
                <w:lang w:val="tr-TR"/>
              </w:rPr>
              <w:t xml:space="preserve"> eğitimi  (</w:t>
            </w:r>
            <w:r>
              <w:rPr>
                <w:rFonts w:cs="Arial"/>
                <w:lang w:val="tr-TR"/>
              </w:rPr>
              <w:t>demir çelik</w:t>
            </w:r>
            <w:r w:rsidRPr="00B53072">
              <w:rPr>
                <w:rFonts w:cs="Arial"/>
                <w:lang w:val="tr-TR"/>
              </w:rPr>
              <w:t>)</w:t>
            </w:r>
          </w:p>
        </w:tc>
        <w:tc>
          <w:tcPr>
            <w:tcW w:w="1007" w:type="pct"/>
            <w:vAlign w:val="bottom"/>
          </w:tcPr>
          <w:p w:rsidR="00E474AB" w:rsidRDefault="00E474AB" w:rsidP="00B93E32">
            <w:pPr>
              <w:spacing w:after="0" w:line="240" w:lineRule="auto"/>
              <w:jc w:val="right"/>
              <w:rPr>
                <w:rFonts w:ascii="Calibri" w:hAnsi="Calibri"/>
                <w:color w:val="000000"/>
              </w:rPr>
            </w:pPr>
            <w:r>
              <w:rPr>
                <w:rFonts w:ascii="Calibri" w:hAnsi="Calibri"/>
                <w:color w:val="000000"/>
              </w:rPr>
              <w:t>14/05/2013</w:t>
            </w:r>
          </w:p>
        </w:tc>
        <w:tc>
          <w:tcPr>
            <w:tcW w:w="1228" w:type="pct"/>
            <w:vAlign w:val="bottom"/>
          </w:tcPr>
          <w:p w:rsidR="00E474AB" w:rsidRDefault="00E474AB" w:rsidP="00B93E32">
            <w:pPr>
              <w:spacing w:after="0" w:line="240" w:lineRule="auto"/>
              <w:jc w:val="right"/>
              <w:rPr>
                <w:rFonts w:ascii="Calibri" w:hAnsi="Calibri"/>
                <w:color w:val="000000"/>
              </w:rPr>
            </w:pPr>
            <w:r>
              <w:rPr>
                <w:rFonts w:ascii="Calibri" w:hAnsi="Calibri"/>
                <w:color w:val="000000"/>
              </w:rPr>
              <w:t>17/05/2013</w:t>
            </w:r>
          </w:p>
        </w:tc>
      </w:tr>
    </w:tbl>
    <w:p w:rsidR="00B65BFB" w:rsidRPr="001D3966" w:rsidRDefault="00B65BFB" w:rsidP="00DF0428">
      <w:pPr>
        <w:spacing w:after="0" w:line="240" w:lineRule="auto"/>
        <w:ind w:left="1066"/>
        <w:jc w:val="both"/>
        <w:rPr>
          <w:lang w:val="en-US"/>
        </w:rPr>
      </w:pPr>
    </w:p>
    <w:p w:rsidR="008654D2" w:rsidRPr="00B53072" w:rsidRDefault="008654D2" w:rsidP="00DF0428">
      <w:pPr>
        <w:suppressAutoHyphens/>
        <w:spacing w:after="120"/>
        <w:jc w:val="both"/>
        <w:rPr>
          <w:b/>
          <w:lang w:val="tr-TR"/>
        </w:rPr>
      </w:pPr>
      <w:r w:rsidRPr="00B53072">
        <w:rPr>
          <w:b/>
          <w:lang w:val="tr-TR"/>
        </w:rPr>
        <w:t>Türk uzmanlar tarafından belirtilen ilgi odakları:</w:t>
      </w:r>
    </w:p>
    <w:p w:rsidR="008654D2" w:rsidRPr="00B53072" w:rsidRDefault="008654D2" w:rsidP="00DF0428">
      <w:pPr>
        <w:numPr>
          <w:ilvl w:val="0"/>
          <w:numId w:val="1"/>
        </w:numPr>
        <w:suppressAutoHyphens/>
        <w:spacing w:after="120"/>
        <w:jc w:val="both"/>
        <w:rPr>
          <w:lang w:val="tr-TR"/>
        </w:rPr>
      </w:pPr>
      <w:r w:rsidRPr="00B53072">
        <w:rPr>
          <w:lang w:val="tr-TR"/>
        </w:rPr>
        <w:t xml:space="preserve">Entegre çevre izni </w:t>
      </w:r>
      <w:r w:rsidR="004224EF">
        <w:rPr>
          <w:lang w:val="tr-TR"/>
        </w:rPr>
        <w:t>(EÇİ)</w:t>
      </w:r>
      <w:r w:rsidR="004224EF" w:rsidRPr="00B53072">
        <w:rPr>
          <w:lang w:val="tr-TR"/>
        </w:rPr>
        <w:t xml:space="preserve"> </w:t>
      </w:r>
      <w:r w:rsidRPr="00B53072">
        <w:rPr>
          <w:lang w:val="tr-TR"/>
        </w:rPr>
        <w:t>yönetmeliğinin sunulması, izin verme süreci ve temel materyaller.</w:t>
      </w:r>
    </w:p>
    <w:p w:rsidR="008654D2" w:rsidRPr="00B53072" w:rsidRDefault="008654D2" w:rsidP="00DF0428">
      <w:pPr>
        <w:numPr>
          <w:ilvl w:val="0"/>
          <w:numId w:val="1"/>
        </w:numPr>
        <w:suppressAutoHyphens/>
        <w:spacing w:after="120"/>
        <w:jc w:val="both"/>
        <w:rPr>
          <w:lang w:val="tr-TR"/>
        </w:rPr>
      </w:pPr>
      <w:r w:rsidRPr="00B53072">
        <w:rPr>
          <w:lang w:val="tr-TR"/>
        </w:rPr>
        <w:t xml:space="preserve">Hedeflerden birisi de, ilgili sektöre nasıl iyi bir izin başvurusu yapılacağına ilişkin iyi tavsiyede bulunabilmek olmalıdır. Başvuru dosyasındaki her bir belgenin içeriğinin nasıl olması gerektiğine dair ayrıntılı ve kapsamlı olarak görüşler bildirilmelidir. </w:t>
      </w:r>
    </w:p>
    <w:p w:rsidR="008654D2" w:rsidRPr="000239AC" w:rsidRDefault="008654D2" w:rsidP="00DF0428">
      <w:pPr>
        <w:numPr>
          <w:ilvl w:val="0"/>
          <w:numId w:val="1"/>
        </w:numPr>
        <w:suppressAutoHyphens/>
        <w:spacing w:after="120"/>
        <w:jc w:val="both"/>
        <w:rPr>
          <w:lang w:val="tr-TR"/>
        </w:rPr>
      </w:pPr>
      <w:r w:rsidRPr="000239AC">
        <w:rPr>
          <w:lang w:val="tr-TR"/>
        </w:rPr>
        <w:t xml:space="preserve">Odak noktası mevcut tesisler konusunda düşünmek olmalı. </w:t>
      </w:r>
    </w:p>
    <w:p w:rsidR="008654D2" w:rsidRPr="000239AC" w:rsidRDefault="008654D2" w:rsidP="00DF0428">
      <w:pPr>
        <w:numPr>
          <w:ilvl w:val="0"/>
          <w:numId w:val="1"/>
        </w:numPr>
        <w:suppressAutoHyphens/>
        <w:spacing w:after="120"/>
        <w:jc w:val="both"/>
        <w:rPr>
          <w:lang w:val="tr-TR"/>
        </w:rPr>
      </w:pPr>
      <w:r w:rsidRPr="000239AC">
        <w:rPr>
          <w:lang w:val="tr-TR"/>
        </w:rPr>
        <w:t>Değerlendirme ve aynı zamanda izin aşamasındaki bütünsel değerlendirme esnasında, yatay B</w:t>
      </w:r>
      <w:r>
        <w:rPr>
          <w:lang w:val="tr-TR"/>
        </w:rPr>
        <w:t>REFlerin</w:t>
      </w:r>
      <w:r w:rsidRPr="000239AC">
        <w:rPr>
          <w:lang w:val="tr-TR"/>
        </w:rPr>
        <w:t xml:space="preserve"> nasıl ele alınacağı. </w:t>
      </w:r>
    </w:p>
    <w:p w:rsidR="008654D2" w:rsidRPr="00B53072" w:rsidRDefault="008654D2" w:rsidP="00DF0428">
      <w:pPr>
        <w:numPr>
          <w:ilvl w:val="0"/>
          <w:numId w:val="1"/>
        </w:numPr>
        <w:suppressAutoHyphens/>
        <w:spacing w:after="120"/>
        <w:jc w:val="both"/>
        <w:rPr>
          <w:lang w:val="tr-TR"/>
        </w:rPr>
      </w:pPr>
      <w:r w:rsidRPr="00B53072">
        <w:rPr>
          <w:lang w:val="tr-TR"/>
        </w:rPr>
        <w:t xml:space="preserve">İlk entegre çevre izni taslağının hazırlanması için, emisyonların ortama dayalı raporları ile diğer Yetkili Makamlardan gelen raporların bütünsel değerlendirilmelerinin nasıl yapılacağı. </w:t>
      </w:r>
    </w:p>
    <w:p w:rsidR="00B65BFB" w:rsidRPr="008654D2" w:rsidRDefault="00B65BFB" w:rsidP="00DF0428">
      <w:pPr>
        <w:jc w:val="both"/>
        <w:rPr>
          <w:lang w:val="tr-TR"/>
        </w:rPr>
      </w:pPr>
    </w:p>
    <w:p w:rsidR="008654D2" w:rsidRPr="00B53072" w:rsidRDefault="008654D2" w:rsidP="00DF0428">
      <w:pPr>
        <w:jc w:val="both"/>
        <w:rPr>
          <w:b/>
          <w:u w:val="single"/>
          <w:lang w:val="tr-TR"/>
        </w:rPr>
      </w:pPr>
      <w:r w:rsidRPr="00B53072">
        <w:rPr>
          <w:b/>
          <w:u w:val="single"/>
          <w:lang w:val="tr-TR"/>
        </w:rPr>
        <w:t>Metodoloji:</w:t>
      </w:r>
    </w:p>
    <w:p w:rsidR="008654D2" w:rsidRPr="00B53072" w:rsidRDefault="008654D2" w:rsidP="00DF0428">
      <w:pPr>
        <w:pStyle w:val="Prrafodelista"/>
        <w:numPr>
          <w:ilvl w:val="0"/>
          <w:numId w:val="6"/>
        </w:numPr>
        <w:ind w:left="709" w:hanging="283"/>
        <w:rPr>
          <w:lang w:val="tr-TR"/>
        </w:rPr>
      </w:pPr>
      <w:r w:rsidRPr="00B53072">
        <w:rPr>
          <w:lang w:val="tr-TR"/>
        </w:rPr>
        <w:t>Her bir sektörün 1. misyonu tesisin bulunduğu yerde yapılacaktır.</w:t>
      </w:r>
      <w:r w:rsidRPr="00B53072">
        <w:rPr>
          <w:lang w:val="tr-TR"/>
        </w:rPr>
        <w:br/>
      </w:r>
    </w:p>
    <w:p w:rsidR="008654D2" w:rsidRPr="00B53072" w:rsidRDefault="008654D2" w:rsidP="00DF0428">
      <w:pPr>
        <w:pStyle w:val="Prrafodelista"/>
        <w:numPr>
          <w:ilvl w:val="0"/>
          <w:numId w:val="6"/>
        </w:numPr>
        <w:ind w:left="709" w:hanging="283"/>
        <w:rPr>
          <w:lang w:val="tr-TR"/>
        </w:rPr>
      </w:pPr>
      <w:r w:rsidRPr="00B53072">
        <w:rPr>
          <w:lang w:val="tr-TR"/>
        </w:rPr>
        <w:t xml:space="preserve">Her bir sektörün 2. ve 3. misyonlarının eğitimleri Ankara içindeki bir otelde gerçekleştirilecektir. </w:t>
      </w:r>
    </w:p>
    <w:p w:rsidR="00B65BFB" w:rsidRDefault="008654D2" w:rsidP="00DF0428">
      <w:pPr>
        <w:jc w:val="both"/>
        <w:rPr>
          <w:lang w:val="tr-TR"/>
        </w:rPr>
      </w:pPr>
      <w:r>
        <w:rPr>
          <w:lang w:val="tr-TR"/>
        </w:rPr>
        <w:t>Ispanyol</w:t>
      </w:r>
      <w:r w:rsidRPr="00B53072">
        <w:rPr>
          <w:lang w:val="tr-TR"/>
        </w:rPr>
        <w:t xml:space="preserve"> uzmanları, eğitimlerde pilot işletmelerden alınan verileri ve kendi deneyimlerine dayanan kimi örnekleri kullanacaklardır ve bu eğitimlerin her birinde, katılımcılara bu sorunların çözümüne yönelik birçok egzersiz yönelteceklerdir.</w:t>
      </w:r>
    </w:p>
    <w:p w:rsidR="0024738F" w:rsidRPr="008654D2" w:rsidRDefault="0024738F" w:rsidP="00DF0428">
      <w:pPr>
        <w:jc w:val="both"/>
        <w:rPr>
          <w:b/>
          <w:u w:val="single"/>
          <w:lang w:val="tr-TR"/>
        </w:rPr>
      </w:pPr>
    </w:p>
    <w:p w:rsidR="00B65BFB" w:rsidRPr="0024738F" w:rsidRDefault="008654D2" w:rsidP="00DF0428">
      <w:pPr>
        <w:jc w:val="both"/>
        <w:rPr>
          <w:b/>
          <w:u w:val="single"/>
        </w:rPr>
      </w:pPr>
      <w:r w:rsidRPr="00B53072">
        <w:rPr>
          <w:b/>
          <w:u w:val="single"/>
          <w:lang w:val="tr-TR"/>
        </w:rPr>
        <w:t>1. MİSYON</w:t>
      </w:r>
      <w:r w:rsidR="00F7453C" w:rsidRPr="0024738F">
        <w:rPr>
          <w:b/>
          <w:u w:val="single"/>
        </w:rPr>
        <w:t>:</w:t>
      </w:r>
      <w:r w:rsidR="004224EF" w:rsidRPr="0024738F">
        <w:rPr>
          <w:b/>
          <w:u w:val="single"/>
        </w:rPr>
        <w:t xml:space="preserve"> </w:t>
      </w:r>
      <w:r w:rsidR="004224EF" w:rsidRPr="0024738F">
        <w:t>Ajandaya bak.</w:t>
      </w:r>
    </w:p>
    <w:p w:rsidR="00F7453C" w:rsidRPr="0024738F" w:rsidRDefault="00F7453C" w:rsidP="00DF0428">
      <w:pPr>
        <w:jc w:val="both"/>
        <w:rPr>
          <w:b/>
        </w:rPr>
      </w:pPr>
    </w:p>
    <w:p w:rsidR="008654D2" w:rsidRPr="00B53072" w:rsidRDefault="008654D2" w:rsidP="00DF0428">
      <w:pPr>
        <w:jc w:val="both"/>
        <w:rPr>
          <w:b/>
          <w:u w:val="single"/>
          <w:lang w:val="tr-TR"/>
        </w:rPr>
      </w:pPr>
      <w:r w:rsidRPr="00B53072">
        <w:rPr>
          <w:b/>
          <w:u w:val="single"/>
          <w:lang w:val="tr-TR"/>
        </w:rPr>
        <w:t>2.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lastRenderedPageBreak/>
        <w:t xml:space="preserve">Entegre Çevre İzni başvurusunun nasıl hazırlanacağını öğrenmek amacıyla beraberce çalışılması. </w:t>
      </w:r>
    </w:p>
    <w:p w:rsidR="008654D2" w:rsidRPr="00B53072" w:rsidRDefault="008654D2" w:rsidP="00DF0428">
      <w:pPr>
        <w:jc w:val="both"/>
        <w:rPr>
          <w:u w:val="single"/>
          <w:lang w:val="tr-TR"/>
        </w:rPr>
      </w:pPr>
      <w:r w:rsidRPr="00B53072">
        <w:rPr>
          <w:u w:val="single"/>
          <w:lang w:val="tr-TR"/>
        </w:rPr>
        <w:t>Hazırlık:</w:t>
      </w:r>
    </w:p>
    <w:p w:rsidR="008654D2" w:rsidRPr="00B53072" w:rsidRDefault="0084293A" w:rsidP="00DF0428">
      <w:pPr>
        <w:numPr>
          <w:ilvl w:val="0"/>
          <w:numId w:val="4"/>
        </w:numPr>
        <w:suppressAutoHyphens/>
        <w:jc w:val="both"/>
        <w:rPr>
          <w:lang w:val="tr-TR"/>
        </w:rPr>
      </w:pPr>
      <w:r>
        <w:rPr>
          <w:lang w:val="tr-TR"/>
        </w:rPr>
        <w:t>Ispanyol</w:t>
      </w:r>
      <w:r w:rsidR="008654D2" w:rsidRPr="00B53072">
        <w:rPr>
          <w:lang w:val="tr-TR"/>
        </w:rPr>
        <w:t xml:space="preserve"> uzmanları tarafından 1. Misyonun son gününde hazırlanacak olan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jc w:val="both"/>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w:t>
      </w:r>
      <w:r w:rsidR="0084293A">
        <w:rPr>
          <w:lang w:val="tr-TR"/>
        </w:rPr>
        <w:t>Ispanyol</w:t>
      </w:r>
      <w:r w:rsidRPr="00B53072">
        <w:rPr>
          <w:lang w:val="tr-TR"/>
        </w:rPr>
        <w:t xml:space="preserve"> uzmanlarının kriterlerine göre açık bırakılmıştır):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 dosyasındaki her bir dokümanın içeriğinin nasıl olması gerektiği üzerine ayrıntılı ve kapsamlı bir tartışma. </w:t>
      </w:r>
    </w:p>
    <w:p w:rsidR="008654D2" w:rsidRPr="00B53072" w:rsidRDefault="008654D2" w:rsidP="00DF0428">
      <w:pPr>
        <w:numPr>
          <w:ilvl w:val="0"/>
          <w:numId w:val="1"/>
        </w:numPr>
        <w:suppressAutoHyphens/>
        <w:jc w:val="both"/>
        <w:rPr>
          <w:lang w:val="tr-TR"/>
        </w:rPr>
      </w:pPr>
      <w:r>
        <w:rPr>
          <w:lang w:val="tr-TR"/>
        </w:rPr>
        <w:t>EÇİ</w:t>
      </w:r>
      <w:r w:rsidRPr="00B53072">
        <w:rPr>
          <w:lang w:val="tr-TR"/>
        </w:rPr>
        <w:t xml:space="preserve"> başvurusunun sorunlu noktalarının kontrol edilmesi amacıyla beraberce çalışılması. Buna ek olarak, uzmanlar egzersiz olarak veya sadece yorumlamak amacıyla, başvuru alındığında karşılaşılan çoğu tipik sorunu da örnek vermek amacıyla derlemiş olacaklardır. </w:t>
      </w:r>
    </w:p>
    <w:p w:rsidR="008654D2" w:rsidRPr="00B53072" w:rsidRDefault="008654D2" w:rsidP="00DF0428">
      <w:pPr>
        <w:numPr>
          <w:ilvl w:val="0"/>
          <w:numId w:val="1"/>
        </w:numPr>
        <w:suppressAutoHyphens/>
        <w:jc w:val="both"/>
        <w:rPr>
          <w:lang w:val="tr-TR"/>
        </w:rPr>
      </w:pPr>
      <w:r>
        <w:rPr>
          <w:lang w:val="tr-TR"/>
        </w:rPr>
        <w:t>Halkın</w:t>
      </w:r>
      <w:r w:rsidRPr="00B53072">
        <w:rPr>
          <w:lang w:val="tr-TR"/>
        </w:rPr>
        <w:t xml:space="preserve"> katılımı sürecinden geri bildirim.</w:t>
      </w:r>
    </w:p>
    <w:p w:rsidR="008654D2" w:rsidRPr="00B53072" w:rsidRDefault="008654D2" w:rsidP="00DF0428">
      <w:pPr>
        <w:pStyle w:val="Prrafodelista"/>
        <w:ind w:left="0"/>
        <w:rPr>
          <w:lang w:val="tr-TR"/>
        </w:rPr>
      </w:pPr>
      <w:r w:rsidRPr="00B53072">
        <w:rPr>
          <w:lang w:val="tr-TR"/>
        </w:rPr>
        <w:t xml:space="preserve">Dördüncü gün </w:t>
      </w:r>
      <w:r w:rsidR="0084293A">
        <w:rPr>
          <w:lang w:val="tr-TR"/>
        </w:rPr>
        <w:t>Ispanyol</w:t>
      </w:r>
      <w:r w:rsidRPr="00B53072">
        <w:rPr>
          <w:lang w:val="tr-TR"/>
        </w:rPr>
        <w:t xml:space="preserve"> uzmanlarının, önceki günlerde varılan sonuçları kullanarak bir sonraki eğitimin materyallerini hazırlamalarına ayrılacaktır. </w:t>
      </w:r>
    </w:p>
    <w:p w:rsidR="008654D2" w:rsidRDefault="008654D2" w:rsidP="00DF0428">
      <w:pPr>
        <w:pStyle w:val="Prrafodelista"/>
        <w:ind w:left="0"/>
        <w:rPr>
          <w:lang w:val="tr-TR"/>
        </w:rPr>
      </w:pPr>
      <w:r w:rsidRPr="00B53072">
        <w:rPr>
          <w:lang w:val="tr-TR"/>
        </w:rPr>
        <w:t>Türk ekibi, mevcut işletmeleri, yeni işletmelerden daha ilgi çekici bulmaktadır. İspanya'dan bu konuda</w:t>
      </w:r>
      <w:r>
        <w:rPr>
          <w:lang w:val="tr-TR"/>
        </w:rPr>
        <w:t>ki</w:t>
      </w:r>
      <w:r w:rsidRPr="00B53072">
        <w:rPr>
          <w:lang w:val="tr-TR"/>
        </w:rPr>
        <w:t xml:space="preserve"> örnekler</w:t>
      </w:r>
      <w:r>
        <w:rPr>
          <w:lang w:val="tr-TR"/>
        </w:rPr>
        <w:t xml:space="preserve"> ve deneyimler</w:t>
      </w:r>
      <w:r w:rsidRPr="00B53072">
        <w:rPr>
          <w:lang w:val="tr-TR"/>
        </w:rPr>
        <w:t xml:space="preserve"> oldukça yararlı olacaktır.</w:t>
      </w:r>
    </w:p>
    <w:p w:rsidR="008654D2" w:rsidRPr="00B53072" w:rsidRDefault="008654D2" w:rsidP="00DF0428">
      <w:pPr>
        <w:pStyle w:val="Prrafodelista"/>
        <w:ind w:left="0"/>
        <w:rPr>
          <w:lang w:val="tr-TR"/>
        </w:rPr>
      </w:pPr>
      <w:r w:rsidRPr="00B53072">
        <w:rPr>
          <w:lang w:val="tr-TR"/>
        </w:rPr>
        <w:t xml:space="preserve">Ayrıca, bu misyondan edinilen deneyimin ışığında, </w:t>
      </w:r>
      <w:r w:rsidR="0084293A">
        <w:rPr>
          <w:lang w:val="tr-TR"/>
        </w:rPr>
        <w:t>Ispanyol</w:t>
      </w:r>
      <w:r w:rsidRPr="00B53072">
        <w:rPr>
          <w:lang w:val="tr-TR"/>
        </w:rPr>
        <w:t xml:space="preserve"> uzmanları kullanılmakta olan kılavuzların kimi kısımları geliştirilebilir mi diye kontrol edeceklerdir.</w:t>
      </w:r>
    </w:p>
    <w:p w:rsidR="008654D2" w:rsidRPr="00B53072" w:rsidRDefault="008654D2" w:rsidP="00DF0428">
      <w:pPr>
        <w:jc w:val="both"/>
        <w:rPr>
          <w:b/>
          <w:u w:val="single"/>
          <w:lang w:val="tr-TR"/>
        </w:rPr>
      </w:pPr>
      <w:r w:rsidRPr="00B53072">
        <w:rPr>
          <w:b/>
          <w:u w:val="single"/>
          <w:lang w:val="tr-TR"/>
        </w:rPr>
        <w:t>3. MİSYON:</w:t>
      </w:r>
    </w:p>
    <w:p w:rsidR="008654D2" w:rsidRPr="00B53072" w:rsidRDefault="008654D2" w:rsidP="00DF0428">
      <w:pPr>
        <w:jc w:val="both"/>
        <w:rPr>
          <w:u w:val="single"/>
          <w:lang w:val="tr-TR"/>
        </w:rPr>
      </w:pPr>
      <w:r w:rsidRPr="00B53072">
        <w:rPr>
          <w:u w:val="single"/>
          <w:lang w:val="tr-TR"/>
        </w:rPr>
        <w:t>Esas Amaç:</w:t>
      </w:r>
    </w:p>
    <w:p w:rsidR="008654D2" w:rsidRPr="00B53072" w:rsidRDefault="008654D2" w:rsidP="00DF0428">
      <w:pPr>
        <w:pStyle w:val="Prrafodelista"/>
        <w:numPr>
          <w:ilvl w:val="0"/>
          <w:numId w:val="4"/>
        </w:numPr>
        <w:rPr>
          <w:lang w:val="tr-TR"/>
        </w:rPr>
      </w:pPr>
      <w:r w:rsidRPr="00B53072">
        <w:rPr>
          <w:lang w:val="tr-TR"/>
        </w:rPr>
        <w:t>Entegre Çevre İzninin nasıl hazırlanacağını öğrenmek amacıyla beraberce çalışılması.</w:t>
      </w:r>
    </w:p>
    <w:p w:rsidR="008654D2" w:rsidRPr="00B53072" w:rsidRDefault="008654D2" w:rsidP="00DF0428">
      <w:pPr>
        <w:jc w:val="both"/>
        <w:rPr>
          <w:u w:val="single"/>
          <w:lang w:val="tr-TR"/>
        </w:rPr>
      </w:pPr>
      <w:r w:rsidRPr="00B53072">
        <w:rPr>
          <w:u w:val="single"/>
          <w:lang w:val="tr-TR"/>
        </w:rPr>
        <w:t>Hazırlık:</w:t>
      </w:r>
    </w:p>
    <w:p w:rsidR="008654D2" w:rsidRPr="00B53072" w:rsidRDefault="0084293A" w:rsidP="00DF0428">
      <w:pPr>
        <w:numPr>
          <w:ilvl w:val="0"/>
          <w:numId w:val="1"/>
        </w:numPr>
        <w:suppressAutoHyphens/>
        <w:jc w:val="both"/>
        <w:rPr>
          <w:lang w:val="tr-TR"/>
        </w:rPr>
      </w:pPr>
      <w:r>
        <w:rPr>
          <w:lang w:val="tr-TR"/>
        </w:rPr>
        <w:t>Ispanyol</w:t>
      </w:r>
      <w:r w:rsidR="008654D2" w:rsidRPr="00B53072">
        <w:rPr>
          <w:lang w:val="tr-TR"/>
        </w:rPr>
        <w:t xml:space="preserve"> uzmanlarınca 2. misyonun son gününde hazırlanacak belgeler: Bir izin başvurusu taslağı, izin başvurusu ve halk katılımı süreçleri sırasında önemli ya da karmaşık olacağını düşündükleri noktaların açıklanmasına yönelik örnekler</w:t>
      </w:r>
    </w:p>
    <w:p w:rsidR="008654D2" w:rsidRPr="00B53072" w:rsidRDefault="008654D2" w:rsidP="00DF0428">
      <w:pPr>
        <w:numPr>
          <w:ilvl w:val="0"/>
          <w:numId w:val="1"/>
        </w:numPr>
        <w:suppressAutoHyphens/>
        <w:jc w:val="both"/>
        <w:rPr>
          <w:lang w:val="tr-TR"/>
        </w:rPr>
      </w:pPr>
      <w:r w:rsidRPr="00B53072">
        <w:rPr>
          <w:lang w:val="tr-TR"/>
        </w:rPr>
        <w:t>Eşleştirme ofisi:  Eğitim materyalinin Türkçeye çevrilmesi.</w:t>
      </w:r>
    </w:p>
    <w:p w:rsidR="008654D2" w:rsidRPr="00B53072" w:rsidRDefault="008654D2" w:rsidP="00DF0428">
      <w:pPr>
        <w:pStyle w:val="Prrafodelista"/>
        <w:rPr>
          <w:lang w:val="tr-TR"/>
        </w:rPr>
      </w:pPr>
      <w:r w:rsidRPr="00B53072">
        <w:rPr>
          <w:lang w:val="tr-TR"/>
        </w:rPr>
        <w:t xml:space="preserve">Aşağıdaki </w:t>
      </w:r>
      <w:r w:rsidRPr="00B53072">
        <w:rPr>
          <w:u w:val="single"/>
          <w:lang w:val="tr-TR"/>
        </w:rPr>
        <w:t>içeriklere/odak noktalarına</w:t>
      </w:r>
      <w:r w:rsidRPr="00B53072">
        <w:rPr>
          <w:lang w:val="tr-TR"/>
        </w:rPr>
        <w:t xml:space="preserve"> karar kılınmıştır: (2. ve 3. misyonların zaman dağılımı, bu misyonları verecek olan </w:t>
      </w:r>
      <w:r w:rsidR="0084293A">
        <w:rPr>
          <w:lang w:val="tr-TR"/>
        </w:rPr>
        <w:t>Ispanyol</w:t>
      </w:r>
      <w:r w:rsidRPr="00B53072">
        <w:rPr>
          <w:lang w:val="tr-TR"/>
        </w:rPr>
        <w:t xml:space="preserve"> uzmanlarının kriterlerine göre açık bırakılmıştır): </w:t>
      </w:r>
    </w:p>
    <w:p w:rsidR="008654D2" w:rsidRPr="00B53072" w:rsidRDefault="008654D2" w:rsidP="00DF0428">
      <w:pPr>
        <w:pStyle w:val="Prrafodelista"/>
        <w:rPr>
          <w:lang w:val="tr-TR"/>
        </w:rPr>
      </w:pPr>
    </w:p>
    <w:p w:rsidR="008654D2" w:rsidRPr="00B53072" w:rsidRDefault="008654D2" w:rsidP="00DF0428">
      <w:pPr>
        <w:pStyle w:val="Prrafodelista"/>
        <w:numPr>
          <w:ilvl w:val="0"/>
          <w:numId w:val="1"/>
        </w:numPr>
        <w:rPr>
          <w:lang w:val="tr-TR"/>
        </w:rPr>
      </w:pPr>
      <w:r w:rsidRPr="00B53072">
        <w:rPr>
          <w:lang w:val="tr-TR"/>
        </w:rPr>
        <w:lastRenderedPageBreak/>
        <w:t>İznin hangi hususları kapsaması gerektiğine dair bir açıklama yapılması ve bu hususların nasıl kapsanacağının öğrenilmesi.</w:t>
      </w:r>
    </w:p>
    <w:p w:rsidR="008654D2" w:rsidRPr="00B53072" w:rsidRDefault="008654D2" w:rsidP="00DF0428">
      <w:pPr>
        <w:pStyle w:val="Prrafodelista"/>
        <w:numPr>
          <w:ilvl w:val="0"/>
          <w:numId w:val="1"/>
        </w:numPr>
        <w:rPr>
          <w:lang w:val="tr-TR"/>
        </w:rPr>
      </w:pPr>
      <w:r w:rsidRPr="00B53072">
        <w:rPr>
          <w:lang w:val="tr-TR"/>
        </w:rPr>
        <w:t>Emisyon raporlarının hazırlanması, BAT referans dokümanlarının, kılavuzların ve BAT sonuç dokümanlarının referans olarak nasıl kullanılacağının öğrenilmesi. Özel talep: değerlendirme sırasında ve iznin bütünsel olarak değerlendirilmesi sırasında, yatay B</w:t>
      </w:r>
      <w:r>
        <w:rPr>
          <w:lang w:val="tr-TR"/>
        </w:rPr>
        <w:t>REFlerin</w:t>
      </w:r>
      <w:r w:rsidRPr="00B53072">
        <w:rPr>
          <w:lang w:val="tr-TR"/>
        </w:rPr>
        <w:t xml:space="preserve"> nasıl ele alınacağının açıklanması. </w:t>
      </w:r>
    </w:p>
    <w:p w:rsidR="008654D2" w:rsidRPr="00B53072" w:rsidRDefault="008654D2" w:rsidP="00DF0428">
      <w:pPr>
        <w:pStyle w:val="Prrafodelista"/>
        <w:numPr>
          <w:ilvl w:val="0"/>
          <w:numId w:val="1"/>
        </w:numPr>
        <w:rPr>
          <w:lang w:val="tr-TR"/>
        </w:rPr>
      </w:pPr>
      <w:r w:rsidRPr="00B53072">
        <w:rPr>
          <w:lang w:val="tr-TR"/>
        </w:rPr>
        <w:t xml:space="preserve">ÇED ve </w:t>
      </w:r>
      <w:r>
        <w:rPr>
          <w:lang w:val="tr-TR"/>
        </w:rPr>
        <w:t>EÇİ</w:t>
      </w:r>
      <w:r w:rsidRPr="00B53072">
        <w:rPr>
          <w:lang w:val="tr-TR"/>
        </w:rPr>
        <w:t xml:space="preserve"> uyuşmazlığının çözümü.</w:t>
      </w:r>
    </w:p>
    <w:p w:rsidR="008654D2" w:rsidRPr="00B53072" w:rsidRDefault="008654D2" w:rsidP="00DF0428">
      <w:pPr>
        <w:pStyle w:val="Prrafodelista"/>
        <w:numPr>
          <w:ilvl w:val="0"/>
          <w:numId w:val="1"/>
        </w:numPr>
        <w:rPr>
          <w:lang w:val="tr-TR"/>
        </w:rPr>
      </w:pPr>
      <w:r w:rsidRPr="00B53072">
        <w:rPr>
          <w:lang w:val="tr-TR"/>
        </w:rPr>
        <w:t>Bütünsel değerlendirme nasıl yapılacak: raporların koordinasyonu, bilgi akışı ve yetkili daireler veya makamlarla raporlar için olası toplantılar.</w:t>
      </w:r>
    </w:p>
    <w:p w:rsidR="008654D2" w:rsidRPr="00B53072" w:rsidRDefault="008654D2" w:rsidP="00DF0428">
      <w:pPr>
        <w:pStyle w:val="Prrafodelista"/>
        <w:ind w:left="0"/>
        <w:rPr>
          <w:lang w:val="tr-TR"/>
        </w:rPr>
      </w:pPr>
    </w:p>
    <w:p w:rsidR="00F7453C" w:rsidRPr="008654D2" w:rsidRDefault="00F7453C" w:rsidP="00DF0428">
      <w:pPr>
        <w:jc w:val="both"/>
        <w:rPr>
          <w:lang w:val="tr-TR"/>
        </w:rPr>
      </w:pPr>
    </w:p>
    <w:p w:rsidR="00F7453C" w:rsidRPr="008654D2" w:rsidRDefault="00F7453C" w:rsidP="00DF0428">
      <w:pPr>
        <w:jc w:val="both"/>
        <w:rPr>
          <w:lang w:val="tr-TR"/>
        </w:rPr>
      </w:pPr>
    </w:p>
    <w:sectPr w:rsidR="00F7453C" w:rsidRPr="008654D2" w:rsidSect="00A03BD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C557F"/>
    <w:multiLevelType w:val="hybridMultilevel"/>
    <w:tmpl w:val="6EDC71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A82221C"/>
    <w:multiLevelType w:val="hybridMultilevel"/>
    <w:tmpl w:val="9AD4279E"/>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
    <w:nsid w:val="2B312581"/>
    <w:multiLevelType w:val="hybridMultilevel"/>
    <w:tmpl w:val="44886196"/>
    <w:lvl w:ilvl="0" w:tplc="B5F052D6">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6896097"/>
    <w:multiLevelType w:val="hybridMultilevel"/>
    <w:tmpl w:val="22546426"/>
    <w:lvl w:ilvl="0" w:tplc="0332058E">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6C0C5FBC">
      <w:numFmt w:val="bullet"/>
      <w:lvlText w:val="-"/>
      <w:lvlJc w:val="left"/>
      <w:pPr>
        <w:ind w:left="2880" w:hanging="360"/>
      </w:pPr>
      <w:rPr>
        <w:rFonts w:ascii="Calibri" w:eastAsia="Times New Roman" w:hAnsi="Calibri"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9385FFD"/>
    <w:multiLevelType w:val="hybridMultilevel"/>
    <w:tmpl w:val="AE9E8466"/>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AB12E7F"/>
    <w:multiLevelType w:val="hybridMultilevel"/>
    <w:tmpl w:val="0F4C188C"/>
    <w:lvl w:ilvl="0" w:tplc="6C0C5FBC">
      <w:numFmt w:val="bullet"/>
      <w:lvlText w:val="-"/>
      <w:lvlJc w:val="left"/>
      <w:pPr>
        <w:ind w:left="720" w:hanging="360"/>
      </w:pPr>
      <w:rPr>
        <w:rFonts w:ascii="Calibri" w:eastAsia="Times New Roman" w:hAnsi="Calibri"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62437C2F"/>
    <w:multiLevelType w:val="hybridMultilevel"/>
    <w:tmpl w:val="E304A06E"/>
    <w:lvl w:ilvl="0" w:tplc="6C0C5FBC">
      <w:numFmt w:val="bullet"/>
      <w:lvlText w:val="-"/>
      <w:lvlJc w:val="left"/>
      <w:pPr>
        <w:ind w:left="720" w:hanging="360"/>
      </w:pPr>
      <w:rPr>
        <w:rFonts w:ascii="Calibri" w:eastAsia="Times New Roman" w:hAnsi="Calibri"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5CD1D04"/>
    <w:multiLevelType w:val="hybridMultilevel"/>
    <w:tmpl w:val="CD00FBA0"/>
    <w:lvl w:ilvl="0" w:tplc="6C0C5FBC">
      <w:numFmt w:val="bullet"/>
      <w:lvlText w:val="-"/>
      <w:lvlJc w:val="left"/>
      <w:pPr>
        <w:ind w:left="1069" w:hanging="360"/>
      </w:pPr>
      <w:rPr>
        <w:rFonts w:ascii="Calibri" w:eastAsia="Times New Roman" w:hAnsi="Calibri" w:hint="default"/>
      </w:rPr>
    </w:lvl>
    <w:lvl w:ilvl="1" w:tplc="0C0A0003">
      <w:start w:val="1"/>
      <w:numFmt w:val="bullet"/>
      <w:lvlText w:val="o"/>
      <w:lvlJc w:val="left"/>
      <w:pPr>
        <w:ind w:left="1789" w:hanging="360"/>
      </w:pPr>
      <w:rPr>
        <w:rFonts w:ascii="Courier New" w:hAnsi="Courier New" w:hint="default"/>
      </w:rPr>
    </w:lvl>
    <w:lvl w:ilvl="2" w:tplc="0C0A0005">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num w:numId="1">
    <w:abstractNumId w:val="3"/>
  </w:num>
  <w:num w:numId="2">
    <w:abstractNumId w:val="0"/>
  </w:num>
  <w:num w:numId="3">
    <w:abstractNumId w:val="7"/>
  </w:num>
  <w:num w:numId="4">
    <w:abstractNumId w:val="6"/>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FELayout/>
  </w:compat>
  <w:rsids>
    <w:rsidRoot w:val="00B65BFB"/>
    <w:rsid w:val="00245F80"/>
    <w:rsid w:val="0024738F"/>
    <w:rsid w:val="002F17EF"/>
    <w:rsid w:val="004224EF"/>
    <w:rsid w:val="004F0E7A"/>
    <w:rsid w:val="00526A45"/>
    <w:rsid w:val="0084293A"/>
    <w:rsid w:val="008654D2"/>
    <w:rsid w:val="0098543B"/>
    <w:rsid w:val="009C274F"/>
    <w:rsid w:val="00A03BD9"/>
    <w:rsid w:val="00A8128D"/>
    <w:rsid w:val="00B65BFB"/>
    <w:rsid w:val="00DF0428"/>
    <w:rsid w:val="00E474AB"/>
    <w:rsid w:val="00F7453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BD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B65BFB"/>
    <w:pPr>
      <w:ind w:left="720"/>
      <w:contextualSpacing/>
      <w:jc w:val="both"/>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651</Words>
  <Characters>3584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MARM</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Cesar</cp:lastModifiedBy>
  <cp:revision>11</cp:revision>
  <dcterms:created xsi:type="dcterms:W3CDTF">2012-09-05T16:41:00Z</dcterms:created>
  <dcterms:modified xsi:type="dcterms:W3CDTF">2012-11-19T08:58:00Z</dcterms:modified>
</cp:coreProperties>
</file>