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0551B5" w:rsidRPr="0026208B" w:rsidTr="004E77D3">
        <w:tc>
          <w:tcPr>
            <w:tcW w:w="4606" w:type="dxa"/>
          </w:tcPr>
          <w:p w:rsidR="000551B5" w:rsidRPr="0026208B" w:rsidRDefault="000551B5" w:rsidP="004E77D3">
            <w:pPr>
              <w:spacing w:after="0" w:line="240" w:lineRule="auto"/>
              <w:rPr>
                <w:rFonts w:ascii="Times New Roman" w:hAnsi="Times New Roman"/>
                <w:b/>
                <w:sz w:val="24"/>
                <w:szCs w:val="24"/>
              </w:rPr>
            </w:pPr>
            <w:bookmarkStart w:id="0" w:name="_GoBack"/>
            <w:bookmarkEnd w:id="0"/>
            <w:r w:rsidRPr="0026208B">
              <w:rPr>
                <w:rFonts w:ascii="Times New Roman" w:hAnsi="Times New Roman"/>
                <w:b/>
                <w:sz w:val="24"/>
                <w:szCs w:val="24"/>
              </w:rPr>
              <w:t xml:space="preserve">RAPORU HAZIRLAMASI UYGUN </w:t>
            </w:r>
          </w:p>
          <w:p w:rsidR="000551B5" w:rsidRPr="0026208B" w:rsidRDefault="000551B5" w:rsidP="004E77D3">
            <w:pPr>
              <w:spacing w:after="0" w:line="240" w:lineRule="auto"/>
              <w:rPr>
                <w:rFonts w:ascii="Times New Roman" w:hAnsi="Times New Roman"/>
                <w:b/>
                <w:sz w:val="24"/>
                <w:szCs w:val="24"/>
              </w:rPr>
            </w:pPr>
            <w:r w:rsidRPr="0026208B">
              <w:rPr>
                <w:rFonts w:ascii="Times New Roman" w:hAnsi="Times New Roman"/>
                <w:b/>
                <w:sz w:val="24"/>
                <w:szCs w:val="24"/>
              </w:rPr>
              <w:t>BULUNAN KİŞİ,  KURUM/KURULUŞ:</w:t>
            </w:r>
          </w:p>
        </w:tc>
        <w:tc>
          <w:tcPr>
            <w:tcW w:w="4606" w:type="dxa"/>
          </w:tcPr>
          <w:p w:rsidR="000551B5" w:rsidRPr="006F7E68" w:rsidRDefault="00743764" w:rsidP="004E77D3">
            <w:pPr>
              <w:spacing w:after="0" w:line="240" w:lineRule="auto"/>
              <w:jc w:val="both"/>
              <w:rPr>
                <w:rFonts w:ascii="Times New Roman" w:hAnsi="Times New Roman"/>
                <w:sz w:val="24"/>
                <w:szCs w:val="24"/>
              </w:rPr>
            </w:pPr>
            <w:r w:rsidRPr="006F7E68">
              <w:rPr>
                <w:rFonts w:ascii="Times New Roman" w:hAnsi="Times New Roman"/>
                <w:sz w:val="24"/>
                <w:szCs w:val="24"/>
              </w:rPr>
              <w:t xml:space="preserve">Teknik Uygunluk </w:t>
            </w:r>
            <w:r w:rsidR="000551B5" w:rsidRPr="006F7E68">
              <w:rPr>
                <w:rFonts w:ascii="Times New Roman" w:hAnsi="Times New Roman"/>
                <w:sz w:val="24"/>
                <w:szCs w:val="24"/>
              </w:rPr>
              <w:t>Raporu,  çevre yönetim birimi, istihdam edilen çevre görevlisi ya da Bakanlıkça yetkilendirilmiş çevre danışmanlık firmaları veya bilimsel kuruluşlar tarafından aşağıda yer alan formata uygun olarak hazırlanır.</w:t>
            </w:r>
          </w:p>
        </w:tc>
      </w:tr>
    </w:tbl>
    <w:p w:rsidR="006F7E68" w:rsidRDefault="006F7E68" w:rsidP="001F3BAD">
      <w:pPr>
        <w:spacing w:after="0" w:line="240" w:lineRule="auto"/>
        <w:jc w:val="center"/>
        <w:rPr>
          <w:rFonts w:ascii="Times New Roman" w:hAnsi="Times New Roman"/>
          <w:b/>
          <w:sz w:val="24"/>
          <w:szCs w:val="24"/>
        </w:rPr>
      </w:pPr>
    </w:p>
    <w:p w:rsidR="0026208B" w:rsidRPr="0026208B" w:rsidRDefault="000D27D6" w:rsidP="001F3BAD">
      <w:pPr>
        <w:spacing w:after="0" w:line="240" w:lineRule="auto"/>
        <w:jc w:val="center"/>
        <w:rPr>
          <w:rFonts w:ascii="Times New Roman" w:hAnsi="Times New Roman"/>
          <w:b/>
          <w:sz w:val="24"/>
          <w:szCs w:val="24"/>
        </w:rPr>
      </w:pPr>
      <w:r w:rsidRPr="0026208B">
        <w:rPr>
          <w:rFonts w:ascii="Times New Roman" w:hAnsi="Times New Roman"/>
          <w:b/>
          <w:sz w:val="24"/>
          <w:szCs w:val="24"/>
        </w:rPr>
        <w:t xml:space="preserve">TEKNİK UYGUNLUK </w:t>
      </w:r>
      <w:r w:rsidR="000551B5" w:rsidRPr="0026208B">
        <w:rPr>
          <w:rFonts w:ascii="Times New Roman" w:hAnsi="Times New Roman"/>
          <w:b/>
          <w:sz w:val="24"/>
          <w:szCs w:val="24"/>
        </w:rPr>
        <w:t>RAPORU</w:t>
      </w:r>
    </w:p>
    <w:p w:rsidR="000551B5" w:rsidRDefault="004D2DA7" w:rsidP="006F7E68">
      <w:pPr>
        <w:spacing w:after="0" w:line="240" w:lineRule="auto"/>
        <w:jc w:val="center"/>
        <w:rPr>
          <w:rFonts w:ascii="Times New Roman" w:hAnsi="Times New Roman"/>
          <w:b/>
          <w:sz w:val="24"/>
          <w:szCs w:val="24"/>
        </w:rPr>
      </w:pPr>
      <w:r w:rsidRPr="0026208B">
        <w:rPr>
          <w:rFonts w:ascii="Times New Roman" w:hAnsi="Times New Roman"/>
          <w:b/>
          <w:sz w:val="24"/>
          <w:szCs w:val="24"/>
        </w:rPr>
        <w:t xml:space="preserve"> (ATIK YAĞ GERİ KAZANIM TESİSİ</w:t>
      </w:r>
      <w:r w:rsidR="000551B5" w:rsidRPr="0026208B">
        <w:rPr>
          <w:rFonts w:ascii="Times New Roman" w:hAnsi="Times New Roman"/>
          <w:b/>
          <w:sz w:val="24"/>
          <w:szCs w:val="24"/>
        </w:rPr>
        <w:t>)</w:t>
      </w:r>
    </w:p>
    <w:p w:rsidR="006F7E68" w:rsidRPr="0026208B" w:rsidRDefault="006F7E68" w:rsidP="006F7E68">
      <w:pPr>
        <w:spacing w:after="0" w:line="240" w:lineRule="auto"/>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19"/>
        <w:gridCol w:w="7369"/>
      </w:tblGrid>
      <w:tr w:rsidR="00284A03" w:rsidRPr="00284A03" w:rsidTr="0026208B">
        <w:tc>
          <w:tcPr>
            <w:tcW w:w="5000" w:type="pct"/>
            <w:gridSpan w:val="2"/>
          </w:tcPr>
          <w:p w:rsidR="000551B5" w:rsidRPr="00284A03" w:rsidRDefault="000551B5" w:rsidP="004E77D3">
            <w:pPr>
              <w:spacing w:after="0" w:line="240" w:lineRule="auto"/>
              <w:rPr>
                <w:rFonts w:ascii="Times New Roman" w:hAnsi="Times New Roman"/>
                <w:b/>
                <w:sz w:val="24"/>
                <w:szCs w:val="24"/>
              </w:rPr>
            </w:pPr>
            <w:r w:rsidRPr="00284A03">
              <w:rPr>
                <w:rFonts w:ascii="Times New Roman" w:hAnsi="Times New Roman"/>
                <w:b/>
                <w:sz w:val="24"/>
                <w:szCs w:val="24"/>
              </w:rPr>
              <w:t>İÇİNDEKİLER</w:t>
            </w:r>
          </w:p>
        </w:tc>
      </w:tr>
      <w:tr w:rsidR="00284A03" w:rsidRPr="00284A03" w:rsidTr="0026208B">
        <w:tc>
          <w:tcPr>
            <w:tcW w:w="1033" w:type="pct"/>
          </w:tcPr>
          <w:p w:rsidR="000551B5" w:rsidRPr="00284A03" w:rsidRDefault="000551B5" w:rsidP="004E77D3">
            <w:pPr>
              <w:spacing w:after="0" w:line="240" w:lineRule="auto"/>
              <w:rPr>
                <w:rFonts w:ascii="Times New Roman" w:hAnsi="Times New Roman"/>
                <w:b/>
                <w:sz w:val="24"/>
                <w:szCs w:val="24"/>
              </w:rPr>
            </w:pPr>
            <w:r w:rsidRPr="00284A03">
              <w:rPr>
                <w:rFonts w:ascii="Times New Roman" w:hAnsi="Times New Roman"/>
                <w:b/>
                <w:sz w:val="24"/>
                <w:szCs w:val="24"/>
              </w:rPr>
              <w:t>BÖLÜM 1</w:t>
            </w:r>
          </w:p>
        </w:tc>
        <w:tc>
          <w:tcPr>
            <w:tcW w:w="3967" w:type="pct"/>
          </w:tcPr>
          <w:p w:rsidR="000551B5" w:rsidRPr="00284A03" w:rsidRDefault="000551B5" w:rsidP="004E77D3">
            <w:pPr>
              <w:spacing w:after="0" w:line="240" w:lineRule="auto"/>
              <w:rPr>
                <w:rFonts w:ascii="Times New Roman" w:hAnsi="Times New Roman"/>
                <w:b/>
                <w:sz w:val="24"/>
                <w:szCs w:val="24"/>
              </w:rPr>
            </w:pPr>
            <w:r w:rsidRPr="00284A03">
              <w:rPr>
                <w:rFonts w:ascii="Times New Roman" w:hAnsi="Times New Roman"/>
                <w:b/>
                <w:sz w:val="24"/>
                <w:szCs w:val="24"/>
              </w:rPr>
              <w:t>RAPORU HAZIRLAYAN KİŞİ, KURUM, KURULUŞ BİLGİLERİ</w:t>
            </w:r>
          </w:p>
        </w:tc>
      </w:tr>
      <w:tr w:rsidR="00284A03" w:rsidRPr="00284A03" w:rsidTr="0026208B">
        <w:tc>
          <w:tcPr>
            <w:tcW w:w="1033" w:type="pct"/>
          </w:tcPr>
          <w:p w:rsidR="000551B5" w:rsidRPr="00284A03" w:rsidRDefault="000551B5" w:rsidP="004E77D3">
            <w:pPr>
              <w:spacing w:after="0" w:line="240" w:lineRule="auto"/>
              <w:jc w:val="center"/>
              <w:rPr>
                <w:rFonts w:ascii="Times New Roman" w:hAnsi="Times New Roman"/>
                <w:sz w:val="24"/>
                <w:szCs w:val="24"/>
              </w:rPr>
            </w:pPr>
            <w:r w:rsidRPr="00284A03">
              <w:rPr>
                <w:rFonts w:ascii="Times New Roman" w:hAnsi="Times New Roman"/>
                <w:sz w:val="24"/>
                <w:szCs w:val="24"/>
              </w:rPr>
              <w:t>1.1</w:t>
            </w:r>
            <w:r w:rsidR="00D91B1A" w:rsidRPr="00284A03">
              <w:rPr>
                <w:rFonts w:ascii="Times New Roman" w:hAnsi="Times New Roman"/>
                <w:sz w:val="24"/>
                <w:szCs w:val="24"/>
              </w:rPr>
              <w:t>.</w:t>
            </w:r>
          </w:p>
        </w:tc>
        <w:tc>
          <w:tcPr>
            <w:tcW w:w="3967" w:type="pct"/>
          </w:tcPr>
          <w:p w:rsidR="000551B5" w:rsidRPr="00284A03" w:rsidRDefault="000551B5" w:rsidP="004E77D3">
            <w:pPr>
              <w:spacing w:after="0" w:line="240" w:lineRule="auto"/>
              <w:rPr>
                <w:rFonts w:ascii="Times New Roman" w:hAnsi="Times New Roman"/>
                <w:sz w:val="24"/>
                <w:szCs w:val="24"/>
              </w:rPr>
            </w:pPr>
            <w:r w:rsidRPr="00284A03">
              <w:rPr>
                <w:rFonts w:ascii="Times New Roman" w:hAnsi="Times New Roman"/>
                <w:sz w:val="24"/>
                <w:szCs w:val="24"/>
              </w:rPr>
              <w:t>Adı</w:t>
            </w:r>
          </w:p>
        </w:tc>
      </w:tr>
      <w:tr w:rsidR="00284A03" w:rsidRPr="00284A03" w:rsidTr="0026208B">
        <w:tc>
          <w:tcPr>
            <w:tcW w:w="1033" w:type="pct"/>
          </w:tcPr>
          <w:p w:rsidR="000551B5" w:rsidRPr="00284A03" w:rsidRDefault="000551B5" w:rsidP="004E77D3">
            <w:pPr>
              <w:spacing w:after="0" w:line="240" w:lineRule="auto"/>
              <w:jc w:val="center"/>
              <w:rPr>
                <w:rFonts w:ascii="Times New Roman" w:hAnsi="Times New Roman"/>
                <w:sz w:val="24"/>
                <w:szCs w:val="24"/>
              </w:rPr>
            </w:pPr>
            <w:r w:rsidRPr="00284A03">
              <w:rPr>
                <w:rFonts w:ascii="Times New Roman" w:hAnsi="Times New Roman"/>
                <w:sz w:val="24"/>
                <w:szCs w:val="24"/>
              </w:rPr>
              <w:t>1.2</w:t>
            </w:r>
            <w:r w:rsidR="00D91B1A" w:rsidRPr="00284A03">
              <w:rPr>
                <w:rFonts w:ascii="Times New Roman" w:hAnsi="Times New Roman"/>
                <w:sz w:val="24"/>
                <w:szCs w:val="24"/>
              </w:rPr>
              <w:t>.</w:t>
            </w:r>
          </w:p>
        </w:tc>
        <w:tc>
          <w:tcPr>
            <w:tcW w:w="3967" w:type="pct"/>
          </w:tcPr>
          <w:p w:rsidR="000551B5" w:rsidRPr="00284A03" w:rsidRDefault="000551B5" w:rsidP="004E77D3">
            <w:pPr>
              <w:spacing w:after="0" w:line="240" w:lineRule="auto"/>
              <w:rPr>
                <w:rFonts w:ascii="Times New Roman" w:hAnsi="Times New Roman"/>
                <w:sz w:val="24"/>
                <w:szCs w:val="24"/>
              </w:rPr>
            </w:pPr>
            <w:r w:rsidRPr="00284A03">
              <w:rPr>
                <w:rFonts w:ascii="Times New Roman" w:hAnsi="Times New Roman"/>
                <w:sz w:val="24"/>
                <w:szCs w:val="24"/>
              </w:rPr>
              <w:t>Adresi</w:t>
            </w:r>
          </w:p>
        </w:tc>
      </w:tr>
      <w:tr w:rsidR="00284A03" w:rsidRPr="00284A03" w:rsidTr="0026208B">
        <w:tc>
          <w:tcPr>
            <w:tcW w:w="1033" w:type="pct"/>
          </w:tcPr>
          <w:p w:rsidR="000551B5" w:rsidRPr="00284A03" w:rsidRDefault="000551B5" w:rsidP="004E77D3">
            <w:pPr>
              <w:spacing w:after="0" w:line="240" w:lineRule="auto"/>
              <w:jc w:val="center"/>
              <w:rPr>
                <w:rFonts w:ascii="Times New Roman" w:hAnsi="Times New Roman"/>
                <w:sz w:val="24"/>
                <w:szCs w:val="24"/>
              </w:rPr>
            </w:pPr>
            <w:r w:rsidRPr="00284A03">
              <w:rPr>
                <w:rFonts w:ascii="Times New Roman" w:hAnsi="Times New Roman"/>
                <w:sz w:val="24"/>
                <w:szCs w:val="24"/>
              </w:rPr>
              <w:t>1.3</w:t>
            </w:r>
            <w:r w:rsidR="00D91B1A" w:rsidRPr="00284A03">
              <w:rPr>
                <w:rFonts w:ascii="Times New Roman" w:hAnsi="Times New Roman"/>
                <w:sz w:val="24"/>
                <w:szCs w:val="24"/>
              </w:rPr>
              <w:t>.</w:t>
            </w:r>
          </w:p>
        </w:tc>
        <w:tc>
          <w:tcPr>
            <w:tcW w:w="3967" w:type="pct"/>
          </w:tcPr>
          <w:p w:rsidR="000551B5" w:rsidRPr="00284A03" w:rsidRDefault="000551B5" w:rsidP="004E77D3">
            <w:pPr>
              <w:spacing w:after="0" w:line="240" w:lineRule="auto"/>
              <w:rPr>
                <w:rFonts w:ascii="Times New Roman" w:hAnsi="Times New Roman"/>
                <w:sz w:val="24"/>
                <w:szCs w:val="24"/>
              </w:rPr>
            </w:pPr>
            <w:r w:rsidRPr="00284A03">
              <w:rPr>
                <w:rFonts w:ascii="Times New Roman" w:hAnsi="Times New Roman"/>
                <w:sz w:val="24"/>
                <w:szCs w:val="24"/>
              </w:rPr>
              <w:t>İletişim Bilgileri</w:t>
            </w:r>
          </w:p>
        </w:tc>
      </w:tr>
      <w:tr w:rsidR="00284A03" w:rsidRPr="00284A03" w:rsidTr="0026208B">
        <w:tc>
          <w:tcPr>
            <w:tcW w:w="1033" w:type="pct"/>
          </w:tcPr>
          <w:p w:rsidR="000551B5" w:rsidRPr="00284A03" w:rsidRDefault="000551B5" w:rsidP="004E77D3">
            <w:pPr>
              <w:spacing w:after="0" w:line="240" w:lineRule="auto"/>
              <w:rPr>
                <w:rFonts w:ascii="Times New Roman" w:hAnsi="Times New Roman"/>
                <w:b/>
                <w:sz w:val="24"/>
                <w:szCs w:val="24"/>
              </w:rPr>
            </w:pPr>
            <w:r w:rsidRPr="00284A03">
              <w:rPr>
                <w:rFonts w:ascii="Times New Roman" w:hAnsi="Times New Roman"/>
                <w:b/>
                <w:sz w:val="24"/>
                <w:szCs w:val="24"/>
              </w:rPr>
              <w:t>BÖLÜM 2</w:t>
            </w:r>
          </w:p>
        </w:tc>
        <w:tc>
          <w:tcPr>
            <w:tcW w:w="3967" w:type="pct"/>
          </w:tcPr>
          <w:p w:rsidR="000551B5" w:rsidRPr="00284A03" w:rsidRDefault="000551B5" w:rsidP="004E77D3">
            <w:pPr>
              <w:spacing w:after="0" w:line="240" w:lineRule="auto"/>
              <w:jc w:val="both"/>
              <w:rPr>
                <w:rFonts w:ascii="Times New Roman" w:hAnsi="Times New Roman"/>
                <w:b/>
                <w:sz w:val="24"/>
                <w:szCs w:val="24"/>
              </w:rPr>
            </w:pPr>
            <w:r w:rsidRPr="00284A03">
              <w:rPr>
                <w:rFonts w:ascii="Times New Roman" w:hAnsi="Times New Roman"/>
                <w:b/>
                <w:sz w:val="24"/>
                <w:szCs w:val="24"/>
              </w:rPr>
              <w:t>TESİS BİLGİLERİ</w:t>
            </w:r>
          </w:p>
        </w:tc>
      </w:tr>
      <w:tr w:rsidR="00284A03" w:rsidRPr="00284A03" w:rsidTr="0026208B">
        <w:tc>
          <w:tcPr>
            <w:tcW w:w="1033" w:type="pct"/>
          </w:tcPr>
          <w:p w:rsidR="000551B5" w:rsidRPr="00284A03" w:rsidRDefault="000551B5" w:rsidP="004E77D3">
            <w:pPr>
              <w:spacing w:after="0" w:line="240" w:lineRule="auto"/>
              <w:jc w:val="center"/>
              <w:rPr>
                <w:rFonts w:ascii="Times New Roman" w:hAnsi="Times New Roman"/>
                <w:sz w:val="24"/>
                <w:szCs w:val="24"/>
              </w:rPr>
            </w:pPr>
            <w:r w:rsidRPr="00284A03">
              <w:rPr>
                <w:rFonts w:ascii="Times New Roman" w:hAnsi="Times New Roman"/>
                <w:sz w:val="24"/>
                <w:szCs w:val="24"/>
              </w:rPr>
              <w:t>2.1</w:t>
            </w:r>
            <w:r w:rsidR="00D91B1A" w:rsidRPr="00284A03">
              <w:rPr>
                <w:rFonts w:ascii="Times New Roman" w:hAnsi="Times New Roman"/>
                <w:sz w:val="24"/>
                <w:szCs w:val="24"/>
              </w:rPr>
              <w:t>.</w:t>
            </w:r>
          </w:p>
        </w:tc>
        <w:tc>
          <w:tcPr>
            <w:tcW w:w="3967" w:type="pct"/>
          </w:tcPr>
          <w:p w:rsidR="000551B5" w:rsidRPr="00284A03" w:rsidRDefault="000551B5" w:rsidP="004E77D3">
            <w:pPr>
              <w:spacing w:after="0" w:line="240" w:lineRule="auto"/>
              <w:jc w:val="both"/>
              <w:rPr>
                <w:rFonts w:ascii="Times New Roman" w:hAnsi="Times New Roman"/>
                <w:sz w:val="24"/>
                <w:szCs w:val="24"/>
              </w:rPr>
            </w:pPr>
            <w:r w:rsidRPr="00284A03">
              <w:rPr>
                <w:rFonts w:ascii="Times New Roman" w:hAnsi="Times New Roman"/>
                <w:sz w:val="24"/>
                <w:szCs w:val="24"/>
              </w:rPr>
              <w:t>Faaliyet Hakkında Genel Bilgi</w:t>
            </w:r>
          </w:p>
        </w:tc>
      </w:tr>
      <w:tr w:rsidR="00284A03" w:rsidRPr="00284A03" w:rsidTr="0026208B">
        <w:tc>
          <w:tcPr>
            <w:tcW w:w="1033" w:type="pct"/>
          </w:tcPr>
          <w:p w:rsidR="000551B5" w:rsidRPr="00284A03" w:rsidRDefault="000551B5" w:rsidP="004E77D3">
            <w:pPr>
              <w:spacing w:after="0" w:line="240" w:lineRule="auto"/>
              <w:jc w:val="center"/>
              <w:rPr>
                <w:rFonts w:ascii="Times New Roman" w:hAnsi="Times New Roman"/>
                <w:sz w:val="24"/>
                <w:szCs w:val="24"/>
              </w:rPr>
            </w:pPr>
            <w:r w:rsidRPr="00284A03">
              <w:rPr>
                <w:rFonts w:ascii="Times New Roman" w:hAnsi="Times New Roman"/>
                <w:sz w:val="24"/>
                <w:szCs w:val="24"/>
              </w:rPr>
              <w:t>2.2</w:t>
            </w:r>
            <w:r w:rsidR="00D91B1A" w:rsidRPr="00284A03">
              <w:rPr>
                <w:rFonts w:ascii="Times New Roman" w:hAnsi="Times New Roman"/>
                <w:sz w:val="24"/>
                <w:szCs w:val="24"/>
              </w:rPr>
              <w:t>.</w:t>
            </w:r>
          </w:p>
        </w:tc>
        <w:tc>
          <w:tcPr>
            <w:tcW w:w="3967" w:type="pct"/>
          </w:tcPr>
          <w:p w:rsidR="000551B5" w:rsidRPr="00284A03" w:rsidRDefault="000551B5" w:rsidP="004E77D3">
            <w:pPr>
              <w:spacing w:after="0" w:line="240" w:lineRule="auto"/>
              <w:jc w:val="both"/>
              <w:rPr>
                <w:rFonts w:ascii="Times New Roman" w:hAnsi="Times New Roman"/>
                <w:sz w:val="24"/>
                <w:szCs w:val="24"/>
              </w:rPr>
            </w:pPr>
            <w:r w:rsidRPr="00284A03">
              <w:rPr>
                <w:rFonts w:ascii="Times New Roman" w:hAnsi="Times New Roman"/>
                <w:sz w:val="24"/>
                <w:szCs w:val="24"/>
              </w:rPr>
              <w:t>Faaliyet Sahibinin Adı</w:t>
            </w:r>
          </w:p>
        </w:tc>
      </w:tr>
      <w:tr w:rsidR="00284A03" w:rsidRPr="00284A03" w:rsidTr="0026208B">
        <w:tc>
          <w:tcPr>
            <w:tcW w:w="1033" w:type="pct"/>
          </w:tcPr>
          <w:p w:rsidR="000551B5" w:rsidRPr="00284A03" w:rsidRDefault="000551B5" w:rsidP="004E77D3">
            <w:pPr>
              <w:spacing w:after="0" w:line="240" w:lineRule="auto"/>
              <w:jc w:val="center"/>
              <w:rPr>
                <w:rFonts w:ascii="Times New Roman" w:hAnsi="Times New Roman"/>
                <w:sz w:val="24"/>
                <w:szCs w:val="24"/>
              </w:rPr>
            </w:pPr>
            <w:r w:rsidRPr="00284A03">
              <w:rPr>
                <w:rFonts w:ascii="Times New Roman" w:hAnsi="Times New Roman"/>
                <w:sz w:val="24"/>
                <w:szCs w:val="24"/>
              </w:rPr>
              <w:t>2.3</w:t>
            </w:r>
            <w:r w:rsidR="00D91B1A" w:rsidRPr="00284A03">
              <w:rPr>
                <w:rFonts w:ascii="Times New Roman" w:hAnsi="Times New Roman"/>
                <w:sz w:val="24"/>
                <w:szCs w:val="24"/>
              </w:rPr>
              <w:t>.</w:t>
            </w:r>
          </w:p>
        </w:tc>
        <w:tc>
          <w:tcPr>
            <w:tcW w:w="3967" w:type="pct"/>
          </w:tcPr>
          <w:p w:rsidR="000551B5" w:rsidRPr="00284A03" w:rsidRDefault="000551B5" w:rsidP="004E77D3">
            <w:pPr>
              <w:spacing w:after="0" w:line="240" w:lineRule="auto"/>
              <w:jc w:val="both"/>
              <w:rPr>
                <w:rFonts w:ascii="Times New Roman" w:hAnsi="Times New Roman"/>
                <w:sz w:val="24"/>
                <w:szCs w:val="24"/>
              </w:rPr>
            </w:pPr>
            <w:r w:rsidRPr="00284A03">
              <w:rPr>
                <w:rFonts w:ascii="Times New Roman" w:hAnsi="Times New Roman"/>
                <w:sz w:val="24"/>
                <w:szCs w:val="24"/>
              </w:rPr>
              <w:t>Tesis Yatırım Maliyeti</w:t>
            </w:r>
          </w:p>
        </w:tc>
      </w:tr>
      <w:tr w:rsidR="00284A03" w:rsidRPr="00284A03" w:rsidTr="0026208B">
        <w:tc>
          <w:tcPr>
            <w:tcW w:w="1033" w:type="pct"/>
          </w:tcPr>
          <w:p w:rsidR="000551B5" w:rsidRPr="00284A03" w:rsidRDefault="00CA1366" w:rsidP="004E77D3">
            <w:pPr>
              <w:spacing w:after="0" w:line="240" w:lineRule="auto"/>
              <w:jc w:val="center"/>
              <w:rPr>
                <w:rFonts w:ascii="Times New Roman" w:hAnsi="Times New Roman"/>
                <w:sz w:val="24"/>
                <w:szCs w:val="24"/>
              </w:rPr>
            </w:pPr>
            <w:r w:rsidRPr="00284A03">
              <w:rPr>
                <w:rFonts w:ascii="Times New Roman" w:hAnsi="Times New Roman"/>
                <w:sz w:val="24"/>
                <w:szCs w:val="24"/>
              </w:rPr>
              <w:t>2.4</w:t>
            </w:r>
            <w:r w:rsidR="00D91B1A" w:rsidRPr="00284A03">
              <w:rPr>
                <w:rFonts w:ascii="Times New Roman" w:hAnsi="Times New Roman"/>
                <w:sz w:val="24"/>
                <w:szCs w:val="24"/>
              </w:rPr>
              <w:t>.</w:t>
            </w:r>
          </w:p>
        </w:tc>
        <w:tc>
          <w:tcPr>
            <w:tcW w:w="3967" w:type="pct"/>
          </w:tcPr>
          <w:p w:rsidR="000551B5" w:rsidRPr="00284A03" w:rsidRDefault="00CA1366" w:rsidP="00CA1366">
            <w:pPr>
              <w:spacing w:after="0" w:line="240" w:lineRule="auto"/>
              <w:jc w:val="both"/>
              <w:rPr>
                <w:rFonts w:ascii="Times New Roman" w:hAnsi="Times New Roman"/>
                <w:sz w:val="24"/>
                <w:szCs w:val="24"/>
              </w:rPr>
            </w:pPr>
            <w:r w:rsidRPr="00284A03">
              <w:rPr>
                <w:rFonts w:ascii="Times New Roman" w:hAnsi="Times New Roman"/>
                <w:sz w:val="24"/>
                <w:szCs w:val="24"/>
              </w:rPr>
              <w:t xml:space="preserve">ISO 14001 Belgesi (Belgenin bulunmaması durumunda AYKY 20 inci maddesinin (k) fıkrası gereğince lisans aldıktan sonra bir yıl içinde çevre yönetim sistemini kuracağına ilişkin taahhütname) </w:t>
            </w:r>
          </w:p>
        </w:tc>
      </w:tr>
      <w:tr w:rsidR="00284A03" w:rsidRPr="00284A03" w:rsidTr="0026208B">
        <w:tc>
          <w:tcPr>
            <w:tcW w:w="1033" w:type="pct"/>
          </w:tcPr>
          <w:p w:rsidR="00B25934" w:rsidRPr="00284A03" w:rsidRDefault="00107ED9" w:rsidP="004E77D3">
            <w:pPr>
              <w:spacing w:after="0" w:line="240" w:lineRule="auto"/>
              <w:jc w:val="center"/>
              <w:rPr>
                <w:rFonts w:ascii="Times New Roman" w:hAnsi="Times New Roman"/>
                <w:sz w:val="24"/>
                <w:szCs w:val="24"/>
              </w:rPr>
            </w:pPr>
            <w:r w:rsidRPr="00284A03">
              <w:rPr>
                <w:rFonts w:ascii="Times New Roman" w:hAnsi="Times New Roman"/>
                <w:sz w:val="24"/>
                <w:szCs w:val="24"/>
              </w:rPr>
              <w:t>2.5</w:t>
            </w:r>
            <w:r w:rsidR="00D91B1A" w:rsidRPr="00284A03">
              <w:rPr>
                <w:rFonts w:ascii="Times New Roman" w:hAnsi="Times New Roman"/>
                <w:sz w:val="24"/>
                <w:szCs w:val="24"/>
              </w:rPr>
              <w:t>.</w:t>
            </w:r>
          </w:p>
        </w:tc>
        <w:tc>
          <w:tcPr>
            <w:tcW w:w="3967" w:type="pct"/>
          </w:tcPr>
          <w:p w:rsidR="00B25934" w:rsidRPr="00284A03" w:rsidRDefault="00107ED9" w:rsidP="006B7E7D">
            <w:pPr>
              <w:spacing w:after="0" w:line="240" w:lineRule="auto"/>
              <w:jc w:val="both"/>
              <w:rPr>
                <w:rFonts w:ascii="Times New Roman" w:hAnsi="Times New Roman"/>
                <w:sz w:val="24"/>
                <w:szCs w:val="24"/>
              </w:rPr>
            </w:pPr>
            <w:r w:rsidRPr="00284A03">
              <w:rPr>
                <w:rFonts w:ascii="Times New Roman" w:hAnsi="Times New Roman"/>
                <w:sz w:val="24"/>
                <w:szCs w:val="24"/>
              </w:rPr>
              <w:t xml:space="preserve">“TS 13541 İş yerleri – Atık Yağ Rafinasyon ve Rejenerasyon Tesisleri – Genel Kurallar” </w:t>
            </w:r>
            <w:r w:rsidR="006B7E7D" w:rsidRPr="00284A03">
              <w:rPr>
                <w:rFonts w:ascii="Times New Roman" w:hAnsi="Times New Roman"/>
                <w:sz w:val="24"/>
                <w:szCs w:val="24"/>
              </w:rPr>
              <w:t>Belgesi</w:t>
            </w:r>
          </w:p>
        </w:tc>
      </w:tr>
      <w:tr w:rsidR="00284A03" w:rsidRPr="00284A03" w:rsidTr="0026208B">
        <w:tc>
          <w:tcPr>
            <w:tcW w:w="1033" w:type="pct"/>
          </w:tcPr>
          <w:p w:rsidR="000551B5" w:rsidRPr="00284A03" w:rsidRDefault="000551B5" w:rsidP="004E77D3">
            <w:pPr>
              <w:spacing w:after="0" w:line="240" w:lineRule="auto"/>
              <w:rPr>
                <w:rFonts w:ascii="Times New Roman" w:hAnsi="Times New Roman"/>
                <w:b/>
                <w:sz w:val="24"/>
                <w:szCs w:val="24"/>
              </w:rPr>
            </w:pPr>
            <w:r w:rsidRPr="00284A03">
              <w:rPr>
                <w:rFonts w:ascii="Times New Roman" w:hAnsi="Times New Roman"/>
                <w:b/>
                <w:sz w:val="24"/>
                <w:szCs w:val="24"/>
              </w:rPr>
              <w:t>BÖLÜM 3</w:t>
            </w:r>
          </w:p>
        </w:tc>
        <w:tc>
          <w:tcPr>
            <w:tcW w:w="3967" w:type="pct"/>
          </w:tcPr>
          <w:p w:rsidR="000551B5" w:rsidRPr="00284A03" w:rsidRDefault="00ED0D3C" w:rsidP="00ED0D3C">
            <w:pPr>
              <w:spacing w:after="0" w:line="240" w:lineRule="auto"/>
              <w:jc w:val="both"/>
              <w:rPr>
                <w:rFonts w:ascii="Times New Roman" w:hAnsi="Times New Roman"/>
                <w:b/>
                <w:sz w:val="24"/>
                <w:szCs w:val="24"/>
              </w:rPr>
            </w:pPr>
            <w:r w:rsidRPr="00284A03">
              <w:rPr>
                <w:rFonts w:ascii="Times New Roman" w:hAnsi="Times New Roman"/>
                <w:b/>
                <w:sz w:val="24"/>
                <w:szCs w:val="24"/>
              </w:rPr>
              <w:t xml:space="preserve">TESİS SAHA, MAKİNE VE TEÇHİZAT BİLGİLERİ </w:t>
            </w:r>
          </w:p>
        </w:tc>
      </w:tr>
      <w:tr w:rsidR="00284A03" w:rsidRPr="00284A03" w:rsidTr="0026208B">
        <w:tc>
          <w:tcPr>
            <w:tcW w:w="1033" w:type="pct"/>
          </w:tcPr>
          <w:p w:rsidR="000551B5" w:rsidRPr="00284A03" w:rsidRDefault="000551B5" w:rsidP="004E77D3">
            <w:pPr>
              <w:spacing w:after="0" w:line="240" w:lineRule="auto"/>
              <w:jc w:val="center"/>
              <w:rPr>
                <w:rFonts w:ascii="Times New Roman" w:hAnsi="Times New Roman"/>
                <w:sz w:val="24"/>
                <w:szCs w:val="24"/>
              </w:rPr>
            </w:pPr>
            <w:r w:rsidRPr="00284A03">
              <w:rPr>
                <w:rFonts w:ascii="Times New Roman" w:hAnsi="Times New Roman"/>
                <w:sz w:val="24"/>
                <w:szCs w:val="24"/>
              </w:rPr>
              <w:t>3.1</w:t>
            </w:r>
            <w:r w:rsidR="00D91B1A" w:rsidRPr="00284A03">
              <w:rPr>
                <w:rFonts w:ascii="Times New Roman" w:hAnsi="Times New Roman"/>
                <w:sz w:val="24"/>
                <w:szCs w:val="24"/>
              </w:rPr>
              <w:t>.</w:t>
            </w:r>
          </w:p>
        </w:tc>
        <w:tc>
          <w:tcPr>
            <w:tcW w:w="3967" w:type="pct"/>
          </w:tcPr>
          <w:p w:rsidR="000551B5" w:rsidRPr="00284A03" w:rsidRDefault="000551B5" w:rsidP="004E77D3">
            <w:pPr>
              <w:spacing w:after="0" w:line="240" w:lineRule="auto"/>
              <w:jc w:val="both"/>
              <w:rPr>
                <w:rFonts w:ascii="Times New Roman" w:hAnsi="Times New Roman"/>
                <w:sz w:val="24"/>
                <w:szCs w:val="24"/>
              </w:rPr>
            </w:pPr>
            <w:r w:rsidRPr="00284A03">
              <w:rPr>
                <w:rFonts w:ascii="Times New Roman" w:hAnsi="Times New Roman"/>
                <w:sz w:val="24"/>
                <w:szCs w:val="24"/>
              </w:rPr>
              <w:t>Tesis Çevresinin Çevrili Olup Olmadığına Dair Bilgi</w:t>
            </w:r>
            <w:r w:rsidR="0078666A" w:rsidRPr="00284A03">
              <w:rPr>
                <w:rFonts w:ascii="Times New Roman" w:hAnsi="Times New Roman"/>
                <w:sz w:val="24"/>
                <w:szCs w:val="24"/>
              </w:rPr>
              <w:t xml:space="preserve"> (AYKY'nin 20 inci maddesinin (ç) fıkrasında belirtilen esaslara uygun olarak)</w:t>
            </w:r>
          </w:p>
        </w:tc>
      </w:tr>
      <w:tr w:rsidR="00284A03" w:rsidRPr="00284A03" w:rsidTr="0026208B">
        <w:tc>
          <w:tcPr>
            <w:tcW w:w="1033" w:type="pct"/>
          </w:tcPr>
          <w:p w:rsidR="000551B5" w:rsidRPr="00284A03" w:rsidRDefault="000551B5" w:rsidP="004E77D3">
            <w:pPr>
              <w:spacing w:after="0" w:line="240" w:lineRule="auto"/>
              <w:jc w:val="center"/>
              <w:rPr>
                <w:rFonts w:ascii="Times New Roman" w:hAnsi="Times New Roman"/>
                <w:sz w:val="24"/>
                <w:szCs w:val="24"/>
              </w:rPr>
            </w:pPr>
            <w:r w:rsidRPr="00284A03">
              <w:rPr>
                <w:rFonts w:ascii="Times New Roman" w:hAnsi="Times New Roman"/>
                <w:sz w:val="24"/>
                <w:szCs w:val="24"/>
              </w:rPr>
              <w:t>3.2</w:t>
            </w:r>
            <w:r w:rsidR="00D91B1A" w:rsidRPr="00284A03">
              <w:rPr>
                <w:rFonts w:ascii="Times New Roman" w:hAnsi="Times New Roman"/>
                <w:sz w:val="24"/>
                <w:szCs w:val="24"/>
              </w:rPr>
              <w:t>.</w:t>
            </w:r>
          </w:p>
        </w:tc>
        <w:tc>
          <w:tcPr>
            <w:tcW w:w="3967" w:type="pct"/>
          </w:tcPr>
          <w:p w:rsidR="000551B5" w:rsidRPr="00284A03" w:rsidRDefault="00ED0D3C" w:rsidP="00ED0D3C">
            <w:pPr>
              <w:spacing w:after="0" w:line="240" w:lineRule="auto"/>
              <w:jc w:val="both"/>
              <w:rPr>
                <w:rFonts w:ascii="Times New Roman" w:hAnsi="Times New Roman"/>
                <w:sz w:val="24"/>
                <w:szCs w:val="24"/>
              </w:rPr>
            </w:pPr>
            <w:r w:rsidRPr="00284A03">
              <w:rPr>
                <w:rFonts w:ascii="Times New Roman" w:hAnsi="Times New Roman"/>
                <w:sz w:val="24"/>
                <w:szCs w:val="24"/>
              </w:rPr>
              <w:t xml:space="preserve">TOBB Birlik Yönetim Kurulu'nun 21.11.2017 tarih ve 270 sayılı Kurul Kararı ile belirlenen atık madeni yağların, endüstriyel rafinasyon süreçlerinden geçirilerek yeniden baz yağ üretilmesi amacıyla kurulan tesislerin teknik yeterlilik kriterleri kapsamında, tesiste kullanılan proses adımlarını gösteren İş Akım Şeması ve Proses’in genel tanıtımı </w:t>
            </w:r>
          </w:p>
        </w:tc>
      </w:tr>
      <w:tr w:rsidR="00284A03" w:rsidRPr="00284A03" w:rsidTr="0026208B">
        <w:tc>
          <w:tcPr>
            <w:tcW w:w="1033" w:type="pct"/>
          </w:tcPr>
          <w:p w:rsidR="00ED0D3C" w:rsidRPr="00284A03" w:rsidRDefault="00D91B1A" w:rsidP="004E77D3">
            <w:pPr>
              <w:spacing w:after="0" w:line="240" w:lineRule="auto"/>
              <w:jc w:val="center"/>
              <w:rPr>
                <w:rFonts w:ascii="Times New Roman" w:hAnsi="Times New Roman"/>
                <w:sz w:val="24"/>
                <w:szCs w:val="24"/>
              </w:rPr>
            </w:pPr>
            <w:r w:rsidRPr="00284A03">
              <w:rPr>
                <w:rFonts w:ascii="Times New Roman" w:hAnsi="Times New Roman"/>
                <w:sz w:val="24"/>
                <w:szCs w:val="24"/>
              </w:rPr>
              <w:t>3.3.</w:t>
            </w:r>
          </w:p>
        </w:tc>
        <w:tc>
          <w:tcPr>
            <w:tcW w:w="3967" w:type="pct"/>
          </w:tcPr>
          <w:p w:rsidR="00ED0D3C" w:rsidRPr="00284A03" w:rsidRDefault="00ED0D3C" w:rsidP="00ED0D3C">
            <w:pPr>
              <w:spacing w:after="0" w:line="240" w:lineRule="auto"/>
              <w:jc w:val="both"/>
              <w:rPr>
                <w:rFonts w:ascii="Times New Roman" w:hAnsi="Times New Roman"/>
                <w:sz w:val="24"/>
                <w:szCs w:val="24"/>
              </w:rPr>
            </w:pPr>
            <w:r w:rsidRPr="00284A03">
              <w:rPr>
                <w:rFonts w:ascii="Times New Roman" w:hAnsi="Times New Roman"/>
                <w:sz w:val="24"/>
                <w:szCs w:val="24"/>
              </w:rPr>
              <w:t>Atık Yağ Kabulünden Başlayarak Nihai Ürünün Depolanmasına Kadar Kullanılan Tüm Ekipman, Makine ve Teçhizatın Adı, Sayıları, Kapasiteleri ve Malzeme Özellikleri (Hali hazırda geçerli olan Kapasite Raporu ile uyumlu olacak şekilde)</w:t>
            </w:r>
          </w:p>
        </w:tc>
      </w:tr>
      <w:tr w:rsidR="00284A03" w:rsidRPr="00284A03" w:rsidTr="0026208B">
        <w:tc>
          <w:tcPr>
            <w:tcW w:w="1033" w:type="pct"/>
          </w:tcPr>
          <w:p w:rsidR="008003E6" w:rsidRPr="00284A03" w:rsidRDefault="00D91B1A" w:rsidP="004E77D3">
            <w:pPr>
              <w:spacing w:after="0" w:line="240" w:lineRule="auto"/>
              <w:jc w:val="center"/>
              <w:rPr>
                <w:rFonts w:ascii="Times New Roman" w:hAnsi="Times New Roman"/>
                <w:sz w:val="24"/>
                <w:szCs w:val="24"/>
              </w:rPr>
            </w:pPr>
            <w:r w:rsidRPr="00284A03">
              <w:rPr>
                <w:rFonts w:ascii="Times New Roman" w:hAnsi="Times New Roman"/>
                <w:sz w:val="24"/>
                <w:szCs w:val="24"/>
              </w:rPr>
              <w:t>3.4.</w:t>
            </w:r>
          </w:p>
        </w:tc>
        <w:tc>
          <w:tcPr>
            <w:tcW w:w="3967" w:type="pct"/>
          </w:tcPr>
          <w:p w:rsidR="008003E6" w:rsidRPr="00284A03" w:rsidRDefault="008003E6" w:rsidP="00CF5B23">
            <w:pPr>
              <w:spacing w:after="0" w:line="240" w:lineRule="auto"/>
              <w:jc w:val="both"/>
              <w:rPr>
                <w:rFonts w:ascii="Times New Roman" w:hAnsi="Times New Roman"/>
                <w:sz w:val="24"/>
                <w:szCs w:val="24"/>
              </w:rPr>
            </w:pPr>
            <w:r w:rsidRPr="00284A03">
              <w:rPr>
                <w:rFonts w:ascii="Times New Roman" w:hAnsi="Times New Roman"/>
                <w:sz w:val="24"/>
                <w:szCs w:val="24"/>
              </w:rPr>
              <w:t>TOBB Birlik Yönetim Kurulu'nun 21.11.2017 tarih ve 270 sayılı Kurul Kararı</w:t>
            </w:r>
            <w:r w:rsidR="00CF5B23" w:rsidRPr="00284A03">
              <w:rPr>
                <w:rFonts w:ascii="Times New Roman" w:hAnsi="Times New Roman"/>
                <w:sz w:val="24"/>
                <w:szCs w:val="24"/>
              </w:rPr>
              <w:t xml:space="preserve"> </w:t>
            </w:r>
            <w:r w:rsidRPr="00284A03">
              <w:rPr>
                <w:rFonts w:ascii="Times New Roman" w:hAnsi="Times New Roman"/>
                <w:sz w:val="24"/>
                <w:szCs w:val="24"/>
              </w:rPr>
              <w:t>ile kriterleri kapsamında, tesiste kullanılan proses adımlarını gösteren ayrıntılı fotoğraflar</w:t>
            </w:r>
          </w:p>
        </w:tc>
      </w:tr>
      <w:tr w:rsidR="00284A03" w:rsidRPr="00284A03" w:rsidTr="0026208B">
        <w:tc>
          <w:tcPr>
            <w:tcW w:w="1033" w:type="pct"/>
          </w:tcPr>
          <w:p w:rsidR="008003E6" w:rsidRPr="00284A03" w:rsidRDefault="00D91B1A" w:rsidP="004E77D3">
            <w:pPr>
              <w:spacing w:after="0" w:line="240" w:lineRule="auto"/>
              <w:jc w:val="center"/>
              <w:rPr>
                <w:rFonts w:ascii="Times New Roman" w:hAnsi="Times New Roman"/>
                <w:sz w:val="24"/>
                <w:szCs w:val="24"/>
              </w:rPr>
            </w:pPr>
            <w:r w:rsidRPr="00284A03">
              <w:rPr>
                <w:rFonts w:ascii="Times New Roman" w:hAnsi="Times New Roman"/>
                <w:sz w:val="24"/>
                <w:szCs w:val="24"/>
              </w:rPr>
              <w:t>3.5.</w:t>
            </w:r>
          </w:p>
        </w:tc>
        <w:tc>
          <w:tcPr>
            <w:tcW w:w="3967" w:type="pct"/>
          </w:tcPr>
          <w:p w:rsidR="008003E6" w:rsidRPr="00284A03" w:rsidRDefault="008003E6" w:rsidP="00087869">
            <w:pPr>
              <w:pStyle w:val="AralkYok"/>
              <w:jc w:val="both"/>
              <w:rPr>
                <w:rFonts w:ascii="Times New Roman" w:hAnsi="Times New Roman"/>
                <w:sz w:val="24"/>
                <w:szCs w:val="24"/>
              </w:rPr>
            </w:pPr>
            <w:r w:rsidRPr="00284A03">
              <w:rPr>
                <w:rFonts w:ascii="Times New Roman" w:hAnsi="Times New Roman"/>
                <w:sz w:val="24"/>
                <w:szCs w:val="24"/>
              </w:rPr>
              <w:t>Tesis Açık ve Kapalı Alanlarındaki Zemin Geçirimsizliği (Beton, epoksi boya, jeomembran vb.) (AYKY'nin 20 inci maddesinin (f) fıkrasında belirtilen esasalara uygun olarak)</w:t>
            </w:r>
          </w:p>
        </w:tc>
      </w:tr>
      <w:tr w:rsidR="00284A03" w:rsidRPr="00284A03" w:rsidTr="0026208B">
        <w:tc>
          <w:tcPr>
            <w:tcW w:w="1033" w:type="pct"/>
          </w:tcPr>
          <w:p w:rsidR="008003E6" w:rsidRPr="00284A03" w:rsidRDefault="008003E6" w:rsidP="004E77D3">
            <w:pPr>
              <w:spacing w:after="0" w:line="240" w:lineRule="auto"/>
              <w:rPr>
                <w:rFonts w:ascii="Times New Roman" w:hAnsi="Times New Roman"/>
                <w:b/>
                <w:sz w:val="24"/>
                <w:szCs w:val="24"/>
              </w:rPr>
            </w:pPr>
            <w:r w:rsidRPr="00284A03">
              <w:rPr>
                <w:rFonts w:ascii="Times New Roman" w:hAnsi="Times New Roman"/>
                <w:b/>
                <w:sz w:val="24"/>
                <w:szCs w:val="24"/>
              </w:rPr>
              <w:t>BÖLÜM 4</w:t>
            </w:r>
          </w:p>
        </w:tc>
        <w:tc>
          <w:tcPr>
            <w:tcW w:w="3967" w:type="pct"/>
          </w:tcPr>
          <w:p w:rsidR="008003E6" w:rsidRPr="00284A03" w:rsidRDefault="008003E6" w:rsidP="004E77D3">
            <w:pPr>
              <w:spacing w:after="0" w:line="240" w:lineRule="auto"/>
              <w:jc w:val="both"/>
              <w:rPr>
                <w:rFonts w:ascii="Times New Roman" w:hAnsi="Times New Roman"/>
                <w:b/>
                <w:sz w:val="24"/>
                <w:szCs w:val="24"/>
              </w:rPr>
            </w:pPr>
            <w:r w:rsidRPr="00284A03">
              <w:rPr>
                <w:rFonts w:ascii="Times New Roman" w:hAnsi="Times New Roman"/>
                <w:b/>
                <w:sz w:val="24"/>
                <w:szCs w:val="24"/>
              </w:rPr>
              <w:t>HAMMADDE BİLGİLERİ</w:t>
            </w:r>
          </w:p>
        </w:tc>
      </w:tr>
      <w:tr w:rsidR="00284A03" w:rsidRPr="00284A03" w:rsidTr="0026208B">
        <w:tc>
          <w:tcPr>
            <w:tcW w:w="1033" w:type="pct"/>
          </w:tcPr>
          <w:p w:rsidR="008003E6" w:rsidRPr="00284A03" w:rsidRDefault="008003E6" w:rsidP="004E77D3">
            <w:pPr>
              <w:spacing w:after="0" w:line="240" w:lineRule="auto"/>
              <w:jc w:val="center"/>
              <w:rPr>
                <w:rFonts w:ascii="Times New Roman" w:hAnsi="Times New Roman"/>
                <w:sz w:val="24"/>
                <w:szCs w:val="24"/>
              </w:rPr>
            </w:pPr>
            <w:r w:rsidRPr="00284A03">
              <w:rPr>
                <w:rFonts w:ascii="Times New Roman" w:hAnsi="Times New Roman"/>
                <w:sz w:val="24"/>
                <w:szCs w:val="24"/>
              </w:rPr>
              <w:t>4.1</w:t>
            </w:r>
            <w:r w:rsidR="00DC6529" w:rsidRPr="00284A03">
              <w:rPr>
                <w:rFonts w:ascii="Times New Roman" w:hAnsi="Times New Roman"/>
                <w:sz w:val="24"/>
                <w:szCs w:val="24"/>
              </w:rPr>
              <w:t>.</w:t>
            </w:r>
          </w:p>
        </w:tc>
        <w:tc>
          <w:tcPr>
            <w:tcW w:w="3967" w:type="pct"/>
          </w:tcPr>
          <w:p w:rsidR="008003E6" w:rsidRPr="00284A03" w:rsidRDefault="008003E6" w:rsidP="004E77D3">
            <w:pPr>
              <w:spacing w:after="0" w:line="240" w:lineRule="auto"/>
              <w:jc w:val="both"/>
              <w:rPr>
                <w:rFonts w:ascii="Times New Roman" w:hAnsi="Times New Roman"/>
                <w:sz w:val="24"/>
                <w:szCs w:val="24"/>
              </w:rPr>
            </w:pPr>
            <w:r w:rsidRPr="00284A03">
              <w:rPr>
                <w:rFonts w:ascii="Times New Roman" w:hAnsi="Times New Roman"/>
                <w:sz w:val="24"/>
                <w:szCs w:val="24"/>
              </w:rPr>
              <w:t>Tesiste İşlem Görecek Atık Yağların Türleri ve Kod Numaraları (Atık Yönetimi Genel Esaslarına İlişkin Yönetmelik Ek-4 Atık Listesi esas alınacaktır)</w:t>
            </w:r>
          </w:p>
        </w:tc>
      </w:tr>
      <w:tr w:rsidR="00284A03" w:rsidRPr="00284A03" w:rsidTr="0026208B">
        <w:tc>
          <w:tcPr>
            <w:tcW w:w="1033" w:type="pct"/>
          </w:tcPr>
          <w:p w:rsidR="008003E6" w:rsidRPr="00284A03" w:rsidRDefault="008003E6" w:rsidP="004E77D3">
            <w:pPr>
              <w:spacing w:after="0" w:line="240" w:lineRule="auto"/>
              <w:jc w:val="center"/>
              <w:rPr>
                <w:rFonts w:ascii="Times New Roman" w:hAnsi="Times New Roman"/>
                <w:sz w:val="24"/>
                <w:szCs w:val="24"/>
              </w:rPr>
            </w:pPr>
            <w:r w:rsidRPr="00284A03">
              <w:rPr>
                <w:rFonts w:ascii="Times New Roman" w:hAnsi="Times New Roman"/>
                <w:sz w:val="24"/>
                <w:szCs w:val="24"/>
              </w:rPr>
              <w:t>4.2</w:t>
            </w:r>
            <w:r w:rsidR="00DC6529" w:rsidRPr="00284A03">
              <w:rPr>
                <w:rFonts w:ascii="Times New Roman" w:hAnsi="Times New Roman"/>
                <w:sz w:val="24"/>
                <w:szCs w:val="24"/>
              </w:rPr>
              <w:t>.</w:t>
            </w:r>
          </w:p>
        </w:tc>
        <w:tc>
          <w:tcPr>
            <w:tcW w:w="3967" w:type="pct"/>
          </w:tcPr>
          <w:p w:rsidR="008003E6" w:rsidRPr="00284A03" w:rsidRDefault="008003E6" w:rsidP="004E77D3">
            <w:pPr>
              <w:spacing w:after="0" w:line="240" w:lineRule="auto"/>
              <w:jc w:val="both"/>
              <w:rPr>
                <w:rFonts w:ascii="Times New Roman" w:hAnsi="Times New Roman"/>
                <w:sz w:val="24"/>
                <w:szCs w:val="24"/>
              </w:rPr>
            </w:pPr>
            <w:r w:rsidRPr="00284A03">
              <w:rPr>
                <w:rFonts w:ascii="Times New Roman" w:hAnsi="Times New Roman"/>
                <w:sz w:val="24"/>
                <w:szCs w:val="24"/>
              </w:rPr>
              <w:t>Tesiste İşlem Görecek Atık Yağların Temin Edil</w:t>
            </w:r>
            <w:r w:rsidR="0042409F" w:rsidRPr="00284A03">
              <w:rPr>
                <w:rFonts w:ascii="Times New Roman" w:hAnsi="Times New Roman"/>
                <w:sz w:val="24"/>
                <w:szCs w:val="24"/>
              </w:rPr>
              <w:t>diği</w:t>
            </w:r>
            <w:r w:rsidRPr="00284A03">
              <w:rPr>
                <w:rFonts w:ascii="Times New Roman" w:hAnsi="Times New Roman"/>
                <w:sz w:val="24"/>
                <w:szCs w:val="24"/>
              </w:rPr>
              <w:t xml:space="preserve"> Yerler</w:t>
            </w:r>
          </w:p>
          <w:p w:rsidR="008003E6" w:rsidRPr="00284A03" w:rsidRDefault="008003E6" w:rsidP="0005672C">
            <w:pPr>
              <w:spacing w:after="0" w:line="240" w:lineRule="auto"/>
              <w:jc w:val="both"/>
              <w:rPr>
                <w:rFonts w:ascii="Times New Roman" w:hAnsi="Times New Roman"/>
                <w:sz w:val="24"/>
                <w:szCs w:val="24"/>
              </w:rPr>
            </w:pPr>
            <w:r w:rsidRPr="00284A03">
              <w:rPr>
                <w:rFonts w:ascii="Times New Roman" w:hAnsi="Times New Roman"/>
                <w:sz w:val="24"/>
                <w:szCs w:val="24"/>
              </w:rPr>
              <w:t>(Geçici Faaliyet Belgesi alınmasından sonraki dönemde tesise kabul edilen atık yağların temin edildiği tesis/işletme, sektör, atık yağ türü ve miktarı bilgisinin yer aldığı tablo)</w:t>
            </w:r>
          </w:p>
        </w:tc>
      </w:tr>
      <w:tr w:rsidR="00284A03" w:rsidRPr="00284A03" w:rsidTr="0026208B">
        <w:tc>
          <w:tcPr>
            <w:tcW w:w="1033" w:type="pct"/>
          </w:tcPr>
          <w:p w:rsidR="008003E6" w:rsidRPr="00284A03" w:rsidRDefault="00D91B1A" w:rsidP="004E77D3">
            <w:pPr>
              <w:spacing w:after="0" w:line="240" w:lineRule="auto"/>
              <w:rPr>
                <w:rFonts w:ascii="Times New Roman" w:hAnsi="Times New Roman"/>
                <w:b/>
                <w:sz w:val="24"/>
                <w:szCs w:val="24"/>
              </w:rPr>
            </w:pPr>
            <w:r w:rsidRPr="00284A03">
              <w:rPr>
                <w:rFonts w:ascii="Times New Roman" w:hAnsi="Times New Roman"/>
                <w:b/>
                <w:sz w:val="24"/>
                <w:szCs w:val="24"/>
              </w:rPr>
              <w:lastRenderedPageBreak/>
              <w:t>BÖLÜM 5</w:t>
            </w:r>
          </w:p>
        </w:tc>
        <w:tc>
          <w:tcPr>
            <w:tcW w:w="3967" w:type="pct"/>
          </w:tcPr>
          <w:p w:rsidR="008003E6" w:rsidRPr="00284A03" w:rsidRDefault="00715535" w:rsidP="004E77D3">
            <w:pPr>
              <w:spacing w:after="0" w:line="240" w:lineRule="auto"/>
              <w:jc w:val="both"/>
              <w:rPr>
                <w:rFonts w:ascii="Times New Roman" w:hAnsi="Times New Roman"/>
                <w:b/>
                <w:sz w:val="24"/>
                <w:szCs w:val="24"/>
              </w:rPr>
            </w:pPr>
            <w:r w:rsidRPr="00284A03">
              <w:rPr>
                <w:rFonts w:ascii="Times New Roman" w:hAnsi="Times New Roman"/>
                <w:b/>
                <w:sz w:val="24"/>
                <w:szCs w:val="24"/>
              </w:rPr>
              <w:t>HAMMADDE KABULÜ</w:t>
            </w:r>
          </w:p>
        </w:tc>
      </w:tr>
      <w:tr w:rsidR="00284A03" w:rsidRPr="00284A03" w:rsidTr="0026208B">
        <w:tc>
          <w:tcPr>
            <w:tcW w:w="1033" w:type="pct"/>
          </w:tcPr>
          <w:p w:rsidR="008003E6" w:rsidRPr="00284A03" w:rsidRDefault="00D91B1A" w:rsidP="004E77D3">
            <w:pPr>
              <w:spacing w:after="0" w:line="240" w:lineRule="auto"/>
              <w:jc w:val="center"/>
              <w:rPr>
                <w:rFonts w:ascii="Times New Roman" w:hAnsi="Times New Roman"/>
                <w:sz w:val="24"/>
                <w:szCs w:val="24"/>
              </w:rPr>
            </w:pPr>
            <w:r w:rsidRPr="00284A03">
              <w:rPr>
                <w:rFonts w:ascii="Times New Roman" w:hAnsi="Times New Roman"/>
                <w:sz w:val="24"/>
                <w:szCs w:val="24"/>
              </w:rPr>
              <w:t>5</w:t>
            </w:r>
            <w:r w:rsidR="008003E6" w:rsidRPr="00284A03">
              <w:rPr>
                <w:rFonts w:ascii="Times New Roman" w:hAnsi="Times New Roman"/>
                <w:sz w:val="24"/>
                <w:szCs w:val="24"/>
              </w:rPr>
              <w:t>.1</w:t>
            </w:r>
            <w:r w:rsidR="00113B0A" w:rsidRPr="00284A03">
              <w:rPr>
                <w:rFonts w:ascii="Times New Roman" w:hAnsi="Times New Roman"/>
                <w:sz w:val="24"/>
                <w:szCs w:val="24"/>
              </w:rPr>
              <w:t>.</w:t>
            </w:r>
          </w:p>
        </w:tc>
        <w:tc>
          <w:tcPr>
            <w:tcW w:w="3967" w:type="pct"/>
          </w:tcPr>
          <w:p w:rsidR="008003E6" w:rsidRPr="00284A03" w:rsidRDefault="008003E6" w:rsidP="008250AC">
            <w:pPr>
              <w:spacing w:after="0" w:line="240" w:lineRule="auto"/>
              <w:jc w:val="both"/>
              <w:rPr>
                <w:rFonts w:ascii="Times New Roman" w:hAnsi="Times New Roman"/>
                <w:sz w:val="24"/>
                <w:szCs w:val="24"/>
              </w:rPr>
            </w:pPr>
            <w:r w:rsidRPr="00284A03">
              <w:rPr>
                <w:rFonts w:ascii="Times New Roman" w:hAnsi="Times New Roman"/>
                <w:sz w:val="24"/>
                <w:szCs w:val="24"/>
              </w:rPr>
              <w:t>Örnek Numune Alımı, Ön Değerlendirme İşlemleri (Örnek numune alım prosedürü, ön değerlendirme işlemleri, analiz süreci,  atık kabul prosedürü, atık yağların üreticiden ne şekilde kabul edildiği (dökme, ambalajlı), hangi tür yağların kabul edildiği)</w:t>
            </w:r>
          </w:p>
        </w:tc>
      </w:tr>
      <w:tr w:rsidR="00284A03" w:rsidRPr="00284A03" w:rsidTr="0026208B">
        <w:tc>
          <w:tcPr>
            <w:tcW w:w="1033" w:type="pct"/>
          </w:tcPr>
          <w:p w:rsidR="008003E6" w:rsidRPr="00284A03" w:rsidRDefault="00D91B1A" w:rsidP="004E77D3">
            <w:pPr>
              <w:spacing w:after="0" w:line="240" w:lineRule="auto"/>
              <w:jc w:val="center"/>
              <w:rPr>
                <w:rFonts w:ascii="Times New Roman" w:hAnsi="Times New Roman"/>
                <w:sz w:val="24"/>
                <w:szCs w:val="24"/>
              </w:rPr>
            </w:pPr>
            <w:r w:rsidRPr="00284A03">
              <w:rPr>
                <w:rFonts w:ascii="Times New Roman" w:hAnsi="Times New Roman"/>
                <w:sz w:val="24"/>
                <w:szCs w:val="24"/>
              </w:rPr>
              <w:t>5</w:t>
            </w:r>
            <w:r w:rsidR="00113B0A" w:rsidRPr="00284A03">
              <w:rPr>
                <w:rFonts w:ascii="Times New Roman" w:hAnsi="Times New Roman"/>
                <w:sz w:val="24"/>
                <w:szCs w:val="24"/>
              </w:rPr>
              <w:t>.2.</w:t>
            </w:r>
          </w:p>
        </w:tc>
        <w:tc>
          <w:tcPr>
            <w:tcW w:w="3967" w:type="pct"/>
          </w:tcPr>
          <w:p w:rsidR="008003E6" w:rsidRPr="00284A03" w:rsidRDefault="008003E6" w:rsidP="00696164">
            <w:pPr>
              <w:spacing w:after="0" w:line="240" w:lineRule="auto"/>
              <w:jc w:val="both"/>
              <w:rPr>
                <w:rFonts w:ascii="Times New Roman" w:hAnsi="Times New Roman"/>
                <w:sz w:val="24"/>
                <w:szCs w:val="24"/>
              </w:rPr>
            </w:pPr>
            <w:r w:rsidRPr="00284A03">
              <w:rPr>
                <w:rFonts w:ascii="Times New Roman" w:hAnsi="Times New Roman"/>
                <w:sz w:val="24"/>
                <w:szCs w:val="24"/>
              </w:rPr>
              <w:t>Kantar ve Kayıt Sistemi Hakkında Bilgi ve Belgeler  (Kantar hizmeti alınması durumunda Sözleşme)</w:t>
            </w:r>
          </w:p>
        </w:tc>
      </w:tr>
      <w:tr w:rsidR="00284A03" w:rsidRPr="00284A03" w:rsidTr="0026208B">
        <w:tc>
          <w:tcPr>
            <w:tcW w:w="1033" w:type="pct"/>
          </w:tcPr>
          <w:p w:rsidR="008003E6" w:rsidRPr="00284A03" w:rsidRDefault="00D91B1A" w:rsidP="004E77D3">
            <w:pPr>
              <w:spacing w:after="0" w:line="240" w:lineRule="auto"/>
              <w:jc w:val="center"/>
              <w:rPr>
                <w:rFonts w:ascii="Times New Roman" w:hAnsi="Times New Roman"/>
                <w:sz w:val="24"/>
                <w:szCs w:val="24"/>
              </w:rPr>
            </w:pPr>
            <w:r w:rsidRPr="00284A03">
              <w:rPr>
                <w:rFonts w:ascii="Times New Roman" w:hAnsi="Times New Roman"/>
                <w:sz w:val="24"/>
                <w:szCs w:val="24"/>
              </w:rPr>
              <w:t>5</w:t>
            </w:r>
            <w:r w:rsidR="00113B0A" w:rsidRPr="00284A03">
              <w:rPr>
                <w:rFonts w:ascii="Times New Roman" w:hAnsi="Times New Roman"/>
                <w:sz w:val="24"/>
                <w:szCs w:val="24"/>
              </w:rPr>
              <w:t>.3.</w:t>
            </w:r>
          </w:p>
        </w:tc>
        <w:tc>
          <w:tcPr>
            <w:tcW w:w="3967" w:type="pct"/>
          </w:tcPr>
          <w:p w:rsidR="008003E6" w:rsidRPr="00284A03" w:rsidRDefault="008003E6" w:rsidP="00696164">
            <w:pPr>
              <w:spacing w:after="0" w:line="240" w:lineRule="auto"/>
              <w:jc w:val="both"/>
              <w:rPr>
                <w:rFonts w:ascii="Times New Roman" w:hAnsi="Times New Roman"/>
                <w:sz w:val="24"/>
                <w:szCs w:val="24"/>
              </w:rPr>
            </w:pPr>
            <w:r w:rsidRPr="00284A03">
              <w:rPr>
                <w:rFonts w:ascii="Times New Roman" w:hAnsi="Times New Roman"/>
                <w:sz w:val="24"/>
                <w:szCs w:val="24"/>
              </w:rPr>
              <w:t>Atık Kabul Alanı (AYKY 20 inci maddesinin (c,d,e ve f) bendinde belirtilen hüküm çerçevesinde gerekli açıklama)</w:t>
            </w:r>
          </w:p>
        </w:tc>
      </w:tr>
      <w:tr w:rsidR="00284A03" w:rsidRPr="00284A03" w:rsidTr="0026208B">
        <w:tc>
          <w:tcPr>
            <w:tcW w:w="1033" w:type="pct"/>
          </w:tcPr>
          <w:p w:rsidR="008003E6" w:rsidRPr="00284A03" w:rsidRDefault="00D91B1A" w:rsidP="004E77D3">
            <w:pPr>
              <w:spacing w:after="0" w:line="240" w:lineRule="auto"/>
              <w:jc w:val="center"/>
              <w:rPr>
                <w:rFonts w:ascii="Times New Roman" w:hAnsi="Times New Roman"/>
                <w:sz w:val="24"/>
                <w:szCs w:val="24"/>
              </w:rPr>
            </w:pPr>
            <w:r w:rsidRPr="00284A03">
              <w:rPr>
                <w:rFonts w:ascii="Times New Roman" w:hAnsi="Times New Roman"/>
                <w:sz w:val="24"/>
                <w:szCs w:val="24"/>
              </w:rPr>
              <w:t>5</w:t>
            </w:r>
            <w:r w:rsidR="00113B0A" w:rsidRPr="00284A03">
              <w:rPr>
                <w:rFonts w:ascii="Times New Roman" w:hAnsi="Times New Roman"/>
                <w:sz w:val="24"/>
                <w:szCs w:val="24"/>
              </w:rPr>
              <w:t>.4.</w:t>
            </w:r>
          </w:p>
        </w:tc>
        <w:tc>
          <w:tcPr>
            <w:tcW w:w="3967" w:type="pct"/>
          </w:tcPr>
          <w:p w:rsidR="008003E6" w:rsidRPr="00284A03" w:rsidRDefault="008003E6" w:rsidP="00696164">
            <w:pPr>
              <w:spacing w:after="0" w:line="240" w:lineRule="auto"/>
              <w:jc w:val="both"/>
              <w:rPr>
                <w:rFonts w:ascii="Times New Roman" w:hAnsi="Times New Roman"/>
                <w:sz w:val="24"/>
                <w:szCs w:val="24"/>
              </w:rPr>
            </w:pPr>
            <w:r w:rsidRPr="00284A03">
              <w:rPr>
                <w:rFonts w:ascii="Times New Roman" w:hAnsi="Times New Roman"/>
                <w:sz w:val="24"/>
                <w:szCs w:val="24"/>
              </w:rPr>
              <w:t>Atık Kabul Alanı ve Tesis İçinde Yer Alan Tankların Üzerinde Bulunması Gereken Bilgiler (AYKY 20 inci maddesinin (ğ) bendinde belirtilen hüküm çerçevesinde gerekli açıklama)</w:t>
            </w:r>
          </w:p>
        </w:tc>
      </w:tr>
      <w:tr w:rsidR="00284A03" w:rsidRPr="00284A03" w:rsidTr="0026208B">
        <w:tc>
          <w:tcPr>
            <w:tcW w:w="1033" w:type="pct"/>
          </w:tcPr>
          <w:p w:rsidR="008003E6" w:rsidRPr="00284A03" w:rsidRDefault="00D91B1A" w:rsidP="004E77D3">
            <w:pPr>
              <w:spacing w:after="0" w:line="240" w:lineRule="auto"/>
              <w:jc w:val="center"/>
              <w:rPr>
                <w:rFonts w:ascii="Times New Roman" w:hAnsi="Times New Roman"/>
                <w:sz w:val="24"/>
                <w:szCs w:val="24"/>
              </w:rPr>
            </w:pPr>
            <w:r w:rsidRPr="00284A03">
              <w:rPr>
                <w:rFonts w:ascii="Times New Roman" w:hAnsi="Times New Roman"/>
                <w:sz w:val="24"/>
                <w:szCs w:val="24"/>
              </w:rPr>
              <w:t>5</w:t>
            </w:r>
            <w:r w:rsidR="00113B0A" w:rsidRPr="00284A03">
              <w:rPr>
                <w:rFonts w:ascii="Times New Roman" w:hAnsi="Times New Roman"/>
                <w:sz w:val="24"/>
                <w:szCs w:val="24"/>
              </w:rPr>
              <w:t>.5.</w:t>
            </w:r>
          </w:p>
        </w:tc>
        <w:tc>
          <w:tcPr>
            <w:tcW w:w="3967" w:type="pct"/>
          </w:tcPr>
          <w:p w:rsidR="008003E6" w:rsidRPr="00284A03" w:rsidRDefault="008003E6" w:rsidP="00696164">
            <w:pPr>
              <w:spacing w:after="0" w:line="240" w:lineRule="auto"/>
              <w:jc w:val="both"/>
              <w:rPr>
                <w:rFonts w:ascii="Times New Roman" w:hAnsi="Times New Roman"/>
                <w:sz w:val="24"/>
                <w:szCs w:val="24"/>
              </w:rPr>
            </w:pPr>
            <w:r w:rsidRPr="00284A03">
              <w:rPr>
                <w:rFonts w:ascii="Times New Roman" w:hAnsi="Times New Roman"/>
                <w:sz w:val="24"/>
                <w:szCs w:val="24"/>
              </w:rPr>
              <w:t>Atık Yağ Depolama Tankları (Tankların sayısı, şekli-yatay-dikey-ayaklı vb) ve Güvenlik Havuzları (Hacmi vb)</w:t>
            </w:r>
          </w:p>
        </w:tc>
      </w:tr>
      <w:tr w:rsidR="00284A03" w:rsidRPr="00284A03" w:rsidTr="000451D5">
        <w:tc>
          <w:tcPr>
            <w:tcW w:w="1033" w:type="pct"/>
          </w:tcPr>
          <w:p w:rsidR="008003E6" w:rsidRPr="00284A03" w:rsidRDefault="0024012B" w:rsidP="004E77D3">
            <w:pPr>
              <w:spacing w:after="0" w:line="240" w:lineRule="auto"/>
              <w:rPr>
                <w:rFonts w:ascii="Times New Roman" w:hAnsi="Times New Roman"/>
                <w:b/>
                <w:sz w:val="24"/>
                <w:szCs w:val="24"/>
              </w:rPr>
            </w:pPr>
            <w:r w:rsidRPr="00284A03">
              <w:rPr>
                <w:rFonts w:ascii="Times New Roman" w:hAnsi="Times New Roman"/>
                <w:b/>
                <w:sz w:val="24"/>
                <w:szCs w:val="24"/>
              </w:rPr>
              <w:t>BÖLÜM 6</w:t>
            </w:r>
          </w:p>
        </w:tc>
        <w:tc>
          <w:tcPr>
            <w:tcW w:w="3967" w:type="pct"/>
          </w:tcPr>
          <w:p w:rsidR="008003E6" w:rsidRPr="00284A03" w:rsidRDefault="000451D5" w:rsidP="000451D5">
            <w:pPr>
              <w:pStyle w:val="Default"/>
              <w:jc w:val="both"/>
              <w:rPr>
                <w:b/>
                <w:color w:val="auto"/>
              </w:rPr>
            </w:pPr>
            <w:r w:rsidRPr="00284A03">
              <w:rPr>
                <w:b/>
                <w:color w:val="auto"/>
              </w:rPr>
              <w:t>FİZİKSEL VE KİMYASAL ÖN İŞLEM (ATIK ÖN İŞLEME)</w:t>
            </w:r>
          </w:p>
        </w:tc>
      </w:tr>
      <w:tr w:rsidR="00284A03" w:rsidRPr="00284A03" w:rsidTr="000451D5">
        <w:tc>
          <w:tcPr>
            <w:tcW w:w="1033" w:type="pct"/>
          </w:tcPr>
          <w:p w:rsidR="000451D5" w:rsidRPr="00284A03" w:rsidRDefault="001904A0" w:rsidP="000451D5">
            <w:pPr>
              <w:spacing w:after="0" w:line="240" w:lineRule="auto"/>
              <w:jc w:val="center"/>
              <w:rPr>
                <w:rFonts w:ascii="Times New Roman" w:hAnsi="Times New Roman"/>
                <w:sz w:val="24"/>
                <w:szCs w:val="24"/>
              </w:rPr>
            </w:pPr>
            <w:r w:rsidRPr="00284A03">
              <w:rPr>
                <w:rFonts w:ascii="Times New Roman" w:hAnsi="Times New Roman"/>
                <w:sz w:val="24"/>
                <w:szCs w:val="24"/>
              </w:rPr>
              <w:t>6</w:t>
            </w:r>
            <w:r w:rsidR="000451D5" w:rsidRPr="00284A03">
              <w:rPr>
                <w:rFonts w:ascii="Times New Roman" w:hAnsi="Times New Roman"/>
                <w:sz w:val="24"/>
                <w:szCs w:val="24"/>
              </w:rPr>
              <w:t>.1.</w:t>
            </w:r>
          </w:p>
        </w:tc>
        <w:tc>
          <w:tcPr>
            <w:tcW w:w="3967" w:type="pct"/>
          </w:tcPr>
          <w:p w:rsidR="000451D5" w:rsidRPr="00284A03" w:rsidRDefault="0024012B" w:rsidP="000451D5">
            <w:pPr>
              <w:pStyle w:val="Default"/>
              <w:jc w:val="both"/>
              <w:rPr>
                <w:b/>
                <w:color w:val="auto"/>
              </w:rPr>
            </w:pPr>
            <w:r w:rsidRPr="00284A03">
              <w:rPr>
                <w:color w:val="auto"/>
              </w:rPr>
              <w:t>Atık Yağ Besleme T</w:t>
            </w:r>
            <w:r w:rsidR="000451D5" w:rsidRPr="00284A03">
              <w:rPr>
                <w:color w:val="auto"/>
              </w:rPr>
              <w:t>ankı</w:t>
            </w:r>
            <w:r w:rsidRPr="00284A03">
              <w:rPr>
                <w:color w:val="auto"/>
              </w:rPr>
              <w:t>na İlişkin Bilgi</w:t>
            </w:r>
          </w:p>
        </w:tc>
      </w:tr>
      <w:tr w:rsidR="00284A03" w:rsidRPr="00284A03" w:rsidTr="000451D5">
        <w:tc>
          <w:tcPr>
            <w:tcW w:w="1033" w:type="pct"/>
          </w:tcPr>
          <w:p w:rsidR="000451D5" w:rsidRPr="00284A03" w:rsidRDefault="001904A0" w:rsidP="001F1ED1">
            <w:pPr>
              <w:spacing w:after="0" w:line="240" w:lineRule="auto"/>
              <w:jc w:val="center"/>
              <w:rPr>
                <w:rFonts w:ascii="Times New Roman" w:hAnsi="Times New Roman"/>
                <w:sz w:val="24"/>
                <w:szCs w:val="24"/>
              </w:rPr>
            </w:pPr>
            <w:r w:rsidRPr="00284A03">
              <w:rPr>
                <w:rFonts w:ascii="Times New Roman" w:hAnsi="Times New Roman"/>
                <w:sz w:val="24"/>
                <w:szCs w:val="24"/>
              </w:rPr>
              <w:t>6</w:t>
            </w:r>
            <w:r w:rsidR="001F1ED1" w:rsidRPr="00284A03">
              <w:rPr>
                <w:rFonts w:ascii="Times New Roman" w:hAnsi="Times New Roman"/>
                <w:sz w:val="24"/>
                <w:szCs w:val="24"/>
              </w:rPr>
              <w:t>.2.</w:t>
            </w:r>
          </w:p>
        </w:tc>
        <w:tc>
          <w:tcPr>
            <w:tcW w:w="3967" w:type="pct"/>
          </w:tcPr>
          <w:p w:rsidR="00715535" w:rsidRPr="00284A03" w:rsidRDefault="000451D5" w:rsidP="00715535">
            <w:pPr>
              <w:spacing w:after="0" w:line="240" w:lineRule="auto"/>
              <w:jc w:val="both"/>
              <w:rPr>
                <w:rFonts w:ascii="Times New Roman" w:hAnsi="Times New Roman"/>
                <w:sz w:val="24"/>
                <w:szCs w:val="24"/>
              </w:rPr>
            </w:pPr>
            <w:r w:rsidRPr="00284A03">
              <w:rPr>
                <w:rFonts w:ascii="Times New Roman" w:hAnsi="Times New Roman"/>
                <w:sz w:val="24"/>
                <w:szCs w:val="24"/>
              </w:rPr>
              <w:t xml:space="preserve">Ön Filtre Yapılıp Yapılmadığına Dair Bilgi </w:t>
            </w:r>
            <w:r w:rsidR="00715535" w:rsidRPr="00284A03">
              <w:rPr>
                <w:rFonts w:ascii="Times New Roman" w:hAnsi="Times New Roman"/>
                <w:sz w:val="24"/>
                <w:szCs w:val="24"/>
              </w:rPr>
              <w:t>(Kullanılan Filtre Çeşidi ve Kademe Sayısı</w:t>
            </w:r>
          </w:p>
          <w:p w:rsidR="00715535" w:rsidRPr="00284A03" w:rsidRDefault="00715535" w:rsidP="001904A0">
            <w:pPr>
              <w:spacing w:after="0" w:line="240" w:lineRule="auto"/>
              <w:jc w:val="both"/>
              <w:rPr>
                <w:rFonts w:ascii="Times New Roman" w:hAnsi="Times New Roman"/>
                <w:sz w:val="24"/>
                <w:szCs w:val="24"/>
              </w:rPr>
            </w:pPr>
            <w:r w:rsidRPr="00284A03">
              <w:rPr>
                <w:rFonts w:ascii="Times New Roman" w:hAnsi="Times New Roman"/>
                <w:sz w:val="24"/>
                <w:szCs w:val="24"/>
              </w:rPr>
              <w:t>(Elek, Kartuşlu, Manyetik vb. Kullanılan filtreye ait teknik detay )</w:t>
            </w:r>
          </w:p>
        </w:tc>
      </w:tr>
      <w:tr w:rsidR="00284A03" w:rsidRPr="00284A03" w:rsidTr="000451D5">
        <w:tc>
          <w:tcPr>
            <w:tcW w:w="1033" w:type="pct"/>
          </w:tcPr>
          <w:p w:rsidR="000451D5" w:rsidRPr="00284A03" w:rsidRDefault="001904A0" w:rsidP="001F1ED1">
            <w:pPr>
              <w:spacing w:after="0" w:line="240" w:lineRule="auto"/>
              <w:jc w:val="center"/>
              <w:rPr>
                <w:rFonts w:ascii="Times New Roman" w:hAnsi="Times New Roman"/>
                <w:sz w:val="24"/>
                <w:szCs w:val="24"/>
              </w:rPr>
            </w:pPr>
            <w:r w:rsidRPr="00284A03">
              <w:rPr>
                <w:rFonts w:ascii="Times New Roman" w:hAnsi="Times New Roman"/>
                <w:sz w:val="24"/>
                <w:szCs w:val="24"/>
              </w:rPr>
              <w:t>6</w:t>
            </w:r>
            <w:r w:rsidR="001F1ED1" w:rsidRPr="00284A03">
              <w:rPr>
                <w:rFonts w:ascii="Times New Roman" w:hAnsi="Times New Roman"/>
                <w:sz w:val="24"/>
                <w:szCs w:val="24"/>
              </w:rPr>
              <w:t>.3.</w:t>
            </w:r>
          </w:p>
        </w:tc>
        <w:tc>
          <w:tcPr>
            <w:tcW w:w="3967" w:type="pct"/>
          </w:tcPr>
          <w:p w:rsidR="000451D5" w:rsidRPr="00284A03" w:rsidRDefault="000451D5" w:rsidP="000451D5">
            <w:pPr>
              <w:spacing w:after="0" w:line="240" w:lineRule="auto"/>
              <w:jc w:val="both"/>
              <w:rPr>
                <w:rFonts w:ascii="Times New Roman" w:hAnsi="Times New Roman"/>
                <w:sz w:val="24"/>
                <w:szCs w:val="24"/>
              </w:rPr>
            </w:pPr>
            <w:r w:rsidRPr="00284A03">
              <w:rPr>
                <w:rFonts w:ascii="Times New Roman" w:hAnsi="Times New Roman"/>
                <w:sz w:val="24"/>
                <w:szCs w:val="24"/>
              </w:rPr>
              <w:t>Besleme Pompası</w:t>
            </w:r>
            <w:r w:rsidR="001904A0" w:rsidRPr="00284A03">
              <w:rPr>
                <w:rFonts w:ascii="Times New Roman" w:hAnsi="Times New Roman"/>
                <w:sz w:val="24"/>
                <w:szCs w:val="24"/>
              </w:rPr>
              <w:t>na İlişkin Bilgi</w:t>
            </w:r>
          </w:p>
        </w:tc>
      </w:tr>
      <w:tr w:rsidR="00284A03" w:rsidRPr="00284A03" w:rsidTr="0026208B">
        <w:tc>
          <w:tcPr>
            <w:tcW w:w="1033" w:type="pct"/>
          </w:tcPr>
          <w:p w:rsidR="008003E6" w:rsidRPr="00284A03" w:rsidRDefault="001904A0" w:rsidP="001F1ED1">
            <w:pPr>
              <w:spacing w:after="0" w:line="240" w:lineRule="auto"/>
              <w:jc w:val="center"/>
              <w:rPr>
                <w:rFonts w:ascii="Times New Roman" w:hAnsi="Times New Roman"/>
                <w:sz w:val="24"/>
                <w:szCs w:val="24"/>
              </w:rPr>
            </w:pPr>
            <w:r w:rsidRPr="00284A03">
              <w:rPr>
                <w:rFonts w:ascii="Times New Roman" w:hAnsi="Times New Roman"/>
                <w:sz w:val="24"/>
                <w:szCs w:val="24"/>
              </w:rPr>
              <w:t>6</w:t>
            </w:r>
            <w:r w:rsidR="001F1ED1" w:rsidRPr="00284A03">
              <w:rPr>
                <w:rFonts w:ascii="Times New Roman" w:hAnsi="Times New Roman"/>
                <w:sz w:val="24"/>
                <w:szCs w:val="24"/>
              </w:rPr>
              <w:t>.4.</w:t>
            </w:r>
          </w:p>
        </w:tc>
        <w:tc>
          <w:tcPr>
            <w:tcW w:w="3967" w:type="pct"/>
          </w:tcPr>
          <w:p w:rsidR="000451D5" w:rsidRPr="00284A03" w:rsidRDefault="000451D5" w:rsidP="004E77D3">
            <w:pPr>
              <w:spacing w:after="0" w:line="240" w:lineRule="auto"/>
              <w:jc w:val="both"/>
              <w:rPr>
                <w:rFonts w:ascii="Times New Roman" w:hAnsi="Times New Roman"/>
                <w:sz w:val="24"/>
                <w:szCs w:val="24"/>
              </w:rPr>
            </w:pPr>
            <w:r w:rsidRPr="00284A03">
              <w:rPr>
                <w:rFonts w:ascii="Times New Roman" w:hAnsi="Times New Roman"/>
                <w:sz w:val="24"/>
                <w:szCs w:val="24"/>
              </w:rPr>
              <w:t>Dekantasyon veya Santrifüj Ünitesi</w:t>
            </w:r>
          </w:p>
          <w:p w:rsidR="008003E6" w:rsidRPr="00284A03" w:rsidRDefault="008003E6" w:rsidP="004E77D3">
            <w:pPr>
              <w:spacing w:after="0" w:line="240" w:lineRule="auto"/>
              <w:jc w:val="both"/>
              <w:rPr>
                <w:rFonts w:ascii="Times New Roman" w:hAnsi="Times New Roman"/>
                <w:sz w:val="24"/>
                <w:szCs w:val="24"/>
              </w:rPr>
            </w:pPr>
            <w:r w:rsidRPr="00284A03">
              <w:rPr>
                <w:rFonts w:ascii="Times New Roman" w:hAnsi="Times New Roman"/>
                <w:sz w:val="24"/>
                <w:szCs w:val="24"/>
              </w:rPr>
              <w:t xml:space="preserve">Hammadde Deposunda </w:t>
            </w:r>
            <w:r w:rsidR="000451D5" w:rsidRPr="00284A03">
              <w:rPr>
                <w:rFonts w:ascii="Times New Roman" w:hAnsi="Times New Roman"/>
                <w:sz w:val="24"/>
                <w:szCs w:val="24"/>
              </w:rPr>
              <w:t xml:space="preserve">Uygulanan Dekantasyon İşlemleri </w:t>
            </w:r>
            <w:r w:rsidRPr="00284A03">
              <w:rPr>
                <w:rFonts w:ascii="Times New Roman" w:hAnsi="Times New Roman"/>
                <w:sz w:val="24"/>
                <w:szCs w:val="24"/>
              </w:rPr>
              <w:t>(Bekleme süresi, ısıtma uygulanıp uygulanmadığı vb</w:t>
            </w:r>
            <w:r w:rsidR="00283AE0" w:rsidRPr="00284A03">
              <w:rPr>
                <w:rFonts w:ascii="Times New Roman" w:hAnsi="Times New Roman"/>
                <w:sz w:val="24"/>
                <w:szCs w:val="24"/>
              </w:rPr>
              <w:t>.</w:t>
            </w:r>
            <w:r w:rsidRPr="00284A03">
              <w:rPr>
                <w:rFonts w:ascii="Times New Roman" w:hAnsi="Times New Roman"/>
                <w:sz w:val="24"/>
                <w:szCs w:val="24"/>
              </w:rPr>
              <w:t>)</w:t>
            </w:r>
          </w:p>
        </w:tc>
      </w:tr>
      <w:tr w:rsidR="00284A03" w:rsidRPr="00284A03" w:rsidTr="0026208B">
        <w:tc>
          <w:tcPr>
            <w:tcW w:w="1033" w:type="pct"/>
          </w:tcPr>
          <w:p w:rsidR="008003E6" w:rsidRPr="00284A03" w:rsidRDefault="001904A0" w:rsidP="004E77D3">
            <w:pPr>
              <w:spacing w:after="0" w:line="240" w:lineRule="auto"/>
              <w:jc w:val="center"/>
              <w:rPr>
                <w:rFonts w:ascii="Times New Roman" w:hAnsi="Times New Roman"/>
                <w:sz w:val="24"/>
                <w:szCs w:val="24"/>
              </w:rPr>
            </w:pPr>
            <w:r w:rsidRPr="00284A03">
              <w:rPr>
                <w:rFonts w:ascii="Times New Roman" w:hAnsi="Times New Roman"/>
                <w:sz w:val="24"/>
                <w:szCs w:val="24"/>
              </w:rPr>
              <w:t>6</w:t>
            </w:r>
            <w:r w:rsidR="001F1ED1" w:rsidRPr="00284A03">
              <w:rPr>
                <w:rFonts w:ascii="Times New Roman" w:hAnsi="Times New Roman"/>
                <w:sz w:val="24"/>
                <w:szCs w:val="24"/>
              </w:rPr>
              <w:t>.5.</w:t>
            </w:r>
          </w:p>
        </w:tc>
        <w:tc>
          <w:tcPr>
            <w:tcW w:w="3967" w:type="pct"/>
          </w:tcPr>
          <w:p w:rsidR="008003E6" w:rsidRPr="00284A03" w:rsidRDefault="008003E6" w:rsidP="004E77D3">
            <w:pPr>
              <w:spacing w:after="0" w:line="240" w:lineRule="auto"/>
              <w:jc w:val="both"/>
              <w:rPr>
                <w:rFonts w:ascii="Times New Roman" w:hAnsi="Times New Roman"/>
                <w:sz w:val="24"/>
                <w:szCs w:val="24"/>
              </w:rPr>
            </w:pPr>
            <w:r w:rsidRPr="00284A03">
              <w:rPr>
                <w:rFonts w:ascii="Times New Roman" w:hAnsi="Times New Roman"/>
                <w:sz w:val="24"/>
                <w:szCs w:val="24"/>
              </w:rPr>
              <w:t xml:space="preserve">Hammaddeye Uygulanan Seperasyon İşlemleri </w:t>
            </w:r>
          </w:p>
          <w:p w:rsidR="008003E6" w:rsidRPr="00284A03" w:rsidRDefault="008003E6" w:rsidP="004E77D3">
            <w:pPr>
              <w:spacing w:after="0" w:line="240" w:lineRule="auto"/>
              <w:jc w:val="both"/>
              <w:rPr>
                <w:rFonts w:ascii="Times New Roman" w:hAnsi="Times New Roman"/>
                <w:sz w:val="24"/>
                <w:szCs w:val="24"/>
              </w:rPr>
            </w:pPr>
            <w:r w:rsidRPr="00284A03">
              <w:rPr>
                <w:rFonts w:ascii="Times New Roman" w:hAnsi="Times New Roman"/>
                <w:sz w:val="24"/>
                <w:szCs w:val="24"/>
              </w:rPr>
              <w:t>(Santrifüj, elek vb., özellikleri, çalışma devri vb.)</w:t>
            </w:r>
          </w:p>
        </w:tc>
      </w:tr>
      <w:tr w:rsidR="00284A03" w:rsidRPr="00284A03" w:rsidTr="0026208B">
        <w:tc>
          <w:tcPr>
            <w:tcW w:w="1033" w:type="pct"/>
          </w:tcPr>
          <w:p w:rsidR="008003E6" w:rsidRPr="00284A03" w:rsidRDefault="001904A0" w:rsidP="004E77D3">
            <w:pPr>
              <w:spacing w:after="0" w:line="240" w:lineRule="auto"/>
              <w:jc w:val="center"/>
              <w:rPr>
                <w:rFonts w:ascii="Times New Roman" w:hAnsi="Times New Roman"/>
                <w:sz w:val="24"/>
                <w:szCs w:val="24"/>
              </w:rPr>
            </w:pPr>
            <w:r w:rsidRPr="00284A03">
              <w:rPr>
                <w:rFonts w:ascii="Times New Roman" w:hAnsi="Times New Roman"/>
                <w:sz w:val="24"/>
                <w:szCs w:val="24"/>
              </w:rPr>
              <w:t>6</w:t>
            </w:r>
            <w:r w:rsidR="001F1ED1" w:rsidRPr="00284A03">
              <w:rPr>
                <w:rFonts w:ascii="Times New Roman" w:hAnsi="Times New Roman"/>
                <w:sz w:val="24"/>
                <w:szCs w:val="24"/>
              </w:rPr>
              <w:t>.6.</w:t>
            </w:r>
          </w:p>
        </w:tc>
        <w:tc>
          <w:tcPr>
            <w:tcW w:w="3967" w:type="pct"/>
          </w:tcPr>
          <w:p w:rsidR="008003E6" w:rsidRPr="00284A03" w:rsidRDefault="008003E6" w:rsidP="004E77D3">
            <w:pPr>
              <w:spacing w:after="0" w:line="240" w:lineRule="auto"/>
              <w:jc w:val="both"/>
              <w:rPr>
                <w:rFonts w:ascii="Times New Roman" w:hAnsi="Times New Roman"/>
                <w:sz w:val="24"/>
                <w:szCs w:val="24"/>
              </w:rPr>
            </w:pPr>
            <w:r w:rsidRPr="00284A03">
              <w:rPr>
                <w:rFonts w:ascii="Times New Roman" w:hAnsi="Times New Roman"/>
                <w:sz w:val="24"/>
                <w:szCs w:val="24"/>
              </w:rPr>
              <w:t xml:space="preserve">Hammadde Reaktöre Basılmadan Önce Uygulanan Filtre İşlemleri </w:t>
            </w:r>
          </w:p>
          <w:p w:rsidR="008003E6" w:rsidRPr="00284A03" w:rsidRDefault="008003E6" w:rsidP="004E77D3">
            <w:pPr>
              <w:spacing w:after="0" w:line="240" w:lineRule="auto"/>
              <w:jc w:val="both"/>
              <w:rPr>
                <w:rFonts w:ascii="Times New Roman" w:hAnsi="Times New Roman"/>
                <w:sz w:val="24"/>
                <w:szCs w:val="24"/>
              </w:rPr>
            </w:pPr>
            <w:r w:rsidRPr="00284A03">
              <w:rPr>
                <w:rFonts w:ascii="Times New Roman" w:hAnsi="Times New Roman"/>
                <w:sz w:val="24"/>
                <w:szCs w:val="24"/>
              </w:rPr>
              <w:t>( Kullanılan filtreye ait teknik detay, özellikleri vb)</w:t>
            </w:r>
          </w:p>
        </w:tc>
      </w:tr>
      <w:tr w:rsidR="00284A03" w:rsidRPr="00284A03" w:rsidTr="0026208B">
        <w:tc>
          <w:tcPr>
            <w:tcW w:w="1033" w:type="pct"/>
          </w:tcPr>
          <w:p w:rsidR="000451D5" w:rsidRPr="00284A03" w:rsidRDefault="001904A0" w:rsidP="004E77D3">
            <w:pPr>
              <w:spacing w:after="0" w:line="240" w:lineRule="auto"/>
              <w:jc w:val="center"/>
              <w:rPr>
                <w:rFonts w:ascii="Times New Roman" w:hAnsi="Times New Roman"/>
                <w:sz w:val="24"/>
                <w:szCs w:val="24"/>
              </w:rPr>
            </w:pPr>
            <w:r w:rsidRPr="00284A03">
              <w:rPr>
                <w:rFonts w:ascii="Times New Roman" w:hAnsi="Times New Roman"/>
                <w:sz w:val="24"/>
                <w:szCs w:val="24"/>
              </w:rPr>
              <w:t>6</w:t>
            </w:r>
            <w:r w:rsidR="001F1ED1" w:rsidRPr="00284A03">
              <w:rPr>
                <w:rFonts w:ascii="Times New Roman" w:hAnsi="Times New Roman"/>
                <w:sz w:val="24"/>
                <w:szCs w:val="24"/>
              </w:rPr>
              <w:t>.7.</w:t>
            </w:r>
          </w:p>
        </w:tc>
        <w:tc>
          <w:tcPr>
            <w:tcW w:w="3967" w:type="pct"/>
          </w:tcPr>
          <w:p w:rsidR="000451D5" w:rsidRPr="00284A03" w:rsidRDefault="000451D5" w:rsidP="000451D5">
            <w:pPr>
              <w:spacing w:after="0" w:line="240" w:lineRule="auto"/>
              <w:jc w:val="both"/>
              <w:rPr>
                <w:rFonts w:ascii="Times New Roman" w:hAnsi="Times New Roman"/>
                <w:sz w:val="24"/>
                <w:szCs w:val="24"/>
              </w:rPr>
            </w:pPr>
            <w:r w:rsidRPr="00284A03">
              <w:rPr>
                <w:rFonts w:ascii="Times New Roman" w:hAnsi="Times New Roman"/>
                <w:sz w:val="24"/>
                <w:szCs w:val="24"/>
              </w:rPr>
              <w:t>Kimyasal Ön İşlem (Tesiste kimyasal ön işlem yapılıp yapılmadığına dair bilgi, mevcut ise kullanılan kimyasallar ve işlemler)</w:t>
            </w:r>
          </w:p>
        </w:tc>
      </w:tr>
      <w:tr w:rsidR="00284A03" w:rsidRPr="00284A03" w:rsidTr="0026208B">
        <w:tc>
          <w:tcPr>
            <w:tcW w:w="1033" w:type="pct"/>
          </w:tcPr>
          <w:p w:rsidR="00F8256D" w:rsidRPr="00284A03" w:rsidRDefault="001904A0" w:rsidP="004E77D3">
            <w:pPr>
              <w:spacing w:after="0" w:line="240" w:lineRule="auto"/>
              <w:jc w:val="center"/>
              <w:rPr>
                <w:rFonts w:ascii="Times New Roman" w:hAnsi="Times New Roman"/>
                <w:sz w:val="24"/>
                <w:szCs w:val="24"/>
              </w:rPr>
            </w:pPr>
            <w:r w:rsidRPr="00284A03">
              <w:rPr>
                <w:rFonts w:ascii="Times New Roman" w:hAnsi="Times New Roman"/>
                <w:sz w:val="24"/>
                <w:szCs w:val="24"/>
              </w:rPr>
              <w:t>6</w:t>
            </w:r>
            <w:r w:rsidR="00F8256D" w:rsidRPr="00284A03">
              <w:rPr>
                <w:rFonts w:ascii="Times New Roman" w:hAnsi="Times New Roman"/>
                <w:sz w:val="24"/>
                <w:szCs w:val="24"/>
              </w:rPr>
              <w:t>.8.</w:t>
            </w:r>
          </w:p>
        </w:tc>
        <w:tc>
          <w:tcPr>
            <w:tcW w:w="3967" w:type="pct"/>
          </w:tcPr>
          <w:p w:rsidR="00F8256D" w:rsidRPr="00284A03" w:rsidRDefault="00F8256D" w:rsidP="000451D5">
            <w:pPr>
              <w:spacing w:after="0" w:line="240" w:lineRule="auto"/>
              <w:jc w:val="both"/>
              <w:rPr>
                <w:rFonts w:ascii="Times New Roman" w:hAnsi="Times New Roman"/>
                <w:sz w:val="24"/>
                <w:szCs w:val="24"/>
              </w:rPr>
            </w:pPr>
            <w:r w:rsidRPr="00284A03">
              <w:rPr>
                <w:rFonts w:ascii="Times New Roman" w:hAnsi="Times New Roman"/>
                <w:sz w:val="24"/>
                <w:szCs w:val="24"/>
              </w:rPr>
              <w:t>Filtrede Kalan Atık Malzemeye Uygulanan İşlemler</w:t>
            </w:r>
          </w:p>
        </w:tc>
      </w:tr>
      <w:tr w:rsidR="00284A03" w:rsidRPr="00284A03" w:rsidTr="0026208B">
        <w:tc>
          <w:tcPr>
            <w:tcW w:w="1033" w:type="pct"/>
          </w:tcPr>
          <w:p w:rsidR="008003E6" w:rsidRPr="00284A03" w:rsidRDefault="00C87AB8" w:rsidP="004E77D3">
            <w:pPr>
              <w:spacing w:after="0" w:line="240" w:lineRule="auto"/>
              <w:rPr>
                <w:rFonts w:ascii="Times New Roman" w:hAnsi="Times New Roman"/>
                <w:b/>
                <w:sz w:val="24"/>
                <w:szCs w:val="24"/>
              </w:rPr>
            </w:pPr>
            <w:r w:rsidRPr="00284A03">
              <w:rPr>
                <w:rFonts w:ascii="Times New Roman" w:hAnsi="Times New Roman"/>
                <w:b/>
                <w:sz w:val="24"/>
                <w:szCs w:val="24"/>
              </w:rPr>
              <w:t>BÖLÜM 7</w:t>
            </w:r>
          </w:p>
        </w:tc>
        <w:tc>
          <w:tcPr>
            <w:tcW w:w="3967" w:type="pct"/>
          </w:tcPr>
          <w:p w:rsidR="008003E6" w:rsidRPr="00284A03" w:rsidRDefault="008003E6" w:rsidP="004E77D3">
            <w:pPr>
              <w:spacing w:after="0" w:line="240" w:lineRule="auto"/>
              <w:jc w:val="both"/>
              <w:rPr>
                <w:rFonts w:ascii="Times New Roman" w:hAnsi="Times New Roman"/>
                <w:b/>
                <w:sz w:val="24"/>
                <w:szCs w:val="24"/>
              </w:rPr>
            </w:pPr>
            <w:r w:rsidRPr="00284A03">
              <w:rPr>
                <w:rFonts w:ascii="Times New Roman" w:hAnsi="Times New Roman"/>
                <w:b/>
                <w:sz w:val="24"/>
                <w:szCs w:val="24"/>
              </w:rPr>
              <w:t>DİSTİLASYON</w:t>
            </w:r>
            <w:r w:rsidR="004F79C3" w:rsidRPr="00284A03">
              <w:rPr>
                <w:rFonts w:ascii="Times New Roman" w:hAnsi="Times New Roman"/>
                <w:b/>
                <w:sz w:val="24"/>
                <w:szCs w:val="24"/>
              </w:rPr>
              <w:t xml:space="preserve"> </w:t>
            </w:r>
          </w:p>
        </w:tc>
      </w:tr>
      <w:tr w:rsidR="00284A03" w:rsidRPr="00284A03" w:rsidTr="0026208B">
        <w:tc>
          <w:tcPr>
            <w:tcW w:w="1033" w:type="pct"/>
          </w:tcPr>
          <w:p w:rsidR="004F79C3" w:rsidRPr="00284A03" w:rsidRDefault="00F4693F" w:rsidP="004F79C3">
            <w:pPr>
              <w:spacing w:after="0" w:line="240" w:lineRule="auto"/>
              <w:jc w:val="center"/>
              <w:rPr>
                <w:rFonts w:ascii="Times New Roman" w:hAnsi="Times New Roman"/>
                <w:sz w:val="24"/>
                <w:szCs w:val="24"/>
              </w:rPr>
            </w:pPr>
            <w:r w:rsidRPr="00284A03">
              <w:rPr>
                <w:rFonts w:ascii="Times New Roman" w:hAnsi="Times New Roman"/>
                <w:sz w:val="24"/>
                <w:szCs w:val="24"/>
              </w:rPr>
              <w:t>7</w:t>
            </w:r>
            <w:r w:rsidR="004F79C3" w:rsidRPr="00284A03">
              <w:rPr>
                <w:rFonts w:ascii="Times New Roman" w:hAnsi="Times New Roman"/>
                <w:sz w:val="24"/>
                <w:szCs w:val="24"/>
              </w:rPr>
              <w:t>.1.</w:t>
            </w:r>
          </w:p>
        </w:tc>
        <w:tc>
          <w:tcPr>
            <w:tcW w:w="3967" w:type="pct"/>
          </w:tcPr>
          <w:p w:rsidR="004F79C3" w:rsidRPr="00284A03" w:rsidRDefault="004F79C3" w:rsidP="004E77D3">
            <w:pPr>
              <w:spacing w:after="0" w:line="240" w:lineRule="auto"/>
              <w:jc w:val="both"/>
              <w:rPr>
                <w:rFonts w:ascii="Times New Roman" w:hAnsi="Times New Roman"/>
                <w:sz w:val="24"/>
                <w:szCs w:val="24"/>
              </w:rPr>
            </w:pPr>
            <w:r w:rsidRPr="00284A03">
              <w:rPr>
                <w:rFonts w:ascii="Times New Roman" w:hAnsi="Times New Roman"/>
                <w:sz w:val="24"/>
                <w:szCs w:val="24"/>
              </w:rPr>
              <w:t>Besleme Pompasına İlişkin Bilgi</w:t>
            </w:r>
          </w:p>
        </w:tc>
      </w:tr>
      <w:tr w:rsidR="00284A03" w:rsidRPr="00284A03" w:rsidTr="0026208B">
        <w:tc>
          <w:tcPr>
            <w:tcW w:w="1033" w:type="pct"/>
          </w:tcPr>
          <w:p w:rsidR="008003E6" w:rsidRPr="00284A03" w:rsidRDefault="00F4693F" w:rsidP="004F79C3">
            <w:pPr>
              <w:spacing w:after="0" w:line="240" w:lineRule="auto"/>
              <w:jc w:val="center"/>
              <w:rPr>
                <w:rFonts w:ascii="Times New Roman" w:hAnsi="Times New Roman"/>
                <w:sz w:val="24"/>
                <w:szCs w:val="24"/>
              </w:rPr>
            </w:pPr>
            <w:r w:rsidRPr="00284A03">
              <w:rPr>
                <w:rFonts w:ascii="Times New Roman" w:hAnsi="Times New Roman"/>
                <w:sz w:val="24"/>
                <w:szCs w:val="24"/>
              </w:rPr>
              <w:t>7</w:t>
            </w:r>
            <w:r w:rsidR="004F79C3" w:rsidRPr="00284A03">
              <w:rPr>
                <w:rFonts w:ascii="Times New Roman" w:hAnsi="Times New Roman"/>
                <w:sz w:val="24"/>
                <w:szCs w:val="24"/>
              </w:rPr>
              <w:t>.2.</w:t>
            </w:r>
          </w:p>
        </w:tc>
        <w:tc>
          <w:tcPr>
            <w:tcW w:w="3967" w:type="pct"/>
          </w:tcPr>
          <w:p w:rsidR="008003E6" w:rsidRPr="00284A03" w:rsidRDefault="008003E6" w:rsidP="004E77D3">
            <w:pPr>
              <w:spacing w:after="0" w:line="240" w:lineRule="auto"/>
              <w:jc w:val="both"/>
              <w:rPr>
                <w:rFonts w:ascii="Times New Roman" w:hAnsi="Times New Roman"/>
                <w:sz w:val="24"/>
                <w:szCs w:val="24"/>
              </w:rPr>
            </w:pPr>
            <w:r w:rsidRPr="00284A03">
              <w:rPr>
                <w:rFonts w:ascii="Times New Roman" w:hAnsi="Times New Roman"/>
                <w:sz w:val="24"/>
                <w:szCs w:val="24"/>
              </w:rPr>
              <w:t>Distilasyon Reaktörüne İlişkin Bilgiler (Reaktör hacmi, reaktör sıcaklığının ölçülmesi, vakum kullanılması vb)</w:t>
            </w:r>
          </w:p>
        </w:tc>
      </w:tr>
      <w:tr w:rsidR="00284A03" w:rsidRPr="00284A03" w:rsidTr="0026208B">
        <w:tc>
          <w:tcPr>
            <w:tcW w:w="1033" w:type="pct"/>
          </w:tcPr>
          <w:p w:rsidR="008003E6" w:rsidRPr="00284A03" w:rsidRDefault="00F4693F" w:rsidP="004F79C3">
            <w:pPr>
              <w:spacing w:after="0" w:line="240" w:lineRule="auto"/>
              <w:jc w:val="center"/>
              <w:rPr>
                <w:rFonts w:ascii="Times New Roman" w:hAnsi="Times New Roman"/>
                <w:sz w:val="24"/>
                <w:szCs w:val="24"/>
              </w:rPr>
            </w:pPr>
            <w:r w:rsidRPr="00284A03">
              <w:rPr>
                <w:rFonts w:ascii="Times New Roman" w:hAnsi="Times New Roman"/>
                <w:sz w:val="24"/>
                <w:szCs w:val="24"/>
              </w:rPr>
              <w:t>7</w:t>
            </w:r>
            <w:r w:rsidR="004F79C3" w:rsidRPr="00284A03">
              <w:rPr>
                <w:rFonts w:ascii="Times New Roman" w:hAnsi="Times New Roman"/>
                <w:sz w:val="24"/>
                <w:szCs w:val="24"/>
              </w:rPr>
              <w:t>.3.</w:t>
            </w:r>
          </w:p>
        </w:tc>
        <w:tc>
          <w:tcPr>
            <w:tcW w:w="3967" w:type="pct"/>
          </w:tcPr>
          <w:p w:rsidR="008003E6" w:rsidRPr="00284A03" w:rsidRDefault="008003E6" w:rsidP="004E77D3">
            <w:pPr>
              <w:spacing w:after="0" w:line="240" w:lineRule="auto"/>
              <w:jc w:val="both"/>
              <w:rPr>
                <w:rFonts w:ascii="Times New Roman" w:hAnsi="Times New Roman"/>
                <w:sz w:val="24"/>
                <w:szCs w:val="24"/>
              </w:rPr>
            </w:pPr>
            <w:r w:rsidRPr="00284A03">
              <w:rPr>
                <w:rFonts w:ascii="Times New Roman" w:hAnsi="Times New Roman"/>
                <w:sz w:val="24"/>
                <w:szCs w:val="24"/>
              </w:rPr>
              <w:t>Reaktörün Isıtma İşlemleri (Ceket, serpantin, kızgın buhar, doğrudan ısıtma,  vb)</w:t>
            </w:r>
          </w:p>
        </w:tc>
      </w:tr>
      <w:tr w:rsidR="00284A03" w:rsidRPr="00284A03" w:rsidTr="0026208B">
        <w:tc>
          <w:tcPr>
            <w:tcW w:w="1033" w:type="pct"/>
          </w:tcPr>
          <w:p w:rsidR="008003E6" w:rsidRPr="00284A03" w:rsidRDefault="00F4693F" w:rsidP="004F79C3">
            <w:pPr>
              <w:spacing w:after="0" w:line="240" w:lineRule="auto"/>
              <w:jc w:val="center"/>
              <w:rPr>
                <w:rFonts w:ascii="Times New Roman" w:hAnsi="Times New Roman"/>
                <w:sz w:val="24"/>
                <w:szCs w:val="24"/>
              </w:rPr>
            </w:pPr>
            <w:r w:rsidRPr="00284A03">
              <w:rPr>
                <w:rFonts w:ascii="Times New Roman" w:hAnsi="Times New Roman"/>
                <w:sz w:val="24"/>
                <w:szCs w:val="24"/>
              </w:rPr>
              <w:t>7</w:t>
            </w:r>
            <w:r w:rsidR="004F79C3" w:rsidRPr="00284A03">
              <w:rPr>
                <w:rFonts w:ascii="Times New Roman" w:hAnsi="Times New Roman"/>
                <w:sz w:val="24"/>
                <w:szCs w:val="24"/>
              </w:rPr>
              <w:t>.4.</w:t>
            </w:r>
          </w:p>
        </w:tc>
        <w:tc>
          <w:tcPr>
            <w:tcW w:w="3967" w:type="pct"/>
          </w:tcPr>
          <w:p w:rsidR="008003E6" w:rsidRPr="00284A03" w:rsidRDefault="008003E6" w:rsidP="004E77D3">
            <w:pPr>
              <w:spacing w:after="0" w:line="240" w:lineRule="auto"/>
              <w:jc w:val="both"/>
              <w:rPr>
                <w:rFonts w:ascii="Times New Roman" w:hAnsi="Times New Roman"/>
                <w:sz w:val="24"/>
                <w:szCs w:val="24"/>
              </w:rPr>
            </w:pPr>
            <w:r w:rsidRPr="00284A03">
              <w:rPr>
                <w:rFonts w:ascii="Times New Roman" w:hAnsi="Times New Roman"/>
                <w:sz w:val="24"/>
                <w:szCs w:val="24"/>
              </w:rPr>
              <w:t>Buharlaştırma ve yoğunlaştırma İşlemleri (Distilasyon kolonu, eşanjör vb özellikleri)</w:t>
            </w:r>
          </w:p>
        </w:tc>
      </w:tr>
      <w:tr w:rsidR="00284A03" w:rsidRPr="00284A03" w:rsidTr="0026208B">
        <w:tc>
          <w:tcPr>
            <w:tcW w:w="1033" w:type="pct"/>
          </w:tcPr>
          <w:p w:rsidR="008003E6" w:rsidRPr="00284A03" w:rsidRDefault="00F4693F" w:rsidP="004F79C3">
            <w:pPr>
              <w:spacing w:after="0" w:line="240" w:lineRule="auto"/>
              <w:jc w:val="center"/>
              <w:rPr>
                <w:rFonts w:ascii="Times New Roman" w:hAnsi="Times New Roman"/>
                <w:sz w:val="24"/>
                <w:szCs w:val="24"/>
              </w:rPr>
            </w:pPr>
            <w:r w:rsidRPr="00284A03">
              <w:rPr>
                <w:rFonts w:ascii="Times New Roman" w:hAnsi="Times New Roman"/>
                <w:sz w:val="24"/>
                <w:szCs w:val="24"/>
              </w:rPr>
              <w:t>7</w:t>
            </w:r>
            <w:r w:rsidR="004F79C3" w:rsidRPr="00284A03">
              <w:rPr>
                <w:rFonts w:ascii="Times New Roman" w:hAnsi="Times New Roman"/>
                <w:sz w:val="24"/>
                <w:szCs w:val="24"/>
              </w:rPr>
              <w:t>.5.</w:t>
            </w:r>
          </w:p>
        </w:tc>
        <w:tc>
          <w:tcPr>
            <w:tcW w:w="3967" w:type="pct"/>
          </w:tcPr>
          <w:p w:rsidR="008003E6" w:rsidRPr="00284A03" w:rsidRDefault="008003E6" w:rsidP="004E77D3">
            <w:pPr>
              <w:spacing w:after="0" w:line="240" w:lineRule="auto"/>
              <w:jc w:val="both"/>
              <w:rPr>
                <w:rFonts w:ascii="Times New Roman" w:hAnsi="Times New Roman"/>
                <w:sz w:val="24"/>
                <w:szCs w:val="24"/>
              </w:rPr>
            </w:pPr>
            <w:r w:rsidRPr="00284A03">
              <w:rPr>
                <w:rFonts w:ascii="Times New Roman" w:hAnsi="Times New Roman"/>
                <w:sz w:val="24"/>
                <w:szCs w:val="24"/>
              </w:rPr>
              <w:t>Distilasyon ürünleri (Farklı sıcaklıklarda açığa çıkan su, solvent, yağ vb)</w:t>
            </w:r>
          </w:p>
        </w:tc>
      </w:tr>
      <w:tr w:rsidR="00284A03" w:rsidRPr="00284A03" w:rsidTr="0026208B">
        <w:tc>
          <w:tcPr>
            <w:tcW w:w="1033" w:type="pct"/>
          </w:tcPr>
          <w:p w:rsidR="004F79C3" w:rsidRPr="00284A03" w:rsidRDefault="00F4693F" w:rsidP="004F79C3">
            <w:pPr>
              <w:spacing w:after="0" w:line="240" w:lineRule="auto"/>
              <w:jc w:val="center"/>
              <w:rPr>
                <w:rFonts w:ascii="Times New Roman" w:hAnsi="Times New Roman"/>
                <w:sz w:val="24"/>
                <w:szCs w:val="24"/>
              </w:rPr>
            </w:pPr>
            <w:r w:rsidRPr="00284A03">
              <w:rPr>
                <w:rFonts w:ascii="Times New Roman" w:hAnsi="Times New Roman"/>
                <w:sz w:val="24"/>
                <w:szCs w:val="24"/>
              </w:rPr>
              <w:t>7</w:t>
            </w:r>
            <w:r w:rsidR="004F79C3" w:rsidRPr="00284A03">
              <w:rPr>
                <w:rFonts w:ascii="Times New Roman" w:hAnsi="Times New Roman"/>
                <w:sz w:val="24"/>
                <w:szCs w:val="24"/>
              </w:rPr>
              <w:t>.6.</w:t>
            </w:r>
          </w:p>
        </w:tc>
        <w:tc>
          <w:tcPr>
            <w:tcW w:w="3967" w:type="pct"/>
          </w:tcPr>
          <w:p w:rsidR="004F79C3" w:rsidRPr="00284A03" w:rsidRDefault="004F79C3" w:rsidP="004E77D3">
            <w:pPr>
              <w:spacing w:after="0" w:line="240" w:lineRule="auto"/>
              <w:jc w:val="both"/>
              <w:rPr>
                <w:rFonts w:ascii="Times New Roman" w:hAnsi="Times New Roman"/>
                <w:sz w:val="24"/>
                <w:szCs w:val="24"/>
              </w:rPr>
            </w:pPr>
            <w:r w:rsidRPr="00284A03">
              <w:rPr>
                <w:rFonts w:ascii="Times New Roman" w:hAnsi="Times New Roman"/>
                <w:sz w:val="24"/>
                <w:szCs w:val="24"/>
              </w:rPr>
              <w:t xml:space="preserve">Distile Ürün Depo Tankına İlişkin Bilgiler </w:t>
            </w:r>
          </w:p>
        </w:tc>
      </w:tr>
      <w:tr w:rsidR="00284A03" w:rsidRPr="00284A03" w:rsidTr="0026208B">
        <w:tc>
          <w:tcPr>
            <w:tcW w:w="1033" w:type="pct"/>
          </w:tcPr>
          <w:p w:rsidR="004F79C3" w:rsidRPr="00284A03" w:rsidRDefault="00F4693F" w:rsidP="004F79C3">
            <w:pPr>
              <w:spacing w:after="0" w:line="240" w:lineRule="auto"/>
              <w:jc w:val="center"/>
              <w:rPr>
                <w:rFonts w:ascii="Times New Roman" w:hAnsi="Times New Roman"/>
                <w:sz w:val="24"/>
                <w:szCs w:val="24"/>
              </w:rPr>
            </w:pPr>
            <w:r w:rsidRPr="00284A03">
              <w:rPr>
                <w:rFonts w:ascii="Times New Roman" w:hAnsi="Times New Roman"/>
                <w:sz w:val="24"/>
                <w:szCs w:val="24"/>
              </w:rPr>
              <w:t>7</w:t>
            </w:r>
            <w:r w:rsidR="004F79C3" w:rsidRPr="00284A03">
              <w:rPr>
                <w:rFonts w:ascii="Times New Roman" w:hAnsi="Times New Roman"/>
                <w:sz w:val="24"/>
                <w:szCs w:val="24"/>
              </w:rPr>
              <w:t>.7.</w:t>
            </w:r>
          </w:p>
        </w:tc>
        <w:tc>
          <w:tcPr>
            <w:tcW w:w="3967" w:type="pct"/>
          </w:tcPr>
          <w:p w:rsidR="004F79C3" w:rsidRPr="00284A03" w:rsidRDefault="004F79C3" w:rsidP="004E77D3">
            <w:pPr>
              <w:spacing w:after="0" w:line="240" w:lineRule="auto"/>
              <w:jc w:val="both"/>
              <w:rPr>
                <w:rFonts w:ascii="Times New Roman" w:hAnsi="Times New Roman"/>
                <w:sz w:val="24"/>
                <w:szCs w:val="24"/>
              </w:rPr>
            </w:pPr>
            <w:r w:rsidRPr="00284A03">
              <w:rPr>
                <w:rFonts w:ascii="Times New Roman" w:hAnsi="Times New Roman"/>
                <w:sz w:val="24"/>
                <w:szCs w:val="24"/>
              </w:rPr>
              <w:t xml:space="preserve">Dip Ürün Depo Tankına İlişkin Bilgiler </w:t>
            </w:r>
          </w:p>
        </w:tc>
      </w:tr>
      <w:tr w:rsidR="00284A03" w:rsidRPr="00284A03" w:rsidTr="0026208B">
        <w:tc>
          <w:tcPr>
            <w:tcW w:w="1033" w:type="pct"/>
          </w:tcPr>
          <w:p w:rsidR="004F79C3" w:rsidRPr="00284A03" w:rsidRDefault="00F4693F" w:rsidP="004F79C3">
            <w:pPr>
              <w:spacing w:after="0" w:line="240" w:lineRule="auto"/>
              <w:jc w:val="center"/>
              <w:rPr>
                <w:rFonts w:ascii="Times New Roman" w:hAnsi="Times New Roman"/>
                <w:sz w:val="24"/>
                <w:szCs w:val="24"/>
              </w:rPr>
            </w:pPr>
            <w:r w:rsidRPr="00284A03">
              <w:rPr>
                <w:rFonts w:ascii="Times New Roman" w:hAnsi="Times New Roman"/>
                <w:sz w:val="24"/>
                <w:szCs w:val="24"/>
              </w:rPr>
              <w:t>7</w:t>
            </w:r>
            <w:r w:rsidR="004F79C3" w:rsidRPr="00284A03">
              <w:rPr>
                <w:rFonts w:ascii="Times New Roman" w:hAnsi="Times New Roman"/>
                <w:sz w:val="24"/>
                <w:szCs w:val="24"/>
              </w:rPr>
              <w:t>.8.</w:t>
            </w:r>
          </w:p>
        </w:tc>
        <w:tc>
          <w:tcPr>
            <w:tcW w:w="3967" w:type="pct"/>
          </w:tcPr>
          <w:p w:rsidR="004F79C3" w:rsidRPr="00284A03" w:rsidRDefault="004F79C3" w:rsidP="004E77D3">
            <w:pPr>
              <w:spacing w:after="0" w:line="240" w:lineRule="auto"/>
              <w:jc w:val="both"/>
              <w:rPr>
                <w:rFonts w:ascii="Times New Roman" w:hAnsi="Times New Roman"/>
                <w:sz w:val="24"/>
                <w:szCs w:val="24"/>
              </w:rPr>
            </w:pPr>
            <w:r w:rsidRPr="00284A03">
              <w:rPr>
                <w:rFonts w:ascii="Times New Roman" w:hAnsi="Times New Roman"/>
                <w:sz w:val="24"/>
                <w:szCs w:val="24"/>
              </w:rPr>
              <w:t>Atık Gaz Deşarj Hattına İlişkin Bilgiler</w:t>
            </w:r>
          </w:p>
        </w:tc>
      </w:tr>
      <w:tr w:rsidR="00284A03" w:rsidRPr="00284A03" w:rsidTr="0026208B">
        <w:tc>
          <w:tcPr>
            <w:tcW w:w="1033" w:type="pct"/>
          </w:tcPr>
          <w:p w:rsidR="008003E6" w:rsidRPr="00284A03" w:rsidRDefault="008003E6" w:rsidP="004E77D3">
            <w:pPr>
              <w:spacing w:after="0" w:line="240" w:lineRule="auto"/>
              <w:rPr>
                <w:rFonts w:ascii="Times New Roman" w:hAnsi="Times New Roman"/>
                <w:b/>
                <w:sz w:val="24"/>
                <w:szCs w:val="24"/>
              </w:rPr>
            </w:pPr>
            <w:r w:rsidRPr="00284A03">
              <w:rPr>
                <w:rFonts w:ascii="Times New Roman" w:hAnsi="Times New Roman"/>
                <w:b/>
                <w:sz w:val="24"/>
                <w:szCs w:val="24"/>
              </w:rPr>
              <w:t xml:space="preserve">BÖLÜM </w:t>
            </w:r>
            <w:r w:rsidR="00F4693F" w:rsidRPr="00284A03">
              <w:rPr>
                <w:rFonts w:ascii="Times New Roman" w:hAnsi="Times New Roman"/>
                <w:b/>
                <w:sz w:val="24"/>
                <w:szCs w:val="24"/>
              </w:rPr>
              <w:t>8</w:t>
            </w:r>
          </w:p>
        </w:tc>
        <w:tc>
          <w:tcPr>
            <w:tcW w:w="3967" w:type="pct"/>
          </w:tcPr>
          <w:p w:rsidR="008003E6" w:rsidRPr="00284A03" w:rsidRDefault="008003E6" w:rsidP="004E77D3">
            <w:pPr>
              <w:spacing w:after="0" w:line="240" w:lineRule="auto"/>
              <w:jc w:val="both"/>
              <w:rPr>
                <w:rFonts w:ascii="Times New Roman" w:hAnsi="Times New Roman"/>
                <w:b/>
                <w:sz w:val="24"/>
                <w:szCs w:val="24"/>
              </w:rPr>
            </w:pPr>
            <w:r w:rsidRPr="00284A03">
              <w:rPr>
                <w:rFonts w:ascii="Times New Roman" w:hAnsi="Times New Roman"/>
                <w:b/>
                <w:sz w:val="24"/>
                <w:szCs w:val="24"/>
              </w:rPr>
              <w:t>ASİTLEME</w:t>
            </w:r>
            <w:r w:rsidR="003A2C04" w:rsidRPr="00284A03">
              <w:rPr>
                <w:rFonts w:ascii="Times New Roman" w:hAnsi="Times New Roman"/>
                <w:b/>
                <w:sz w:val="24"/>
                <w:szCs w:val="24"/>
              </w:rPr>
              <w:t xml:space="preserve"> </w:t>
            </w:r>
            <w:r w:rsidR="007752BC" w:rsidRPr="00284A03">
              <w:rPr>
                <w:rFonts w:ascii="Times New Roman" w:hAnsi="Times New Roman"/>
                <w:sz w:val="24"/>
                <w:szCs w:val="24"/>
              </w:rPr>
              <w:t>(Mevcut Proseste Bulunuyor İse)</w:t>
            </w:r>
          </w:p>
        </w:tc>
      </w:tr>
      <w:tr w:rsidR="00284A03" w:rsidRPr="00284A03" w:rsidTr="0026208B">
        <w:tc>
          <w:tcPr>
            <w:tcW w:w="1033" w:type="pct"/>
          </w:tcPr>
          <w:p w:rsidR="008003E6" w:rsidRPr="00284A03" w:rsidRDefault="00F4693F" w:rsidP="004E77D3">
            <w:pPr>
              <w:spacing w:after="0" w:line="240" w:lineRule="auto"/>
              <w:jc w:val="center"/>
              <w:rPr>
                <w:rFonts w:ascii="Times New Roman" w:hAnsi="Times New Roman"/>
                <w:sz w:val="24"/>
                <w:szCs w:val="24"/>
              </w:rPr>
            </w:pPr>
            <w:r w:rsidRPr="00284A03">
              <w:rPr>
                <w:rFonts w:ascii="Times New Roman" w:hAnsi="Times New Roman"/>
                <w:sz w:val="24"/>
                <w:szCs w:val="24"/>
              </w:rPr>
              <w:t>8</w:t>
            </w:r>
            <w:r w:rsidR="008003E6" w:rsidRPr="00284A03">
              <w:rPr>
                <w:rFonts w:ascii="Times New Roman" w:hAnsi="Times New Roman"/>
                <w:sz w:val="24"/>
                <w:szCs w:val="24"/>
              </w:rPr>
              <w:t>.1</w:t>
            </w:r>
            <w:r w:rsidR="006F7E68">
              <w:rPr>
                <w:rFonts w:ascii="Times New Roman" w:hAnsi="Times New Roman"/>
                <w:sz w:val="24"/>
                <w:szCs w:val="24"/>
              </w:rPr>
              <w:t>.</w:t>
            </w:r>
          </w:p>
        </w:tc>
        <w:tc>
          <w:tcPr>
            <w:tcW w:w="3967" w:type="pct"/>
          </w:tcPr>
          <w:p w:rsidR="008003E6" w:rsidRPr="00284A03" w:rsidRDefault="008003E6" w:rsidP="004E77D3">
            <w:pPr>
              <w:spacing w:after="0" w:line="240" w:lineRule="auto"/>
              <w:jc w:val="both"/>
              <w:rPr>
                <w:rFonts w:ascii="Times New Roman" w:hAnsi="Times New Roman"/>
                <w:sz w:val="24"/>
                <w:szCs w:val="24"/>
              </w:rPr>
            </w:pPr>
            <w:r w:rsidRPr="00284A03">
              <w:rPr>
                <w:rFonts w:ascii="Times New Roman" w:hAnsi="Times New Roman"/>
                <w:sz w:val="24"/>
                <w:szCs w:val="24"/>
              </w:rPr>
              <w:t>Asitleme Tankına İlişkin Bilgiler (Tankın yapıldığı malzeme, kapasitesi, asit tüketim miktarı vb)</w:t>
            </w:r>
          </w:p>
        </w:tc>
      </w:tr>
      <w:tr w:rsidR="00284A03" w:rsidRPr="00284A03" w:rsidTr="0026208B">
        <w:tc>
          <w:tcPr>
            <w:tcW w:w="1033" w:type="pct"/>
          </w:tcPr>
          <w:p w:rsidR="008003E6" w:rsidRPr="00284A03" w:rsidRDefault="00F4693F" w:rsidP="004E77D3">
            <w:pPr>
              <w:spacing w:after="0" w:line="240" w:lineRule="auto"/>
              <w:jc w:val="center"/>
              <w:rPr>
                <w:rFonts w:ascii="Times New Roman" w:hAnsi="Times New Roman"/>
                <w:sz w:val="24"/>
                <w:szCs w:val="24"/>
              </w:rPr>
            </w:pPr>
            <w:r w:rsidRPr="00284A03">
              <w:rPr>
                <w:rFonts w:ascii="Times New Roman" w:hAnsi="Times New Roman"/>
                <w:sz w:val="24"/>
                <w:szCs w:val="24"/>
              </w:rPr>
              <w:t>8</w:t>
            </w:r>
            <w:r w:rsidR="008003E6" w:rsidRPr="00284A03">
              <w:rPr>
                <w:rFonts w:ascii="Times New Roman" w:hAnsi="Times New Roman"/>
                <w:sz w:val="24"/>
                <w:szCs w:val="24"/>
              </w:rPr>
              <w:t>.2</w:t>
            </w:r>
            <w:r w:rsidR="006F7E68">
              <w:rPr>
                <w:rFonts w:ascii="Times New Roman" w:hAnsi="Times New Roman"/>
                <w:sz w:val="24"/>
                <w:szCs w:val="24"/>
              </w:rPr>
              <w:t>.</w:t>
            </w:r>
          </w:p>
        </w:tc>
        <w:tc>
          <w:tcPr>
            <w:tcW w:w="3967" w:type="pct"/>
          </w:tcPr>
          <w:p w:rsidR="008003E6" w:rsidRPr="00284A03" w:rsidRDefault="008003E6" w:rsidP="004E77D3">
            <w:pPr>
              <w:spacing w:after="0" w:line="240" w:lineRule="auto"/>
              <w:jc w:val="both"/>
              <w:rPr>
                <w:rFonts w:ascii="Times New Roman" w:hAnsi="Times New Roman"/>
                <w:sz w:val="24"/>
                <w:szCs w:val="24"/>
              </w:rPr>
            </w:pPr>
            <w:r w:rsidRPr="00284A03">
              <w:rPr>
                <w:rFonts w:ascii="Times New Roman" w:hAnsi="Times New Roman"/>
                <w:sz w:val="24"/>
                <w:szCs w:val="24"/>
              </w:rPr>
              <w:t>Asit İlavesi Öncesi Yapılan İşlemler (Laboratuvarda ön deneme yapılıp yapılmadığı, asit miktarının belirlenmesi vb)</w:t>
            </w:r>
          </w:p>
        </w:tc>
      </w:tr>
      <w:tr w:rsidR="00284A03" w:rsidRPr="00284A03" w:rsidTr="0026208B">
        <w:tc>
          <w:tcPr>
            <w:tcW w:w="1033" w:type="pct"/>
          </w:tcPr>
          <w:p w:rsidR="008003E6" w:rsidRPr="00284A03" w:rsidRDefault="00F4693F" w:rsidP="004E77D3">
            <w:pPr>
              <w:spacing w:after="0" w:line="240" w:lineRule="auto"/>
              <w:jc w:val="center"/>
              <w:rPr>
                <w:rFonts w:ascii="Times New Roman" w:hAnsi="Times New Roman"/>
                <w:sz w:val="24"/>
                <w:szCs w:val="24"/>
              </w:rPr>
            </w:pPr>
            <w:r w:rsidRPr="00284A03">
              <w:rPr>
                <w:rFonts w:ascii="Times New Roman" w:hAnsi="Times New Roman"/>
                <w:sz w:val="24"/>
                <w:szCs w:val="24"/>
              </w:rPr>
              <w:t>8</w:t>
            </w:r>
            <w:r w:rsidR="008003E6" w:rsidRPr="00284A03">
              <w:rPr>
                <w:rFonts w:ascii="Times New Roman" w:hAnsi="Times New Roman"/>
                <w:sz w:val="24"/>
                <w:szCs w:val="24"/>
              </w:rPr>
              <w:t>.3</w:t>
            </w:r>
            <w:r w:rsidR="006F7E68">
              <w:rPr>
                <w:rFonts w:ascii="Times New Roman" w:hAnsi="Times New Roman"/>
                <w:sz w:val="24"/>
                <w:szCs w:val="24"/>
              </w:rPr>
              <w:t>.</w:t>
            </w:r>
          </w:p>
        </w:tc>
        <w:tc>
          <w:tcPr>
            <w:tcW w:w="3967" w:type="pct"/>
          </w:tcPr>
          <w:p w:rsidR="008003E6" w:rsidRPr="00284A03" w:rsidRDefault="008003E6" w:rsidP="004E77D3">
            <w:pPr>
              <w:spacing w:after="0" w:line="240" w:lineRule="auto"/>
              <w:jc w:val="both"/>
              <w:rPr>
                <w:rFonts w:ascii="Times New Roman" w:hAnsi="Times New Roman"/>
                <w:sz w:val="24"/>
                <w:szCs w:val="24"/>
              </w:rPr>
            </w:pPr>
            <w:r w:rsidRPr="00284A03">
              <w:rPr>
                <w:rFonts w:ascii="Times New Roman" w:hAnsi="Times New Roman"/>
                <w:sz w:val="24"/>
                <w:szCs w:val="24"/>
              </w:rPr>
              <w:t>Asitlemenin Yapılışına İlişkin Bilgiler (Reaksiyonun tamamlanması için beklenen süre, karıştırmanın yapılış şekli, asitleme sonrası çöken dip tortuya uygulanan işlemler vb)</w:t>
            </w:r>
          </w:p>
        </w:tc>
      </w:tr>
      <w:tr w:rsidR="00284A03" w:rsidRPr="00284A03" w:rsidTr="0026208B">
        <w:tc>
          <w:tcPr>
            <w:tcW w:w="1033" w:type="pct"/>
          </w:tcPr>
          <w:p w:rsidR="008003E6" w:rsidRPr="00284A03" w:rsidRDefault="00F4693F" w:rsidP="004E77D3">
            <w:pPr>
              <w:spacing w:after="0" w:line="240" w:lineRule="auto"/>
              <w:jc w:val="center"/>
              <w:rPr>
                <w:rFonts w:ascii="Times New Roman" w:hAnsi="Times New Roman"/>
                <w:sz w:val="24"/>
                <w:szCs w:val="24"/>
              </w:rPr>
            </w:pPr>
            <w:r w:rsidRPr="00284A03">
              <w:rPr>
                <w:rFonts w:ascii="Times New Roman" w:hAnsi="Times New Roman"/>
                <w:sz w:val="24"/>
                <w:szCs w:val="24"/>
              </w:rPr>
              <w:lastRenderedPageBreak/>
              <w:t>8</w:t>
            </w:r>
            <w:r w:rsidR="008003E6" w:rsidRPr="00284A03">
              <w:rPr>
                <w:rFonts w:ascii="Times New Roman" w:hAnsi="Times New Roman"/>
                <w:sz w:val="24"/>
                <w:szCs w:val="24"/>
              </w:rPr>
              <w:t>.4</w:t>
            </w:r>
            <w:r w:rsidR="006F7E68">
              <w:rPr>
                <w:rFonts w:ascii="Times New Roman" w:hAnsi="Times New Roman"/>
                <w:sz w:val="24"/>
                <w:szCs w:val="24"/>
              </w:rPr>
              <w:t>.</w:t>
            </w:r>
          </w:p>
        </w:tc>
        <w:tc>
          <w:tcPr>
            <w:tcW w:w="3967" w:type="pct"/>
          </w:tcPr>
          <w:p w:rsidR="008003E6" w:rsidRPr="00284A03" w:rsidRDefault="008003E6" w:rsidP="004E77D3">
            <w:pPr>
              <w:spacing w:after="0" w:line="240" w:lineRule="auto"/>
              <w:jc w:val="both"/>
              <w:rPr>
                <w:rFonts w:ascii="Times New Roman" w:hAnsi="Times New Roman"/>
                <w:sz w:val="24"/>
                <w:szCs w:val="24"/>
              </w:rPr>
            </w:pPr>
            <w:r w:rsidRPr="00284A03">
              <w:rPr>
                <w:rFonts w:ascii="Times New Roman" w:hAnsi="Times New Roman"/>
                <w:sz w:val="24"/>
                <w:szCs w:val="24"/>
              </w:rPr>
              <w:t xml:space="preserve">Nötralizasyon İşlemleri (Kullanılan kostik miktarı, </w:t>
            </w:r>
            <w:r w:rsidR="006F7E68">
              <w:rPr>
                <w:rFonts w:ascii="Times New Roman" w:hAnsi="Times New Roman"/>
                <w:sz w:val="24"/>
                <w:szCs w:val="24"/>
              </w:rPr>
              <w:t>nötralizasyon sonrası ürüne kara</w:t>
            </w:r>
            <w:r w:rsidRPr="00284A03">
              <w:rPr>
                <w:rFonts w:ascii="Times New Roman" w:hAnsi="Times New Roman"/>
                <w:sz w:val="24"/>
                <w:szCs w:val="24"/>
              </w:rPr>
              <w:t>kterizasyon yapılıp yapılmadığı vb)</w:t>
            </w:r>
          </w:p>
        </w:tc>
      </w:tr>
      <w:tr w:rsidR="00284A03" w:rsidRPr="00284A03" w:rsidTr="0026208B">
        <w:tc>
          <w:tcPr>
            <w:tcW w:w="1033" w:type="pct"/>
          </w:tcPr>
          <w:p w:rsidR="008003E6" w:rsidRPr="00284A03" w:rsidRDefault="00F4693F" w:rsidP="004E77D3">
            <w:pPr>
              <w:spacing w:after="0" w:line="240" w:lineRule="auto"/>
              <w:rPr>
                <w:rFonts w:ascii="Times New Roman" w:hAnsi="Times New Roman"/>
                <w:b/>
                <w:sz w:val="24"/>
                <w:szCs w:val="24"/>
              </w:rPr>
            </w:pPr>
            <w:r w:rsidRPr="00284A03">
              <w:rPr>
                <w:rFonts w:ascii="Times New Roman" w:hAnsi="Times New Roman"/>
                <w:b/>
                <w:sz w:val="24"/>
                <w:szCs w:val="24"/>
              </w:rPr>
              <w:t>BÖLÜM 9</w:t>
            </w:r>
          </w:p>
        </w:tc>
        <w:tc>
          <w:tcPr>
            <w:tcW w:w="3967" w:type="pct"/>
          </w:tcPr>
          <w:p w:rsidR="00904B01" w:rsidRPr="00284A03" w:rsidRDefault="008003E6" w:rsidP="004E77D3">
            <w:pPr>
              <w:spacing w:after="0" w:line="240" w:lineRule="auto"/>
              <w:jc w:val="both"/>
              <w:rPr>
                <w:rFonts w:ascii="Times New Roman" w:hAnsi="Times New Roman"/>
                <w:b/>
                <w:sz w:val="24"/>
                <w:szCs w:val="24"/>
              </w:rPr>
            </w:pPr>
            <w:r w:rsidRPr="00284A03">
              <w:rPr>
                <w:rFonts w:ascii="Times New Roman" w:hAnsi="Times New Roman"/>
                <w:b/>
                <w:sz w:val="24"/>
                <w:szCs w:val="24"/>
              </w:rPr>
              <w:t>İNCE FİLM BUHARLAŞTIRICISI</w:t>
            </w:r>
            <w:r w:rsidR="00904B01" w:rsidRPr="00284A03">
              <w:rPr>
                <w:rFonts w:ascii="Times New Roman" w:hAnsi="Times New Roman"/>
                <w:b/>
                <w:sz w:val="24"/>
                <w:szCs w:val="24"/>
              </w:rPr>
              <w:t xml:space="preserve"> veya VAKUM DİSTİLASYON ÜNİTESİ</w:t>
            </w:r>
          </w:p>
        </w:tc>
      </w:tr>
      <w:tr w:rsidR="00284A03" w:rsidRPr="00284A03" w:rsidTr="0026208B">
        <w:tc>
          <w:tcPr>
            <w:tcW w:w="1033" w:type="pct"/>
          </w:tcPr>
          <w:p w:rsidR="00904B01" w:rsidRPr="00284A03" w:rsidRDefault="00F4693F" w:rsidP="007752BC">
            <w:pPr>
              <w:spacing w:after="0" w:line="240" w:lineRule="auto"/>
              <w:jc w:val="center"/>
              <w:rPr>
                <w:rFonts w:ascii="Times New Roman" w:hAnsi="Times New Roman"/>
                <w:sz w:val="24"/>
                <w:szCs w:val="24"/>
              </w:rPr>
            </w:pPr>
            <w:r w:rsidRPr="00284A03">
              <w:rPr>
                <w:rFonts w:ascii="Times New Roman" w:hAnsi="Times New Roman"/>
                <w:sz w:val="24"/>
                <w:szCs w:val="24"/>
              </w:rPr>
              <w:t>9</w:t>
            </w:r>
            <w:r w:rsidR="007752BC" w:rsidRPr="00284A03">
              <w:rPr>
                <w:rFonts w:ascii="Times New Roman" w:hAnsi="Times New Roman"/>
                <w:sz w:val="24"/>
                <w:szCs w:val="24"/>
              </w:rPr>
              <w:t>.1.</w:t>
            </w:r>
          </w:p>
        </w:tc>
        <w:tc>
          <w:tcPr>
            <w:tcW w:w="3967" w:type="pct"/>
          </w:tcPr>
          <w:p w:rsidR="00904B01" w:rsidRPr="00284A03" w:rsidRDefault="00904B01" w:rsidP="004E77D3">
            <w:pPr>
              <w:spacing w:after="0" w:line="240" w:lineRule="auto"/>
              <w:jc w:val="both"/>
              <w:rPr>
                <w:rFonts w:ascii="Times New Roman" w:hAnsi="Times New Roman"/>
                <w:b/>
                <w:sz w:val="24"/>
                <w:szCs w:val="24"/>
              </w:rPr>
            </w:pPr>
            <w:r w:rsidRPr="00284A03">
              <w:rPr>
                <w:rFonts w:ascii="Times New Roman" w:hAnsi="Times New Roman"/>
                <w:sz w:val="24"/>
                <w:szCs w:val="24"/>
              </w:rPr>
              <w:t>Besleme Pompasına İlişkin Bilgi</w:t>
            </w:r>
          </w:p>
        </w:tc>
      </w:tr>
      <w:tr w:rsidR="00284A03" w:rsidRPr="00284A03" w:rsidTr="0026208B">
        <w:tc>
          <w:tcPr>
            <w:tcW w:w="1033" w:type="pct"/>
          </w:tcPr>
          <w:p w:rsidR="008003E6" w:rsidRPr="00284A03" w:rsidRDefault="00F4693F" w:rsidP="00F4693F">
            <w:pPr>
              <w:spacing w:after="0" w:line="240" w:lineRule="auto"/>
              <w:jc w:val="center"/>
              <w:rPr>
                <w:rFonts w:ascii="Times New Roman" w:hAnsi="Times New Roman"/>
                <w:sz w:val="24"/>
                <w:szCs w:val="24"/>
              </w:rPr>
            </w:pPr>
            <w:r w:rsidRPr="00284A03">
              <w:rPr>
                <w:rFonts w:ascii="Times New Roman" w:hAnsi="Times New Roman"/>
                <w:sz w:val="24"/>
                <w:szCs w:val="24"/>
              </w:rPr>
              <w:t>9</w:t>
            </w:r>
            <w:r w:rsidR="007752BC" w:rsidRPr="00284A03">
              <w:rPr>
                <w:rFonts w:ascii="Times New Roman" w:hAnsi="Times New Roman"/>
                <w:sz w:val="24"/>
                <w:szCs w:val="24"/>
              </w:rPr>
              <w:t>.2.</w:t>
            </w:r>
          </w:p>
        </w:tc>
        <w:tc>
          <w:tcPr>
            <w:tcW w:w="3967" w:type="pct"/>
          </w:tcPr>
          <w:p w:rsidR="008003E6" w:rsidRPr="00284A03" w:rsidRDefault="008003E6" w:rsidP="004E77D3">
            <w:pPr>
              <w:spacing w:after="0" w:line="240" w:lineRule="auto"/>
              <w:jc w:val="both"/>
              <w:rPr>
                <w:rFonts w:ascii="Times New Roman" w:hAnsi="Times New Roman"/>
                <w:sz w:val="24"/>
                <w:szCs w:val="24"/>
              </w:rPr>
            </w:pPr>
            <w:r w:rsidRPr="00284A03">
              <w:rPr>
                <w:rFonts w:ascii="Times New Roman" w:hAnsi="Times New Roman"/>
                <w:sz w:val="24"/>
                <w:szCs w:val="24"/>
              </w:rPr>
              <w:t>Buharlaştırıcı Özellikleri (Buharlaştırıcı hacmi, sıcaklık ve vakum ölçümünün yapılıp yapılmadığı, karıştırma işlemleri vb)</w:t>
            </w:r>
          </w:p>
        </w:tc>
      </w:tr>
      <w:tr w:rsidR="00284A03" w:rsidRPr="00284A03" w:rsidTr="0026208B">
        <w:tc>
          <w:tcPr>
            <w:tcW w:w="1033" w:type="pct"/>
          </w:tcPr>
          <w:p w:rsidR="008003E6" w:rsidRPr="00284A03" w:rsidRDefault="00F4693F" w:rsidP="004E77D3">
            <w:pPr>
              <w:spacing w:after="0" w:line="240" w:lineRule="auto"/>
              <w:jc w:val="center"/>
              <w:rPr>
                <w:rFonts w:ascii="Times New Roman" w:hAnsi="Times New Roman"/>
                <w:sz w:val="24"/>
                <w:szCs w:val="24"/>
              </w:rPr>
            </w:pPr>
            <w:r w:rsidRPr="00284A03">
              <w:rPr>
                <w:rFonts w:ascii="Times New Roman" w:hAnsi="Times New Roman"/>
                <w:sz w:val="24"/>
                <w:szCs w:val="24"/>
              </w:rPr>
              <w:t>9</w:t>
            </w:r>
            <w:r w:rsidR="007752BC" w:rsidRPr="00284A03">
              <w:rPr>
                <w:rFonts w:ascii="Times New Roman" w:hAnsi="Times New Roman"/>
                <w:sz w:val="24"/>
                <w:szCs w:val="24"/>
              </w:rPr>
              <w:t>.3.</w:t>
            </w:r>
          </w:p>
        </w:tc>
        <w:tc>
          <w:tcPr>
            <w:tcW w:w="3967" w:type="pct"/>
          </w:tcPr>
          <w:p w:rsidR="008003E6" w:rsidRPr="00284A03" w:rsidRDefault="008003E6" w:rsidP="004E77D3">
            <w:pPr>
              <w:spacing w:after="0" w:line="240" w:lineRule="auto"/>
              <w:jc w:val="both"/>
              <w:rPr>
                <w:rFonts w:ascii="Times New Roman" w:hAnsi="Times New Roman"/>
                <w:sz w:val="24"/>
                <w:szCs w:val="24"/>
              </w:rPr>
            </w:pPr>
            <w:r w:rsidRPr="00284A03">
              <w:rPr>
                <w:rFonts w:ascii="Times New Roman" w:hAnsi="Times New Roman"/>
                <w:sz w:val="24"/>
                <w:szCs w:val="24"/>
              </w:rPr>
              <w:t xml:space="preserve">Reaktör Üst Ürününe Uygulanan İşlemler </w:t>
            </w:r>
          </w:p>
          <w:p w:rsidR="008003E6" w:rsidRPr="00284A03" w:rsidRDefault="008003E6" w:rsidP="004E77D3">
            <w:pPr>
              <w:spacing w:after="0" w:line="240" w:lineRule="auto"/>
              <w:jc w:val="both"/>
              <w:rPr>
                <w:rFonts w:ascii="Times New Roman" w:hAnsi="Times New Roman"/>
                <w:sz w:val="24"/>
                <w:szCs w:val="24"/>
              </w:rPr>
            </w:pPr>
            <w:r w:rsidRPr="00284A03">
              <w:rPr>
                <w:rFonts w:ascii="Times New Roman" w:hAnsi="Times New Roman"/>
                <w:sz w:val="24"/>
                <w:szCs w:val="24"/>
              </w:rPr>
              <w:t>(Fraksiyonlandırma, hafif ve ağır fraksiyonlara uygulanan işlemler vb)</w:t>
            </w:r>
          </w:p>
        </w:tc>
      </w:tr>
      <w:tr w:rsidR="00284A03" w:rsidRPr="00284A03" w:rsidTr="0026208B">
        <w:tc>
          <w:tcPr>
            <w:tcW w:w="1033" w:type="pct"/>
          </w:tcPr>
          <w:p w:rsidR="007752BC" w:rsidRPr="00284A03" w:rsidRDefault="00F4693F" w:rsidP="00E455DD">
            <w:pPr>
              <w:spacing w:after="0" w:line="240" w:lineRule="auto"/>
              <w:jc w:val="center"/>
              <w:rPr>
                <w:rFonts w:ascii="Times New Roman" w:hAnsi="Times New Roman"/>
                <w:sz w:val="24"/>
                <w:szCs w:val="24"/>
              </w:rPr>
            </w:pPr>
            <w:r w:rsidRPr="00284A03">
              <w:rPr>
                <w:rFonts w:ascii="Times New Roman" w:hAnsi="Times New Roman"/>
                <w:sz w:val="24"/>
                <w:szCs w:val="24"/>
              </w:rPr>
              <w:t>9</w:t>
            </w:r>
            <w:r w:rsidR="007752BC" w:rsidRPr="00284A03">
              <w:rPr>
                <w:rFonts w:ascii="Times New Roman" w:hAnsi="Times New Roman"/>
                <w:sz w:val="24"/>
                <w:szCs w:val="24"/>
              </w:rPr>
              <w:t>.4.</w:t>
            </w:r>
          </w:p>
        </w:tc>
        <w:tc>
          <w:tcPr>
            <w:tcW w:w="3967" w:type="pct"/>
          </w:tcPr>
          <w:p w:rsidR="007752BC" w:rsidRPr="00284A03" w:rsidRDefault="007752BC" w:rsidP="00E455DD">
            <w:pPr>
              <w:spacing w:after="0" w:line="240" w:lineRule="auto"/>
              <w:jc w:val="both"/>
              <w:rPr>
                <w:rFonts w:ascii="Times New Roman" w:hAnsi="Times New Roman"/>
                <w:sz w:val="24"/>
                <w:szCs w:val="24"/>
              </w:rPr>
            </w:pPr>
            <w:r w:rsidRPr="00284A03">
              <w:rPr>
                <w:rFonts w:ascii="Times New Roman" w:hAnsi="Times New Roman"/>
                <w:sz w:val="24"/>
                <w:szCs w:val="24"/>
              </w:rPr>
              <w:t xml:space="preserve">Distile Ürün Depo Tankına İlişkin Bilgiler </w:t>
            </w:r>
          </w:p>
        </w:tc>
      </w:tr>
      <w:tr w:rsidR="00284A03" w:rsidRPr="00284A03" w:rsidTr="0026208B">
        <w:tc>
          <w:tcPr>
            <w:tcW w:w="1033" w:type="pct"/>
          </w:tcPr>
          <w:p w:rsidR="007752BC" w:rsidRPr="00284A03" w:rsidRDefault="00F4693F" w:rsidP="00E455DD">
            <w:pPr>
              <w:spacing w:after="0" w:line="240" w:lineRule="auto"/>
              <w:jc w:val="center"/>
              <w:rPr>
                <w:rFonts w:ascii="Times New Roman" w:hAnsi="Times New Roman"/>
                <w:sz w:val="24"/>
                <w:szCs w:val="24"/>
              </w:rPr>
            </w:pPr>
            <w:r w:rsidRPr="00284A03">
              <w:rPr>
                <w:rFonts w:ascii="Times New Roman" w:hAnsi="Times New Roman"/>
                <w:sz w:val="24"/>
                <w:szCs w:val="24"/>
              </w:rPr>
              <w:t>9</w:t>
            </w:r>
            <w:r w:rsidR="007752BC" w:rsidRPr="00284A03">
              <w:rPr>
                <w:rFonts w:ascii="Times New Roman" w:hAnsi="Times New Roman"/>
                <w:sz w:val="24"/>
                <w:szCs w:val="24"/>
              </w:rPr>
              <w:t>.5.</w:t>
            </w:r>
          </w:p>
        </w:tc>
        <w:tc>
          <w:tcPr>
            <w:tcW w:w="3967" w:type="pct"/>
          </w:tcPr>
          <w:p w:rsidR="007752BC" w:rsidRPr="00284A03" w:rsidRDefault="007752BC" w:rsidP="00E455DD">
            <w:pPr>
              <w:spacing w:after="0" w:line="240" w:lineRule="auto"/>
              <w:jc w:val="both"/>
              <w:rPr>
                <w:rFonts w:ascii="Times New Roman" w:hAnsi="Times New Roman"/>
                <w:sz w:val="24"/>
                <w:szCs w:val="24"/>
              </w:rPr>
            </w:pPr>
            <w:r w:rsidRPr="00284A03">
              <w:rPr>
                <w:rFonts w:ascii="Times New Roman" w:hAnsi="Times New Roman"/>
                <w:sz w:val="24"/>
                <w:szCs w:val="24"/>
              </w:rPr>
              <w:t xml:space="preserve">Dip Ürün Depo Tankına İlişkin Bilgiler </w:t>
            </w:r>
          </w:p>
        </w:tc>
      </w:tr>
      <w:tr w:rsidR="00284A03" w:rsidRPr="00284A03" w:rsidTr="0026208B">
        <w:tc>
          <w:tcPr>
            <w:tcW w:w="1033" w:type="pct"/>
          </w:tcPr>
          <w:p w:rsidR="007752BC" w:rsidRPr="00284A03" w:rsidRDefault="00F4693F" w:rsidP="00E455DD">
            <w:pPr>
              <w:spacing w:after="0" w:line="240" w:lineRule="auto"/>
              <w:jc w:val="center"/>
              <w:rPr>
                <w:rFonts w:ascii="Times New Roman" w:hAnsi="Times New Roman"/>
                <w:sz w:val="24"/>
                <w:szCs w:val="24"/>
              </w:rPr>
            </w:pPr>
            <w:r w:rsidRPr="00284A03">
              <w:rPr>
                <w:rFonts w:ascii="Times New Roman" w:hAnsi="Times New Roman"/>
                <w:sz w:val="24"/>
                <w:szCs w:val="24"/>
              </w:rPr>
              <w:t>9</w:t>
            </w:r>
            <w:r w:rsidR="007752BC" w:rsidRPr="00284A03">
              <w:rPr>
                <w:rFonts w:ascii="Times New Roman" w:hAnsi="Times New Roman"/>
                <w:sz w:val="24"/>
                <w:szCs w:val="24"/>
              </w:rPr>
              <w:t>.6.</w:t>
            </w:r>
          </w:p>
        </w:tc>
        <w:tc>
          <w:tcPr>
            <w:tcW w:w="3967" w:type="pct"/>
          </w:tcPr>
          <w:p w:rsidR="007752BC" w:rsidRPr="00284A03" w:rsidRDefault="007752BC" w:rsidP="00E455DD">
            <w:pPr>
              <w:spacing w:after="0" w:line="240" w:lineRule="auto"/>
              <w:jc w:val="both"/>
              <w:rPr>
                <w:rFonts w:ascii="Times New Roman" w:hAnsi="Times New Roman"/>
                <w:sz w:val="24"/>
                <w:szCs w:val="24"/>
              </w:rPr>
            </w:pPr>
            <w:r w:rsidRPr="00284A03">
              <w:rPr>
                <w:rFonts w:ascii="Times New Roman" w:hAnsi="Times New Roman"/>
                <w:sz w:val="24"/>
                <w:szCs w:val="24"/>
              </w:rPr>
              <w:t>Atık Gaz Deşarj Hattına İlişkin Bilgiler</w:t>
            </w:r>
          </w:p>
        </w:tc>
      </w:tr>
      <w:tr w:rsidR="00284A03" w:rsidRPr="00284A03" w:rsidTr="0026208B">
        <w:tc>
          <w:tcPr>
            <w:tcW w:w="1033" w:type="pct"/>
          </w:tcPr>
          <w:p w:rsidR="007752BC" w:rsidRPr="00284A03" w:rsidRDefault="0001775F" w:rsidP="004E77D3">
            <w:pPr>
              <w:spacing w:after="0" w:line="240" w:lineRule="auto"/>
              <w:rPr>
                <w:rFonts w:ascii="Times New Roman" w:hAnsi="Times New Roman"/>
                <w:b/>
                <w:sz w:val="24"/>
                <w:szCs w:val="24"/>
              </w:rPr>
            </w:pPr>
            <w:r w:rsidRPr="00284A03">
              <w:rPr>
                <w:rFonts w:ascii="Times New Roman" w:hAnsi="Times New Roman"/>
                <w:b/>
                <w:sz w:val="24"/>
                <w:szCs w:val="24"/>
              </w:rPr>
              <w:t>BÖLÜM 10</w:t>
            </w:r>
          </w:p>
        </w:tc>
        <w:tc>
          <w:tcPr>
            <w:tcW w:w="3967" w:type="pct"/>
          </w:tcPr>
          <w:p w:rsidR="007752BC" w:rsidRPr="00284A03" w:rsidRDefault="007752BC" w:rsidP="004E77D3">
            <w:pPr>
              <w:spacing w:after="0" w:line="240" w:lineRule="auto"/>
              <w:jc w:val="both"/>
              <w:rPr>
                <w:rFonts w:ascii="Times New Roman" w:hAnsi="Times New Roman"/>
                <w:b/>
                <w:sz w:val="24"/>
                <w:szCs w:val="24"/>
              </w:rPr>
            </w:pPr>
            <w:r w:rsidRPr="00284A03">
              <w:rPr>
                <w:rFonts w:ascii="Times New Roman" w:hAnsi="Times New Roman"/>
                <w:b/>
                <w:sz w:val="24"/>
                <w:szCs w:val="24"/>
              </w:rPr>
              <w:t xml:space="preserve">KİL İLE ADSORBSİYON </w:t>
            </w:r>
            <w:r w:rsidRPr="00284A03">
              <w:rPr>
                <w:rFonts w:ascii="Times New Roman" w:hAnsi="Times New Roman"/>
                <w:sz w:val="24"/>
                <w:szCs w:val="24"/>
              </w:rPr>
              <w:t>(Mevcut Proseste Bulunuyor İse)</w:t>
            </w:r>
          </w:p>
        </w:tc>
      </w:tr>
      <w:tr w:rsidR="00284A03" w:rsidRPr="00284A03" w:rsidTr="0026208B">
        <w:tc>
          <w:tcPr>
            <w:tcW w:w="1033" w:type="pct"/>
          </w:tcPr>
          <w:p w:rsidR="007752BC" w:rsidRPr="00284A03" w:rsidRDefault="0001775F" w:rsidP="004E77D3">
            <w:pPr>
              <w:spacing w:after="0" w:line="240" w:lineRule="auto"/>
              <w:jc w:val="center"/>
              <w:rPr>
                <w:rFonts w:ascii="Times New Roman" w:hAnsi="Times New Roman"/>
                <w:sz w:val="24"/>
                <w:szCs w:val="24"/>
              </w:rPr>
            </w:pPr>
            <w:r w:rsidRPr="00284A03">
              <w:rPr>
                <w:rFonts w:ascii="Times New Roman" w:hAnsi="Times New Roman"/>
                <w:sz w:val="24"/>
                <w:szCs w:val="24"/>
              </w:rPr>
              <w:t>10</w:t>
            </w:r>
            <w:r w:rsidR="007752BC" w:rsidRPr="00284A03">
              <w:rPr>
                <w:rFonts w:ascii="Times New Roman" w:hAnsi="Times New Roman"/>
                <w:sz w:val="24"/>
                <w:szCs w:val="24"/>
              </w:rPr>
              <w:t>.1</w:t>
            </w:r>
          </w:p>
        </w:tc>
        <w:tc>
          <w:tcPr>
            <w:tcW w:w="3967" w:type="pct"/>
          </w:tcPr>
          <w:p w:rsidR="007752BC" w:rsidRPr="00284A03" w:rsidRDefault="007752BC" w:rsidP="004E77D3">
            <w:pPr>
              <w:spacing w:after="0" w:line="240" w:lineRule="auto"/>
              <w:jc w:val="both"/>
              <w:rPr>
                <w:rFonts w:ascii="Times New Roman" w:hAnsi="Times New Roman"/>
                <w:sz w:val="24"/>
                <w:szCs w:val="24"/>
              </w:rPr>
            </w:pPr>
            <w:r w:rsidRPr="00284A03">
              <w:rPr>
                <w:rFonts w:ascii="Times New Roman" w:hAnsi="Times New Roman"/>
                <w:sz w:val="24"/>
                <w:szCs w:val="24"/>
              </w:rPr>
              <w:t>Kullanılan Kil Özellikleri</w:t>
            </w:r>
          </w:p>
        </w:tc>
      </w:tr>
      <w:tr w:rsidR="00284A03" w:rsidRPr="00284A03" w:rsidTr="0026208B">
        <w:tc>
          <w:tcPr>
            <w:tcW w:w="1033" w:type="pct"/>
          </w:tcPr>
          <w:p w:rsidR="007752BC" w:rsidRPr="00284A03" w:rsidRDefault="0001775F" w:rsidP="004E77D3">
            <w:pPr>
              <w:spacing w:after="0" w:line="240" w:lineRule="auto"/>
              <w:jc w:val="center"/>
              <w:rPr>
                <w:rFonts w:ascii="Times New Roman" w:hAnsi="Times New Roman"/>
                <w:sz w:val="24"/>
                <w:szCs w:val="24"/>
              </w:rPr>
            </w:pPr>
            <w:r w:rsidRPr="00284A03">
              <w:rPr>
                <w:rFonts w:ascii="Times New Roman" w:hAnsi="Times New Roman"/>
                <w:sz w:val="24"/>
                <w:szCs w:val="24"/>
              </w:rPr>
              <w:t>10</w:t>
            </w:r>
            <w:r w:rsidR="007752BC" w:rsidRPr="00284A03">
              <w:rPr>
                <w:rFonts w:ascii="Times New Roman" w:hAnsi="Times New Roman"/>
                <w:sz w:val="24"/>
                <w:szCs w:val="24"/>
              </w:rPr>
              <w:t>.2</w:t>
            </w:r>
          </w:p>
        </w:tc>
        <w:tc>
          <w:tcPr>
            <w:tcW w:w="3967" w:type="pct"/>
          </w:tcPr>
          <w:p w:rsidR="007752BC" w:rsidRPr="00284A03" w:rsidRDefault="007752BC" w:rsidP="004E77D3">
            <w:pPr>
              <w:spacing w:after="0" w:line="240" w:lineRule="auto"/>
              <w:jc w:val="both"/>
              <w:rPr>
                <w:rFonts w:ascii="Times New Roman" w:hAnsi="Times New Roman"/>
                <w:sz w:val="24"/>
                <w:szCs w:val="24"/>
              </w:rPr>
            </w:pPr>
            <w:r w:rsidRPr="00284A03">
              <w:rPr>
                <w:rFonts w:ascii="Times New Roman" w:hAnsi="Times New Roman"/>
                <w:sz w:val="24"/>
                <w:szCs w:val="24"/>
              </w:rPr>
              <w:t>Kullanılan Kil Miktarı</w:t>
            </w:r>
          </w:p>
        </w:tc>
      </w:tr>
      <w:tr w:rsidR="00284A03" w:rsidRPr="00284A03" w:rsidTr="008D7288">
        <w:tc>
          <w:tcPr>
            <w:tcW w:w="1033" w:type="pct"/>
          </w:tcPr>
          <w:p w:rsidR="0001775F" w:rsidRPr="00284A03" w:rsidRDefault="0001775F" w:rsidP="008D7288">
            <w:pPr>
              <w:spacing w:after="0" w:line="240" w:lineRule="auto"/>
              <w:rPr>
                <w:rFonts w:ascii="Times New Roman" w:hAnsi="Times New Roman"/>
                <w:b/>
                <w:sz w:val="24"/>
                <w:szCs w:val="24"/>
              </w:rPr>
            </w:pPr>
            <w:r w:rsidRPr="00284A03">
              <w:rPr>
                <w:rFonts w:ascii="Times New Roman" w:hAnsi="Times New Roman"/>
                <w:b/>
                <w:sz w:val="24"/>
                <w:szCs w:val="24"/>
              </w:rPr>
              <w:t>BÖLÜM 11</w:t>
            </w:r>
          </w:p>
        </w:tc>
        <w:tc>
          <w:tcPr>
            <w:tcW w:w="3967" w:type="pct"/>
          </w:tcPr>
          <w:p w:rsidR="0001775F" w:rsidRPr="00284A03" w:rsidRDefault="006F7E68" w:rsidP="008D7288">
            <w:pPr>
              <w:spacing w:after="0" w:line="240" w:lineRule="auto"/>
              <w:jc w:val="both"/>
              <w:rPr>
                <w:rFonts w:ascii="Times New Roman" w:hAnsi="Times New Roman"/>
                <w:b/>
                <w:sz w:val="24"/>
                <w:szCs w:val="24"/>
              </w:rPr>
            </w:pPr>
            <w:r>
              <w:rPr>
                <w:rFonts w:ascii="Times New Roman" w:hAnsi="Times New Roman"/>
                <w:b/>
                <w:sz w:val="24"/>
                <w:szCs w:val="24"/>
              </w:rPr>
              <w:t>KOKU GİDERİMİ</w:t>
            </w:r>
          </w:p>
        </w:tc>
      </w:tr>
      <w:tr w:rsidR="00284A03" w:rsidRPr="00284A03" w:rsidTr="0026208B">
        <w:tc>
          <w:tcPr>
            <w:tcW w:w="1033" w:type="pct"/>
          </w:tcPr>
          <w:p w:rsidR="0001775F" w:rsidRPr="00284A03" w:rsidRDefault="00E951F2" w:rsidP="004E77D3">
            <w:pPr>
              <w:spacing w:after="0" w:line="240" w:lineRule="auto"/>
              <w:jc w:val="center"/>
              <w:rPr>
                <w:rFonts w:ascii="Times New Roman" w:hAnsi="Times New Roman"/>
                <w:sz w:val="24"/>
                <w:szCs w:val="24"/>
              </w:rPr>
            </w:pPr>
            <w:r w:rsidRPr="00284A03">
              <w:rPr>
                <w:rFonts w:ascii="Times New Roman" w:hAnsi="Times New Roman"/>
                <w:sz w:val="24"/>
                <w:szCs w:val="24"/>
              </w:rPr>
              <w:t>11.1.</w:t>
            </w:r>
          </w:p>
        </w:tc>
        <w:tc>
          <w:tcPr>
            <w:tcW w:w="3967" w:type="pct"/>
          </w:tcPr>
          <w:p w:rsidR="00E951F2" w:rsidRPr="00284A03" w:rsidRDefault="00E951F2" w:rsidP="00E951F2">
            <w:pPr>
              <w:spacing w:after="0" w:line="240" w:lineRule="auto"/>
              <w:jc w:val="both"/>
              <w:rPr>
                <w:rFonts w:ascii="Times New Roman" w:hAnsi="Times New Roman"/>
                <w:sz w:val="24"/>
                <w:szCs w:val="24"/>
              </w:rPr>
            </w:pPr>
            <w:r w:rsidRPr="00284A03">
              <w:rPr>
                <w:rFonts w:ascii="Times New Roman" w:hAnsi="Times New Roman"/>
                <w:sz w:val="24"/>
                <w:szCs w:val="24"/>
              </w:rPr>
              <w:t xml:space="preserve">Koku Giderimi İçin Uygulanan İşlemler </w:t>
            </w:r>
          </w:p>
          <w:p w:rsidR="0001775F" w:rsidRPr="00284A03" w:rsidRDefault="00E951F2" w:rsidP="00E951F2">
            <w:pPr>
              <w:spacing w:after="0" w:line="240" w:lineRule="auto"/>
              <w:jc w:val="both"/>
              <w:rPr>
                <w:rFonts w:ascii="Times New Roman" w:hAnsi="Times New Roman"/>
                <w:sz w:val="24"/>
                <w:szCs w:val="24"/>
              </w:rPr>
            </w:pPr>
            <w:r w:rsidRPr="00284A03">
              <w:rPr>
                <w:rFonts w:ascii="Times New Roman" w:hAnsi="Times New Roman"/>
                <w:sz w:val="24"/>
                <w:szCs w:val="24"/>
              </w:rPr>
              <w:t>(Buharla yıkama, Nargile sistemi vb)</w:t>
            </w:r>
          </w:p>
        </w:tc>
      </w:tr>
      <w:tr w:rsidR="00284A03" w:rsidRPr="00284A03" w:rsidTr="0026208B">
        <w:tc>
          <w:tcPr>
            <w:tcW w:w="1033" w:type="pct"/>
          </w:tcPr>
          <w:p w:rsidR="007752BC" w:rsidRPr="00284A03" w:rsidRDefault="00E951F2" w:rsidP="004E77D3">
            <w:pPr>
              <w:spacing w:after="0" w:line="240" w:lineRule="auto"/>
              <w:rPr>
                <w:rFonts w:ascii="Times New Roman" w:hAnsi="Times New Roman"/>
                <w:b/>
                <w:sz w:val="24"/>
                <w:szCs w:val="24"/>
              </w:rPr>
            </w:pPr>
            <w:r w:rsidRPr="00284A03">
              <w:rPr>
                <w:rFonts w:ascii="Times New Roman" w:hAnsi="Times New Roman"/>
                <w:b/>
                <w:sz w:val="24"/>
                <w:szCs w:val="24"/>
              </w:rPr>
              <w:t>BÖLÜM 12</w:t>
            </w:r>
          </w:p>
        </w:tc>
        <w:tc>
          <w:tcPr>
            <w:tcW w:w="3967" w:type="pct"/>
          </w:tcPr>
          <w:p w:rsidR="007752BC" w:rsidRPr="00284A03" w:rsidRDefault="007752BC" w:rsidP="004E77D3">
            <w:pPr>
              <w:spacing w:after="0" w:line="240" w:lineRule="auto"/>
              <w:jc w:val="both"/>
              <w:rPr>
                <w:rFonts w:ascii="Times New Roman" w:hAnsi="Times New Roman"/>
                <w:b/>
                <w:sz w:val="24"/>
                <w:szCs w:val="24"/>
              </w:rPr>
            </w:pPr>
            <w:r w:rsidRPr="00284A03">
              <w:rPr>
                <w:rFonts w:ascii="Times New Roman" w:hAnsi="Times New Roman"/>
                <w:b/>
                <w:sz w:val="24"/>
                <w:szCs w:val="24"/>
              </w:rPr>
              <w:t>ÜRÜNLERE İLİŞKİN BİLGİLER</w:t>
            </w:r>
          </w:p>
        </w:tc>
      </w:tr>
      <w:tr w:rsidR="00284A03" w:rsidRPr="00284A03" w:rsidTr="0026208B">
        <w:tc>
          <w:tcPr>
            <w:tcW w:w="1033" w:type="pct"/>
          </w:tcPr>
          <w:p w:rsidR="007752BC" w:rsidRPr="00284A03" w:rsidRDefault="007752BC" w:rsidP="00E951F2">
            <w:pPr>
              <w:spacing w:after="0" w:line="240" w:lineRule="auto"/>
              <w:jc w:val="center"/>
              <w:rPr>
                <w:rFonts w:ascii="Times New Roman" w:hAnsi="Times New Roman"/>
                <w:sz w:val="24"/>
                <w:szCs w:val="24"/>
              </w:rPr>
            </w:pPr>
            <w:r w:rsidRPr="00284A03">
              <w:rPr>
                <w:rFonts w:ascii="Times New Roman" w:hAnsi="Times New Roman"/>
                <w:sz w:val="24"/>
                <w:szCs w:val="24"/>
              </w:rPr>
              <w:t>1</w:t>
            </w:r>
            <w:r w:rsidR="00E951F2" w:rsidRPr="00284A03">
              <w:rPr>
                <w:rFonts w:ascii="Times New Roman" w:hAnsi="Times New Roman"/>
                <w:sz w:val="24"/>
                <w:szCs w:val="24"/>
              </w:rPr>
              <w:t>2</w:t>
            </w:r>
            <w:r w:rsidRPr="00284A03">
              <w:rPr>
                <w:rFonts w:ascii="Times New Roman" w:hAnsi="Times New Roman"/>
                <w:sz w:val="24"/>
                <w:szCs w:val="24"/>
              </w:rPr>
              <w:t>.1</w:t>
            </w:r>
          </w:p>
        </w:tc>
        <w:tc>
          <w:tcPr>
            <w:tcW w:w="3967" w:type="pct"/>
          </w:tcPr>
          <w:p w:rsidR="007752BC" w:rsidRPr="00284A03" w:rsidRDefault="007752BC" w:rsidP="004E77D3">
            <w:pPr>
              <w:spacing w:after="0" w:line="240" w:lineRule="auto"/>
              <w:jc w:val="both"/>
              <w:rPr>
                <w:rFonts w:ascii="Times New Roman" w:hAnsi="Times New Roman"/>
                <w:sz w:val="24"/>
                <w:szCs w:val="24"/>
              </w:rPr>
            </w:pPr>
            <w:r w:rsidRPr="00284A03">
              <w:rPr>
                <w:rFonts w:ascii="Times New Roman" w:hAnsi="Times New Roman"/>
                <w:sz w:val="24"/>
                <w:szCs w:val="24"/>
              </w:rPr>
              <w:t>Geri kazanım Sonucu Elde Edilen Ürün Türleri</w:t>
            </w:r>
          </w:p>
        </w:tc>
      </w:tr>
      <w:tr w:rsidR="00284A03" w:rsidRPr="00284A03" w:rsidTr="0026208B">
        <w:tc>
          <w:tcPr>
            <w:tcW w:w="1033" w:type="pct"/>
          </w:tcPr>
          <w:p w:rsidR="007752BC" w:rsidRPr="00284A03" w:rsidRDefault="00E951F2" w:rsidP="004E77D3">
            <w:pPr>
              <w:spacing w:after="0" w:line="240" w:lineRule="auto"/>
              <w:jc w:val="center"/>
              <w:rPr>
                <w:rFonts w:ascii="Times New Roman" w:hAnsi="Times New Roman"/>
                <w:sz w:val="24"/>
                <w:szCs w:val="24"/>
              </w:rPr>
            </w:pPr>
            <w:r w:rsidRPr="00284A03">
              <w:rPr>
                <w:rFonts w:ascii="Times New Roman" w:hAnsi="Times New Roman"/>
                <w:sz w:val="24"/>
                <w:szCs w:val="24"/>
              </w:rPr>
              <w:t>12</w:t>
            </w:r>
            <w:r w:rsidR="007752BC" w:rsidRPr="00284A03">
              <w:rPr>
                <w:rFonts w:ascii="Times New Roman" w:hAnsi="Times New Roman"/>
                <w:sz w:val="24"/>
                <w:szCs w:val="24"/>
              </w:rPr>
              <w:t>.2</w:t>
            </w:r>
          </w:p>
        </w:tc>
        <w:tc>
          <w:tcPr>
            <w:tcW w:w="3967" w:type="pct"/>
          </w:tcPr>
          <w:p w:rsidR="007752BC" w:rsidRPr="00284A03" w:rsidRDefault="007752BC" w:rsidP="006F7E68">
            <w:pPr>
              <w:spacing w:after="0" w:line="240" w:lineRule="auto"/>
              <w:jc w:val="both"/>
              <w:rPr>
                <w:rFonts w:ascii="Times New Roman" w:hAnsi="Times New Roman"/>
                <w:sz w:val="24"/>
                <w:szCs w:val="24"/>
              </w:rPr>
            </w:pPr>
            <w:r w:rsidRPr="00284A03">
              <w:rPr>
                <w:rFonts w:ascii="Times New Roman" w:hAnsi="Times New Roman"/>
                <w:sz w:val="24"/>
                <w:szCs w:val="24"/>
              </w:rPr>
              <w:t>Ürünlerin Satışa Sunuluş Şekli (</w:t>
            </w:r>
            <w:r w:rsidR="006F7E68">
              <w:rPr>
                <w:rFonts w:ascii="Times New Roman" w:hAnsi="Times New Roman"/>
                <w:sz w:val="24"/>
                <w:szCs w:val="24"/>
              </w:rPr>
              <w:t>d</w:t>
            </w:r>
            <w:r w:rsidRPr="00284A03">
              <w:rPr>
                <w:rFonts w:ascii="Times New Roman" w:hAnsi="Times New Roman"/>
                <w:sz w:val="24"/>
                <w:szCs w:val="24"/>
              </w:rPr>
              <w:t>ökme, teneke ambalaj vb)</w:t>
            </w:r>
          </w:p>
        </w:tc>
      </w:tr>
      <w:tr w:rsidR="00284A03" w:rsidRPr="00284A03" w:rsidTr="0026208B">
        <w:tc>
          <w:tcPr>
            <w:tcW w:w="1033" w:type="pct"/>
          </w:tcPr>
          <w:p w:rsidR="007752BC" w:rsidRPr="00284A03" w:rsidRDefault="00E951F2" w:rsidP="004E77D3">
            <w:pPr>
              <w:spacing w:after="0" w:line="240" w:lineRule="auto"/>
              <w:jc w:val="center"/>
              <w:rPr>
                <w:rFonts w:ascii="Times New Roman" w:hAnsi="Times New Roman"/>
                <w:sz w:val="24"/>
                <w:szCs w:val="24"/>
              </w:rPr>
            </w:pPr>
            <w:r w:rsidRPr="00284A03">
              <w:rPr>
                <w:rFonts w:ascii="Times New Roman" w:hAnsi="Times New Roman"/>
                <w:sz w:val="24"/>
                <w:szCs w:val="24"/>
              </w:rPr>
              <w:t>12</w:t>
            </w:r>
            <w:r w:rsidR="007752BC" w:rsidRPr="00284A03">
              <w:rPr>
                <w:rFonts w:ascii="Times New Roman" w:hAnsi="Times New Roman"/>
                <w:sz w:val="24"/>
                <w:szCs w:val="24"/>
              </w:rPr>
              <w:t>.3</w:t>
            </w:r>
          </w:p>
        </w:tc>
        <w:tc>
          <w:tcPr>
            <w:tcW w:w="3967" w:type="pct"/>
          </w:tcPr>
          <w:p w:rsidR="007752BC" w:rsidRPr="00284A03" w:rsidRDefault="007752BC" w:rsidP="004E77D3">
            <w:pPr>
              <w:spacing w:after="0" w:line="240" w:lineRule="auto"/>
              <w:jc w:val="both"/>
              <w:rPr>
                <w:rFonts w:ascii="Times New Roman" w:hAnsi="Times New Roman"/>
                <w:sz w:val="24"/>
                <w:szCs w:val="24"/>
              </w:rPr>
            </w:pPr>
            <w:r w:rsidRPr="00284A03">
              <w:rPr>
                <w:rFonts w:ascii="Times New Roman" w:hAnsi="Times New Roman"/>
                <w:sz w:val="24"/>
                <w:szCs w:val="24"/>
              </w:rPr>
              <w:t>Satışa Sunulacak Ürünün Marka Patent Belgesi</w:t>
            </w:r>
          </w:p>
        </w:tc>
      </w:tr>
      <w:tr w:rsidR="00284A03" w:rsidRPr="00284A03" w:rsidTr="0026208B">
        <w:tc>
          <w:tcPr>
            <w:tcW w:w="1033" w:type="pct"/>
          </w:tcPr>
          <w:p w:rsidR="007752BC" w:rsidRPr="00284A03" w:rsidRDefault="00E951F2" w:rsidP="004E77D3">
            <w:pPr>
              <w:spacing w:after="0" w:line="240" w:lineRule="auto"/>
              <w:jc w:val="center"/>
              <w:rPr>
                <w:rFonts w:ascii="Times New Roman" w:hAnsi="Times New Roman"/>
                <w:sz w:val="24"/>
                <w:szCs w:val="24"/>
              </w:rPr>
            </w:pPr>
            <w:r w:rsidRPr="00284A03">
              <w:rPr>
                <w:rFonts w:ascii="Times New Roman" w:hAnsi="Times New Roman"/>
                <w:sz w:val="24"/>
                <w:szCs w:val="24"/>
              </w:rPr>
              <w:t>12</w:t>
            </w:r>
            <w:r w:rsidR="007752BC" w:rsidRPr="00284A03">
              <w:rPr>
                <w:rFonts w:ascii="Times New Roman" w:hAnsi="Times New Roman"/>
                <w:sz w:val="24"/>
                <w:szCs w:val="24"/>
              </w:rPr>
              <w:t>.4</w:t>
            </w:r>
          </w:p>
        </w:tc>
        <w:tc>
          <w:tcPr>
            <w:tcW w:w="3967" w:type="pct"/>
          </w:tcPr>
          <w:p w:rsidR="007752BC" w:rsidRPr="00284A03" w:rsidRDefault="007752BC" w:rsidP="004E77D3">
            <w:pPr>
              <w:spacing w:after="0" w:line="240" w:lineRule="auto"/>
              <w:jc w:val="both"/>
              <w:rPr>
                <w:rFonts w:ascii="Times New Roman" w:hAnsi="Times New Roman"/>
                <w:sz w:val="24"/>
                <w:szCs w:val="24"/>
              </w:rPr>
            </w:pPr>
            <w:r w:rsidRPr="00284A03">
              <w:rPr>
                <w:rFonts w:ascii="Times New Roman" w:hAnsi="Times New Roman"/>
                <w:sz w:val="24"/>
                <w:szCs w:val="24"/>
              </w:rPr>
              <w:t>Fason Üretim Mevcut İse Marka ve Kullanım Mutabakatı</w:t>
            </w:r>
          </w:p>
        </w:tc>
      </w:tr>
      <w:tr w:rsidR="00284A03" w:rsidRPr="00284A03" w:rsidTr="0026208B">
        <w:tc>
          <w:tcPr>
            <w:tcW w:w="1033" w:type="pct"/>
          </w:tcPr>
          <w:p w:rsidR="007752BC" w:rsidRPr="00284A03" w:rsidRDefault="00E951F2" w:rsidP="004E77D3">
            <w:pPr>
              <w:spacing w:after="0" w:line="240" w:lineRule="auto"/>
              <w:jc w:val="center"/>
              <w:rPr>
                <w:rFonts w:ascii="Times New Roman" w:hAnsi="Times New Roman"/>
                <w:sz w:val="24"/>
                <w:szCs w:val="24"/>
              </w:rPr>
            </w:pPr>
            <w:r w:rsidRPr="00284A03">
              <w:rPr>
                <w:rFonts w:ascii="Times New Roman" w:hAnsi="Times New Roman"/>
                <w:sz w:val="24"/>
                <w:szCs w:val="24"/>
              </w:rPr>
              <w:t>12</w:t>
            </w:r>
            <w:r w:rsidR="007752BC" w:rsidRPr="00284A03">
              <w:rPr>
                <w:rFonts w:ascii="Times New Roman" w:hAnsi="Times New Roman"/>
                <w:sz w:val="24"/>
                <w:szCs w:val="24"/>
              </w:rPr>
              <w:t>.5</w:t>
            </w:r>
          </w:p>
        </w:tc>
        <w:tc>
          <w:tcPr>
            <w:tcW w:w="3967" w:type="pct"/>
          </w:tcPr>
          <w:p w:rsidR="007752BC" w:rsidRPr="00284A03" w:rsidRDefault="007752BC" w:rsidP="009D5790">
            <w:pPr>
              <w:spacing w:after="0" w:line="240" w:lineRule="auto"/>
              <w:jc w:val="both"/>
              <w:rPr>
                <w:rFonts w:ascii="Times New Roman" w:hAnsi="Times New Roman"/>
                <w:sz w:val="24"/>
                <w:szCs w:val="24"/>
              </w:rPr>
            </w:pPr>
            <w:r w:rsidRPr="00284A03">
              <w:rPr>
                <w:rFonts w:ascii="Times New Roman" w:hAnsi="Times New Roman"/>
                <w:sz w:val="24"/>
                <w:szCs w:val="24"/>
              </w:rPr>
              <w:t>Piyasaya Sürülecek Ürünlere Ait Enerji Piyasası Denetim Kurumu 07.12.2016 tarih ve 6648 Sayılı Kurul Kararı’nda belirtilen GTİP Numaraları</w:t>
            </w:r>
          </w:p>
        </w:tc>
      </w:tr>
      <w:tr w:rsidR="00284A03" w:rsidRPr="00284A03" w:rsidTr="0026208B">
        <w:tc>
          <w:tcPr>
            <w:tcW w:w="1033" w:type="pct"/>
          </w:tcPr>
          <w:p w:rsidR="007752BC" w:rsidRPr="00284A03" w:rsidRDefault="00E951F2" w:rsidP="006E5551">
            <w:pPr>
              <w:spacing w:after="0" w:line="240" w:lineRule="auto"/>
              <w:jc w:val="center"/>
              <w:rPr>
                <w:rFonts w:ascii="Times New Roman" w:hAnsi="Times New Roman"/>
                <w:sz w:val="24"/>
                <w:szCs w:val="24"/>
              </w:rPr>
            </w:pPr>
            <w:r w:rsidRPr="00284A03">
              <w:rPr>
                <w:rFonts w:ascii="Times New Roman" w:hAnsi="Times New Roman"/>
                <w:sz w:val="24"/>
                <w:szCs w:val="24"/>
              </w:rPr>
              <w:t>12</w:t>
            </w:r>
            <w:r w:rsidR="007752BC" w:rsidRPr="00284A03">
              <w:rPr>
                <w:rFonts w:ascii="Times New Roman" w:hAnsi="Times New Roman"/>
                <w:sz w:val="24"/>
                <w:szCs w:val="24"/>
              </w:rPr>
              <w:t>.6</w:t>
            </w:r>
          </w:p>
        </w:tc>
        <w:tc>
          <w:tcPr>
            <w:tcW w:w="3967" w:type="pct"/>
          </w:tcPr>
          <w:p w:rsidR="007752BC" w:rsidRPr="00284A03" w:rsidRDefault="007752BC" w:rsidP="006E5551">
            <w:pPr>
              <w:spacing w:after="0" w:line="240" w:lineRule="auto"/>
              <w:jc w:val="both"/>
              <w:rPr>
                <w:rFonts w:ascii="Times New Roman" w:hAnsi="Times New Roman"/>
                <w:sz w:val="24"/>
                <w:szCs w:val="24"/>
              </w:rPr>
            </w:pPr>
            <w:r w:rsidRPr="00284A03">
              <w:rPr>
                <w:rFonts w:ascii="Times New Roman" w:hAnsi="Times New Roman"/>
                <w:sz w:val="24"/>
                <w:szCs w:val="24"/>
              </w:rPr>
              <w:t xml:space="preserve">Geri Kazanılan Ürünlerin TSE Uygunluk Belgeleri (Hali hazırda geçerli olan Kapasite Raporu’nda yıllık üretim kapasiteleri verilen geri dönüşüm sonunda elde edilen </w:t>
            </w:r>
            <w:r w:rsidR="007C6C83" w:rsidRPr="00284A03">
              <w:rPr>
                <w:rFonts w:ascii="Times New Roman" w:hAnsi="Times New Roman"/>
                <w:sz w:val="24"/>
                <w:szCs w:val="24"/>
              </w:rPr>
              <w:t xml:space="preserve">tüm </w:t>
            </w:r>
            <w:r w:rsidRPr="00284A03">
              <w:rPr>
                <w:rFonts w:ascii="Times New Roman" w:hAnsi="Times New Roman"/>
                <w:sz w:val="24"/>
                <w:szCs w:val="24"/>
              </w:rPr>
              <w:t>ürünlere ait TSE Uygunluk Belgeleri)</w:t>
            </w:r>
          </w:p>
        </w:tc>
      </w:tr>
      <w:tr w:rsidR="00284A03" w:rsidRPr="00284A03" w:rsidTr="0026208B">
        <w:tc>
          <w:tcPr>
            <w:tcW w:w="1033" w:type="pct"/>
          </w:tcPr>
          <w:p w:rsidR="007752BC" w:rsidRPr="00284A03" w:rsidRDefault="00E951F2" w:rsidP="00E455DD">
            <w:pPr>
              <w:spacing w:after="0" w:line="240" w:lineRule="auto"/>
              <w:jc w:val="center"/>
              <w:rPr>
                <w:rFonts w:ascii="Times New Roman" w:hAnsi="Times New Roman"/>
                <w:sz w:val="24"/>
                <w:szCs w:val="24"/>
              </w:rPr>
            </w:pPr>
            <w:r w:rsidRPr="00284A03">
              <w:rPr>
                <w:rFonts w:ascii="Times New Roman" w:hAnsi="Times New Roman"/>
                <w:sz w:val="24"/>
                <w:szCs w:val="24"/>
              </w:rPr>
              <w:t>12</w:t>
            </w:r>
            <w:r w:rsidR="007752BC" w:rsidRPr="00284A03">
              <w:rPr>
                <w:rFonts w:ascii="Times New Roman" w:hAnsi="Times New Roman"/>
                <w:sz w:val="24"/>
                <w:szCs w:val="24"/>
              </w:rPr>
              <w:t>.7</w:t>
            </w:r>
          </w:p>
        </w:tc>
        <w:tc>
          <w:tcPr>
            <w:tcW w:w="3967" w:type="pct"/>
          </w:tcPr>
          <w:p w:rsidR="007752BC" w:rsidRPr="00284A03" w:rsidRDefault="007752BC" w:rsidP="004E77D3">
            <w:pPr>
              <w:spacing w:after="0" w:line="240" w:lineRule="auto"/>
              <w:rPr>
                <w:rFonts w:ascii="Times New Roman" w:hAnsi="Times New Roman"/>
                <w:sz w:val="24"/>
                <w:szCs w:val="24"/>
              </w:rPr>
            </w:pPr>
            <w:r w:rsidRPr="00284A03">
              <w:rPr>
                <w:rFonts w:ascii="Times New Roman" w:hAnsi="Times New Roman"/>
                <w:sz w:val="24"/>
                <w:szCs w:val="24"/>
              </w:rPr>
              <w:t>Piyasaya Sürülen Ürünler İle İlgili Satış Fatura Örnekleri</w:t>
            </w:r>
          </w:p>
        </w:tc>
      </w:tr>
      <w:tr w:rsidR="00284A03" w:rsidRPr="00284A03" w:rsidTr="0026208B">
        <w:tc>
          <w:tcPr>
            <w:tcW w:w="1033" w:type="pct"/>
          </w:tcPr>
          <w:p w:rsidR="007752BC" w:rsidRPr="00284A03" w:rsidRDefault="00E951F2" w:rsidP="004E77D3">
            <w:pPr>
              <w:spacing w:after="0" w:line="240" w:lineRule="auto"/>
              <w:rPr>
                <w:rFonts w:ascii="Times New Roman" w:hAnsi="Times New Roman"/>
                <w:b/>
                <w:sz w:val="24"/>
                <w:szCs w:val="24"/>
              </w:rPr>
            </w:pPr>
            <w:r w:rsidRPr="00284A03">
              <w:rPr>
                <w:rFonts w:ascii="Times New Roman" w:hAnsi="Times New Roman"/>
                <w:b/>
                <w:sz w:val="24"/>
                <w:szCs w:val="24"/>
              </w:rPr>
              <w:t>BÖLÜM 13</w:t>
            </w:r>
          </w:p>
        </w:tc>
        <w:tc>
          <w:tcPr>
            <w:tcW w:w="3967" w:type="pct"/>
          </w:tcPr>
          <w:p w:rsidR="007752BC" w:rsidRPr="00284A03" w:rsidRDefault="007752BC" w:rsidP="004E77D3">
            <w:pPr>
              <w:spacing w:after="0" w:line="240" w:lineRule="auto"/>
              <w:jc w:val="both"/>
              <w:rPr>
                <w:rFonts w:ascii="Times New Roman" w:hAnsi="Times New Roman"/>
                <w:b/>
                <w:sz w:val="24"/>
                <w:szCs w:val="24"/>
              </w:rPr>
            </w:pPr>
            <w:r w:rsidRPr="00284A03">
              <w:rPr>
                <w:rFonts w:ascii="Times New Roman" w:hAnsi="Times New Roman"/>
                <w:b/>
                <w:sz w:val="24"/>
                <w:szCs w:val="24"/>
              </w:rPr>
              <w:t>ATIK KARAKTERİZASYONU</w:t>
            </w:r>
          </w:p>
        </w:tc>
      </w:tr>
      <w:tr w:rsidR="00284A03" w:rsidRPr="00284A03" w:rsidTr="0026208B">
        <w:tc>
          <w:tcPr>
            <w:tcW w:w="1033" w:type="pct"/>
          </w:tcPr>
          <w:p w:rsidR="007752BC" w:rsidRPr="00284A03" w:rsidRDefault="00E951F2" w:rsidP="004E77D3">
            <w:pPr>
              <w:spacing w:after="0" w:line="240" w:lineRule="auto"/>
              <w:jc w:val="center"/>
              <w:rPr>
                <w:rFonts w:ascii="Times New Roman" w:hAnsi="Times New Roman"/>
                <w:sz w:val="24"/>
                <w:szCs w:val="24"/>
              </w:rPr>
            </w:pPr>
            <w:r w:rsidRPr="00284A03">
              <w:rPr>
                <w:rFonts w:ascii="Times New Roman" w:hAnsi="Times New Roman"/>
                <w:sz w:val="24"/>
                <w:szCs w:val="24"/>
              </w:rPr>
              <w:t>13</w:t>
            </w:r>
            <w:r w:rsidR="007752BC" w:rsidRPr="00284A03">
              <w:rPr>
                <w:rFonts w:ascii="Times New Roman" w:hAnsi="Times New Roman"/>
                <w:sz w:val="24"/>
                <w:szCs w:val="24"/>
              </w:rPr>
              <w:t>.1</w:t>
            </w:r>
          </w:p>
        </w:tc>
        <w:tc>
          <w:tcPr>
            <w:tcW w:w="3967" w:type="pct"/>
          </w:tcPr>
          <w:p w:rsidR="007752BC" w:rsidRPr="00284A03" w:rsidRDefault="007752BC" w:rsidP="0092519C">
            <w:pPr>
              <w:pStyle w:val="ListeParagraf"/>
              <w:numPr>
                <w:ilvl w:val="0"/>
                <w:numId w:val="5"/>
              </w:numPr>
              <w:spacing w:after="0" w:line="240" w:lineRule="auto"/>
              <w:jc w:val="both"/>
              <w:rPr>
                <w:rFonts w:ascii="Times New Roman" w:hAnsi="Times New Roman"/>
                <w:sz w:val="24"/>
                <w:szCs w:val="24"/>
              </w:rPr>
            </w:pPr>
            <w:r w:rsidRPr="00284A03">
              <w:rPr>
                <w:rFonts w:ascii="Times New Roman" w:hAnsi="Times New Roman"/>
                <w:sz w:val="24"/>
                <w:szCs w:val="24"/>
              </w:rPr>
              <w:t>Geri Kazanım İşlemleri Sonucu Oluşan Atıkların Türleri (Tehlikeli, tehlikesiz, inert), Miktar</w:t>
            </w:r>
            <w:r w:rsidR="00497DBE" w:rsidRPr="00284A03">
              <w:rPr>
                <w:rFonts w:ascii="Times New Roman" w:hAnsi="Times New Roman"/>
                <w:sz w:val="24"/>
                <w:szCs w:val="24"/>
              </w:rPr>
              <w:t xml:space="preserve">ları ve Bu Atıkların </w:t>
            </w:r>
            <w:r w:rsidRPr="00284A03">
              <w:rPr>
                <w:rFonts w:ascii="Times New Roman" w:hAnsi="Times New Roman"/>
                <w:sz w:val="24"/>
                <w:szCs w:val="24"/>
              </w:rPr>
              <w:t>Bertaraf</w:t>
            </w:r>
            <w:r w:rsidR="00497DBE" w:rsidRPr="00284A03">
              <w:rPr>
                <w:rFonts w:ascii="Times New Roman" w:hAnsi="Times New Roman"/>
                <w:sz w:val="24"/>
                <w:szCs w:val="24"/>
              </w:rPr>
              <w:t xml:space="preserve"> Yöntemleri </w:t>
            </w:r>
            <w:r w:rsidRPr="00284A03">
              <w:rPr>
                <w:rFonts w:ascii="Times New Roman" w:hAnsi="Times New Roman"/>
                <w:sz w:val="24"/>
                <w:szCs w:val="24"/>
              </w:rPr>
              <w:t>(Seperatörden çıkan atık malzeme, dinlendirme işleminde sonra çöken dip malzeme gibi ve diğer atıklar türlerinin tesiste nasıl bekletildiği, tesiste tehlikeli atık geçici depolama sahası bulunup bulunmadığı ile ilgili atık yönetimi)</w:t>
            </w:r>
          </w:p>
          <w:p w:rsidR="007752BC" w:rsidRPr="00284A03" w:rsidRDefault="007752BC" w:rsidP="0092519C">
            <w:pPr>
              <w:pStyle w:val="ListeParagraf"/>
              <w:spacing w:after="0" w:line="240" w:lineRule="auto"/>
              <w:ind w:left="360"/>
              <w:jc w:val="both"/>
              <w:rPr>
                <w:rFonts w:ascii="Times New Roman" w:hAnsi="Times New Roman"/>
                <w:sz w:val="24"/>
                <w:szCs w:val="24"/>
              </w:rPr>
            </w:pPr>
          </w:p>
          <w:p w:rsidR="007752BC" w:rsidRPr="00284A03" w:rsidRDefault="007752BC" w:rsidP="0092519C">
            <w:pPr>
              <w:pStyle w:val="ListeParagraf"/>
              <w:numPr>
                <w:ilvl w:val="0"/>
                <w:numId w:val="5"/>
              </w:numPr>
              <w:spacing w:after="0" w:line="240" w:lineRule="auto"/>
              <w:jc w:val="both"/>
              <w:rPr>
                <w:rFonts w:ascii="Times New Roman" w:hAnsi="Times New Roman"/>
                <w:sz w:val="24"/>
                <w:szCs w:val="24"/>
              </w:rPr>
            </w:pPr>
            <w:r w:rsidRPr="00284A03">
              <w:rPr>
                <w:rFonts w:ascii="Times New Roman" w:hAnsi="Times New Roman"/>
                <w:sz w:val="24"/>
                <w:szCs w:val="24"/>
              </w:rPr>
              <w:t>Atık Yağ Geri Kazanım Prosesi için hazırlanacak İş Akım Şeması üzerinde hangi atıkların hangi proses aşaması sonucunda çıktığı, bu atıkların hangi atık kodları ile tanımlandığı ve atıkların bertaraf/geri kazanımı konularında ayrıntılı bilgi.</w:t>
            </w:r>
          </w:p>
        </w:tc>
      </w:tr>
      <w:tr w:rsidR="00284A03" w:rsidRPr="00284A03" w:rsidTr="0026208B">
        <w:tc>
          <w:tcPr>
            <w:tcW w:w="1033" w:type="pct"/>
          </w:tcPr>
          <w:p w:rsidR="00497DBE" w:rsidRPr="00284A03" w:rsidRDefault="00E951F2" w:rsidP="004E77D3">
            <w:pPr>
              <w:spacing w:after="0" w:line="240" w:lineRule="auto"/>
              <w:jc w:val="center"/>
              <w:rPr>
                <w:rFonts w:ascii="Times New Roman" w:hAnsi="Times New Roman"/>
                <w:sz w:val="24"/>
                <w:szCs w:val="24"/>
              </w:rPr>
            </w:pPr>
            <w:r w:rsidRPr="00284A03">
              <w:rPr>
                <w:rFonts w:ascii="Times New Roman" w:hAnsi="Times New Roman"/>
                <w:sz w:val="24"/>
                <w:szCs w:val="24"/>
              </w:rPr>
              <w:t>13</w:t>
            </w:r>
            <w:r w:rsidR="00497DBE" w:rsidRPr="00284A03">
              <w:rPr>
                <w:rFonts w:ascii="Times New Roman" w:hAnsi="Times New Roman"/>
                <w:sz w:val="24"/>
                <w:szCs w:val="24"/>
              </w:rPr>
              <w:t>.2.</w:t>
            </w:r>
          </w:p>
        </w:tc>
        <w:tc>
          <w:tcPr>
            <w:tcW w:w="3967" w:type="pct"/>
          </w:tcPr>
          <w:p w:rsidR="00497DBE" w:rsidRPr="00284A03" w:rsidRDefault="00497DBE" w:rsidP="00497DBE">
            <w:pPr>
              <w:spacing w:after="0" w:line="240" w:lineRule="auto"/>
              <w:jc w:val="both"/>
              <w:rPr>
                <w:rFonts w:ascii="Times New Roman" w:hAnsi="Times New Roman"/>
                <w:sz w:val="24"/>
                <w:szCs w:val="24"/>
              </w:rPr>
            </w:pPr>
            <w:r w:rsidRPr="00284A03">
              <w:rPr>
                <w:rFonts w:ascii="Times New Roman" w:hAnsi="Times New Roman"/>
                <w:sz w:val="24"/>
                <w:szCs w:val="24"/>
              </w:rPr>
              <w:t>Tesiste oluşan atıklar için geri kazanım/bertaraf tesisleri ile yapılan Sözleşmeler (Sözleşme  usulü çalışılmıyor ise mutabakat örnekleri)</w:t>
            </w:r>
          </w:p>
        </w:tc>
      </w:tr>
      <w:tr w:rsidR="00284A03" w:rsidRPr="00284A03" w:rsidTr="0026208B">
        <w:tc>
          <w:tcPr>
            <w:tcW w:w="1033" w:type="pct"/>
          </w:tcPr>
          <w:p w:rsidR="007752BC" w:rsidRPr="00284A03" w:rsidRDefault="00E951F2" w:rsidP="004E77D3">
            <w:pPr>
              <w:spacing w:after="0" w:line="240" w:lineRule="auto"/>
              <w:jc w:val="center"/>
              <w:rPr>
                <w:rFonts w:ascii="Times New Roman" w:hAnsi="Times New Roman"/>
                <w:sz w:val="24"/>
                <w:szCs w:val="24"/>
              </w:rPr>
            </w:pPr>
            <w:r w:rsidRPr="00284A03">
              <w:rPr>
                <w:rFonts w:ascii="Times New Roman" w:hAnsi="Times New Roman"/>
                <w:sz w:val="24"/>
                <w:szCs w:val="24"/>
              </w:rPr>
              <w:t>13</w:t>
            </w:r>
            <w:r w:rsidR="00497DBE" w:rsidRPr="00284A03">
              <w:rPr>
                <w:rFonts w:ascii="Times New Roman" w:hAnsi="Times New Roman"/>
                <w:sz w:val="24"/>
                <w:szCs w:val="24"/>
              </w:rPr>
              <w:t>.3.</w:t>
            </w:r>
          </w:p>
        </w:tc>
        <w:tc>
          <w:tcPr>
            <w:tcW w:w="3967" w:type="pct"/>
          </w:tcPr>
          <w:p w:rsidR="007752BC" w:rsidRPr="00284A03" w:rsidRDefault="007752BC" w:rsidP="00FC5D7A">
            <w:pPr>
              <w:spacing w:after="0" w:line="240" w:lineRule="auto"/>
              <w:jc w:val="both"/>
              <w:rPr>
                <w:rFonts w:ascii="Times New Roman" w:hAnsi="Times New Roman"/>
                <w:sz w:val="24"/>
                <w:szCs w:val="24"/>
              </w:rPr>
            </w:pPr>
            <w:r w:rsidRPr="00284A03">
              <w:rPr>
                <w:rFonts w:ascii="Times New Roman" w:hAnsi="Times New Roman"/>
                <w:sz w:val="24"/>
                <w:szCs w:val="24"/>
              </w:rPr>
              <w:t>Tehlikeli Atık Geçi</w:t>
            </w:r>
            <w:r w:rsidR="00E951F2" w:rsidRPr="00284A03">
              <w:rPr>
                <w:rFonts w:ascii="Times New Roman" w:hAnsi="Times New Roman"/>
                <w:sz w:val="24"/>
                <w:szCs w:val="24"/>
              </w:rPr>
              <w:t xml:space="preserve">ci Depolama Alanı’na ait </w:t>
            </w:r>
            <w:r w:rsidRPr="00284A03">
              <w:rPr>
                <w:rFonts w:ascii="Times New Roman" w:hAnsi="Times New Roman"/>
                <w:sz w:val="24"/>
                <w:szCs w:val="24"/>
              </w:rPr>
              <w:t>Endüstriyel Atık Yönetim Planı</w:t>
            </w:r>
            <w:r w:rsidR="00E951F2" w:rsidRPr="00284A03">
              <w:rPr>
                <w:rFonts w:ascii="Times New Roman" w:hAnsi="Times New Roman"/>
                <w:sz w:val="24"/>
                <w:szCs w:val="24"/>
              </w:rPr>
              <w:t xml:space="preserve"> Onay Yazısı</w:t>
            </w:r>
          </w:p>
        </w:tc>
      </w:tr>
      <w:tr w:rsidR="00284A03" w:rsidRPr="00284A03" w:rsidTr="0026208B">
        <w:tc>
          <w:tcPr>
            <w:tcW w:w="1033" w:type="pct"/>
          </w:tcPr>
          <w:p w:rsidR="007752BC" w:rsidRPr="00284A03" w:rsidRDefault="001045E9" w:rsidP="004E77D3">
            <w:pPr>
              <w:spacing w:after="0" w:line="240" w:lineRule="auto"/>
              <w:rPr>
                <w:rFonts w:ascii="Times New Roman" w:hAnsi="Times New Roman"/>
                <w:b/>
                <w:sz w:val="24"/>
                <w:szCs w:val="24"/>
              </w:rPr>
            </w:pPr>
            <w:r w:rsidRPr="00284A03">
              <w:rPr>
                <w:rFonts w:ascii="Times New Roman" w:hAnsi="Times New Roman"/>
                <w:b/>
                <w:sz w:val="24"/>
                <w:szCs w:val="24"/>
              </w:rPr>
              <w:t>BÖLÜM 14</w:t>
            </w:r>
          </w:p>
        </w:tc>
        <w:tc>
          <w:tcPr>
            <w:tcW w:w="3967" w:type="pct"/>
          </w:tcPr>
          <w:p w:rsidR="007752BC" w:rsidRPr="00284A03" w:rsidRDefault="007752BC" w:rsidP="004E77D3">
            <w:pPr>
              <w:spacing w:after="0" w:line="240" w:lineRule="auto"/>
              <w:jc w:val="both"/>
              <w:rPr>
                <w:rFonts w:ascii="Times New Roman" w:hAnsi="Times New Roman"/>
                <w:b/>
                <w:sz w:val="24"/>
                <w:szCs w:val="24"/>
              </w:rPr>
            </w:pPr>
            <w:r w:rsidRPr="00284A03">
              <w:rPr>
                <w:rFonts w:ascii="Times New Roman" w:hAnsi="Times New Roman"/>
                <w:b/>
                <w:sz w:val="24"/>
                <w:szCs w:val="24"/>
              </w:rPr>
              <w:t>LABORATUVAR VE YAPILAN ÖLÇÜMLER</w:t>
            </w:r>
          </w:p>
        </w:tc>
      </w:tr>
      <w:tr w:rsidR="00284A03" w:rsidRPr="00284A03" w:rsidTr="0026208B">
        <w:tc>
          <w:tcPr>
            <w:tcW w:w="1033" w:type="pct"/>
          </w:tcPr>
          <w:p w:rsidR="007752BC" w:rsidRPr="00284A03" w:rsidRDefault="001045E9" w:rsidP="00BF3230">
            <w:pPr>
              <w:spacing w:after="0" w:line="240" w:lineRule="auto"/>
              <w:jc w:val="center"/>
              <w:rPr>
                <w:rFonts w:ascii="Times New Roman" w:hAnsi="Times New Roman"/>
                <w:sz w:val="24"/>
                <w:szCs w:val="24"/>
              </w:rPr>
            </w:pPr>
            <w:r w:rsidRPr="00284A03">
              <w:rPr>
                <w:rFonts w:ascii="Times New Roman" w:hAnsi="Times New Roman"/>
                <w:sz w:val="24"/>
                <w:szCs w:val="24"/>
              </w:rPr>
              <w:t>14</w:t>
            </w:r>
            <w:r w:rsidR="007752BC" w:rsidRPr="00284A03">
              <w:rPr>
                <w:rFonts w:ascii="Times New Roman" w:hAnsi="Times New Roman"/>
                <w:sz w:val="24"/>
                <w:szCs w:val="24"/>
              </w:rPr>
              <w:t>.1.</w:t>
            </w:r>
          </w:p>
        </w:tc>
        <w:tc>
          <w:tcPr>
            <w:tcW w:w="3967" w:type="pct"/>
          </w:tcPr>
          <w:p w:rsidR="007752BC" w:rsidRPr="00284A03" w:rsidRDefault="007752BC" w:rsidP="00BF3230">
            <w:pPr>
              <w:spacing w:after="0" w:line="240" w:lineRule="auto"/>
              <w:jc w:val="both"/>
              <w:rPr>
                <w:rFonts w:ascii="Times New Roman" w:hAnsi="Times New Roman"/>
                <w:sz w:val="24"/>
                <w:szCs w:val="24"/>
              </w:rPr>
            </w:pPr>
            <w:r w:rsidRPr="00284A03">
              <w:rPr>
                <w:rFonts w:ascii="Times New Roman" w:hAnsi="Times New Roman"/>
                <w:sz w:val="24"/>
                <w:szCs w:val="24"/>
              </w:rPr>
              <w:t>Atık Kabul Ünitesi’nden başlayarak nihai ürün eldesine kadar olan süreçte tesiste yapılan ölçümlere ilişkin numune alma noktaları</w:t>
            </w:r>
          </w:p>
        </w:tc>
      </w:tr>
      <w:tr w:rsidR="00284A03" w:rsidRPr="00284A03" w:rsidTr="0026208B">
        <w:tc>
          <w:tcPr>
            <w:tcW w:w="1033" w:type="pct"/>
          </w:tcPr>
          <w:p w:rsidR="007752BC" w:rsidRPr="00284A03" w:rsidRDefault="001045E9" w:rsidP="004E77D3">
            <w:pPr>
              <w:spacing w:after="0" w:line="240" w:lineRule="auto"/>
              <w:jc w:val="center"/>
              <w:rPr>
                <w:rFonts w:ascii="Times New Roman" w:hAnsi="Times New Roman"/>
                <w:sz w:val="24"/>
                <w:szCs w:val="24"/>
              </w:rPr>
            </w:pPr>
            <w:r w:rsidRPr="00284A03">
              <w:rPr>
                <w:rFonts w:ascii="Times New Roman" w:hAnsi="Times New Roman"/>
                <w:sz w:val="24"/>
                <w:szCs w:val="24"/>
              </w:rPr>
              <w:t>14</w:t>
            </w:r>
            <w:r w:rsidR="007752BC" w:rsidRPr="00284A03">
              <w:rPr>
                <w:rFonts w:ascii="Times New Roman" w:hAnsi="Times New Roman"/>
                <w:sz w:val="24"/>
                <w:szCs w:val="24"/>
              </w:rPr>
              <w:t>.2.</w:t>
            </w:r>
          </w:p>
        </w:tc>
        <w:tc>
          <w:tcPr>
            <w:tcW w:w="3967" w:type="pct"/>
          </w:tcPr>
          <w:p w:rsidR="007752BC" w:rsidRPr="00284A03" w:rsidRDefault="007752BC" w:rsidP="006E692A">
            <w:pPr>
              <w:spacing w:after="0" w:line="240" w:lineRule="auto"/>
              <w:jc w:val="both"/>
              <w:rPr>
                <w:rFonts w:ascii="Times New Roman" w:hAnsi="Times New Roman"/>
                <w:sz w:val="24"/>
                <w:szCs w:val="24"/>
              </w:rPr>
            </w:pPr>
            <w:r w:rsidRPr="00284A03">
              <w:rPr>
                <w:rFonts w:ascii="Times New Roman" w:hAnsi="Times New Roman"/>
                <w:sz w:val="24"/>
                <w:szCs w:val="24"/>
              </w:rPr>
              <w:t xml:space="preserve">Tesise ait laboratuvarda aşağıdaki analizleri yapacak altyapı bulunduğuna </w:t>
            </w:r>
            <w:r w:rsidRPr="00284A03">
              <w:rPr>
                <w:rFonts w:ascii="Times New Roman" w:hAnsi="Times New Roman"/>
                <w:sz w:val="24"/>
                <w:szCs w:val="24"/>
              </w:rPr>
              <w:lastRenderedPageBreak/>
              <w:t>dair yeminli mali müşavirce/mali müşavirce onaylı muhasebe kayıtlarına göre şirket demirbaşlarında bulunduğuna ve çalışır durumda olduğuna dair belge</w:t>
            </w:r>
          </w:p>
          <w:p w:rsidR="007752BC" w:rsidRPr="00284A03" w:rsidRDefault="007752BC" w:rsidP="006E692A">
            <w:pPr>
              <w:spacing w:after="0" w:line="240" w:lineRule="auto"/>
              <w:jc w:val="both"/>
              <w:rPr>
                <w:rFonts w:ascii="Times New Roman" w:hAnsi="Times New Roman"/>
                <w:sz w:val="24"/>
                <w:szCs w:val="24"/>
              </w:rPr>
            </w:pPr>
            <w:r w:rsidRPr="00284A03">
              <w:rPr>
                <w:rFonts w:ascii="Times New Roman" w:hAnsi="Times New Roman"/>
                <w:sz w:val="24"/>
                <w:szCs w:val="24"/>
              </w:rPr>
              <w:t xml:space="preserve"> </w:t>
            </w:r>
          </w:p>
          <w:p w:rsidR="007752BC" w:rsidRPr="00284A03" w:rsidRDefault="001045E9" w:rsidP="006E692A">
            <w:pPr>
              <w:spacing w:after="0" w:line="240" w:lineRule="auto"/>
              <w:jc w:val="both"/>
              <w:rPr>
                <w:rFonts w:ascii="Times New Roman" w:hAnsi="Times New Roman"/>
                <w:sz w:val="24"/>
                <w:szCs w:val="24"/>
              </w:rPr>
            </w:pPr>
            <w:r w:rsidRPr="00284A03">
              <w:rPr>
                <w:rFonts w:ascii="Times New Roman" w:hAnsi="Times New Roman"/>
                <w:sz w:val="24"/>
                <w:szCs w:val="24"/>
              </w:rPr>
              <w:t>(</w:t>
            </w:r>
            <w:r w:rsidR="007752BC" w:rsidRPr="00284A03">
              <w:rPr>
                <w:rFonts w:ascii="Times New Roman" w:hAnsi="Times New Roman"/>
                <w:sz w:val="24"/>
                <w:szCs w:val="24"/>
              </w:rPr>
              <w:t xml:space="preserve">- (*)Parlama noktası (Açık kap veya kapalı kap parlama noktası tayin cihazı) </w:t>
            </w:r>
          </w:p>
          <w:p w:rsidR="007752BC" w:rsidRPr="00284A03" w:rsidRDefault="007752BC" w:rsidP="006E692A">
            <w:pPr>
              <w:spacing w:after="0" w:line="240" w:lineRule="auto"/>
              <w:jc w:val="both"/>
              <w:rPr>
                <w:rFonts w:ascii="Times New Roman" w:hAnsi="Times New Roman"/>
                <w:sz w:val="24"/>
                <w:szCs w:val="24"/>
              </w:rPr>
            </w:pPr>
            <w:r w:rsidRPr="00284A03">
              <w:rPr>
                <w:rFonts w:ascii="Times New Roman" w:hAnsi="Times New Roman"/>
                <w:sz w:val="24"/>
                <w:szCs w:val="24"/>
              </w:rPr>
              <w:t xml:space="preserve">- (*)Su testi (Karl fisher) </w:t>
            </w:r>
          </w:p>
          <w:p w:rsidR="007752BC" w:rsidRPr="00284A03" w:rsidRDefault="007752BC" w:rsidP="006E692A">
            <w:pPr>
              <w:spacing w:after="0" w:line="240" w:lineRule="auto"/>
              <w:jc w:val="both"/>
              <w:rPr>
                <w:rFonts w:ascii="Times New Roman" w:hAnsi="Times New Roman"/>
                <w:sz w:val="24"/>
                <w:szCs w:val="24"/>
              </w:rPr>
            </w:pPr>
            <w:r w:rsidRPr="00284A03">
              <w:rPr>
                <w:rFonts w:ascii="Times New Roman" w:hAnsi="Times New Roman"/>
                <w:sz w:val="24"/>
                <w:szCs w:val="24"/>
              </w:rPr>
              <w:t xml:space="preserve">- (*)Viskozite tayini </w:t>
            </w:r>
          </w:p>
          <w:p w:rsidR="007752BC" w:rsidRPr="00284A03" w:rsidRDefault="007752BC" w:rsidP="006E692A">
            <w:pPr>
              <w:spacing w:after="0" w:line="240" w:lineRule="auto"/>
              <w:jc w:val="both"/>
              <w:rPr>
                <w:rFonts w:ascii="Times New Roman" w:hAnsi="Times New Roman"/>
                <w:sz w:val="24"/>
                <w:szCs w:val="24"/>
              </w:rPr>
            </w:pPr>
            <w:r w:rsidRPr="00284A03">
              <w:rPr>
                <w:rFonts w:ascii="Times New Roman" w:hAnsi="Times New Roman"/>
                <w:sz w:val="24"/>
                <w:szCs w:val="24"/>
              </w:rPr>
              <w:t xml:space="preserve">- (*)Yoğunluk tayini (otomatik cihaz) </w:t>
            </w:r>
          </w:p>
          <w:p w:rsidR="007752BC" w:rsidRPr="00284A03" w:rsidRDefault="007752BC" w:rsidP="006E692A">
            <w:pPr>
              <w:spacing w:after="0" w:line="240" w:lineRule="auto"/>
              <w:jc w:val="both"/>
              <w:rPr>
                <w:rFonts w:ascii="Times New Roman" w:hAnsi="Times New Roman"/>
                <w:sz w:val="24"/>
                <w:szCs w:val="24"/>
              </w:rPr>
            </w:pPr>
            <w:r w:rsidRPr="00284A03">
              <w:rPr>
                <w:rFonts w:ascii="Times New Roman" w:hAnsi="Times New Roman"/>
                <w:sz w:val="24"/>
                <w:szCs w:val="24"/>
              </w:rPr>
              <w:t xml:space="preserve">- (*) Kükürt tayini </w:t>
            </w:r>
          </w:p>
          <w:p w:rsidR="007752BC" w:rsidRPr="00284A03" w:rsidRDefault="007752BC" w:rsidP="002576CA">
            <w:pPr>
              <w:spacing w:after="0" w:line="240" w:lineRule="auto"/>
              <w:jc w:val="both"/>
              <w:rPr>
                <w:rFonts w:ascii="Times New Roman" w:hAnsi="Times New Roman"/>
                <w:sz w:val="24"/>
                <w:szCs w:val="24"/>
              </w:rPr>
            </w:pPr>
            <w:r w:rsidRPr="00284A03">
              <w:rPr>
                <w:rFonts w:ascii="Times New Roman" w:hAnsi="Times New Roman"/>
                <w:sz w:val="24"/>
                <w:szCs w:val="24"/>
              </w:rPr>
              <w:t>- (*) Toplam</w:t>
            </w:r>
            <w:r w:rsidR="001045E9" w:rsidRPr="00284A03">
              <w:rPr>
                <w:rFonts w:ascii="Times New Roman" w:hAnsi="Times New Roman"/>
                <w:sz w:val="24"/>
                <w:szCs w:val="24"/>
              </w:rPr>
              <w:t xml:space="preserve"> asit ve bazik (TAN-TBN) tayini)</w:t>
            </w:r>
          </w:p>
          <w:p w:rsidR="002576CA" w:rsidRPr="00284A03" w:rsidRDefault="002576CA" w:rsidP="002576CA">
            <w:pPr>
              <w:spacing w:after="0" w:line="240" w:lineRule="auto"/>
              <w:jc w:val="both"/>
              <w:rPr>
                <w:rFonts w:ascii="Times New Roman" w:hAnsi="Times New Roman"/>
                <w:sz w:val="24"/>
                <w:szCs w:val="24"/>
              </w:rPr>
            </w:pPr>
          </w:p>
        </w:tc>
      </w:tr>
      <w:tr w:rsidR="00284A03" w:rsidRPr="00284A03" w:rsidTr="0026208B">
        <w:tc>
          <w:tcPr>
            <w:tcW w:w="1033" w:type="pct"/>
          </w:tcPr>
          <w:p w:rsidR="007752BC" w:rsidRPr="00284A03" w:rsidRDefault="007752BC" w:rsidP="001045E9">
            <w:pPr>
              <w:spacing w:after="0" w:line="240" w:lineRule="auto"/>
              <w:jc w:val="center"/>
              <w:rPr>
                <w:rFonts w:ascii="Times New Roman" w:hAnsi="Times New Roman"/>
                <w:sz w:val="24"/>
                <w:szCs w:val="24"/>
              </w:rPr>
            </w:pPr>
            <w:r w:rsidRPr="00284A03">
              <w:rPr>
                <w:rFonts w:ascii="Times New Roman" w:hAnsi="Times New Roman"/>
                <w:sz w:val="24"/>
                <w:szCs w:val="24"/>
              </w:rPr>
              <w:lastRenderedPageBreak/>
              <w:t>1</w:t>
            </w:r>
            <w:r w:rsidR="001045E9" w:rsidRPr="00284A03">
              <w:rPr>
                <w:rFonts w:ascii="Times New Roman" w:hAnsi="Times New Roman"/>
                <w:sz w:val="24"/>
                <w:szCs w:val="24"/>
              </w:rPr>
              <w:t>4</w:t>
            </w:r>
            <w:r w:rsidRPr="00284A03">
              <w:rPr>
                <w:rFonts w:ascii="Times New Roman" w:hAnsi="Times New Roman"/>
                <w:sz w:val="24"/>
                <w:szCs w:val="24"/>
              </w:rPr>
              <w:t>.3.</w:t>
            </w:r>
          </w:p>
        </w:tc>
        <w:tc>
          <w:tcPr>
            <w:tcW w:w="3967" w:type="pct"/>
          </w:tcPr>
          <w:p w:rsidR="007752BC" w:rsidRPr="00284A03" w:rsidRDefault="007752BC" w:rsidP="00F73683">
            <w:pPr>
              <w:pStyle w:val="Default"/>
              <w:rPr>
                <w:color w:val="auto"/>
              </w:rPr>
            </w:pPr>
            <w:r w:rsidRPr="00284A03">
              <w:rPr>
                <w:color w:val="auto"/>
              </w:rPr>
              <w:t>Tesise ait laboratuvarda yapılması zorunlu analizlere ilişkin test metotları, prosedürler ile ilgili ayrıntılı bilgi</w:t>
            </w:r>
          </w:p>
        </w:tc>
      </w:tr>
      <w:tr w:rsidR="00284A03" w:rsidRPr="00284A03" w:rsidTr="0026208B">
        <w:tc>
          <w:tcPr>
            <w:tcW w:w="1033" w:type="pct"/>
          </w:tcPr>
          <w:p w:rsidR="007752BC" w:rsidRPr="00284A03" w:rsidRDefault="001045E9" w:rsidP="004E77D3">
            <w:pPr>
              <w:spacing w:after="0" w:line="240" w:lineRule="auto"/>
              <w:jc w:val="center"/>
              <w:rPr>
                <w:rFonts w:ascii="Times New Roman" w:hAnsi="Times New Roman"/>
                <w:sz w:val="24"/>
                <w:szCs w:val="24"/>
              </w:rPr>
            </w:pPr>
            <w:r w:rsidRPr="00284A03">
              <w:rPr>
                <w:rFonts w:ascii="Times New Roman" w:hAnsi="Times New Roman"/>
                <w:sz w:val="24"/>
                <w:szCs w:val="24"/>
              </w:rPr>
              <w:t>14</w:t>
            </w:r>
            <w:r w:rsidR="007752BC" w:rsidRPr="00284A03">
              <w:rPr>
                <w:rFonts w:ascii="Times New Roman" w:hAnsi="Times New Roman"/>
                <w:sz w:val="24"/>
                <w:szCs w:val="24"/>
              </w:rPr>
              <w:t>.4.</w:t>
            </w:r>
          </w:p>
        </w:tc>
        <w:tc>
          <w:tcPr>
            <w:tcW w:w="3967" w:type="pct"/>
          </w:tcPr>
          <w:p w:rsidR="007752BC" w:rsidRPr="00284A03" w:rsidRDefault="007752BC" w:rsidP="00FA5B55">
            <w:pPr>
              <w:pStyle w:val="Default"/>
              <w:jc w:val="both"/>
              <w:rPr>
                <w:color w:val="auto"/>
              </w:rPr>
            </w:pPr>
            <w:r w:rsidRPr="00284A03">
              <w:rPr>
                <w:color w:val="auto"/>
              </w:rPr>
              <w:t xml:space="preserve">Tesise ait laboratuvarda yapılması zorunlu olmayan aşağıdaki analizler için TS EN ISO/IEC 17025 akreditasyon belgesine sahip bir laboratuvardan hizmet satın alınıldığına dair Sözleşme </w:t>
            </w:r>
          </w:p>
          <w:p w:rsidR="007752BC" w:rsidRPr="00284A03" w:rsidRDefault="007752BC" w:rsidP="00FA5B55">
            <w:pPr>
              <w:pStyle w:val="Default"/>
              <w:jc w:val="both"/>
              <w:rPr>
                <w:color w:val="auto"/>
              </w:rPr>
            </w:pPr>
          </w:p>
          <w:p w:rsidR="007752BC" w:rsidRPr="00284A03" w:rsidRDefault="001045E9" w:rsidP="00FA5B55">
            <w:pPr>
              <w:pStyle w:val="Default"/>
              <w:jc w:val="both"/>
              <w:rPr>
                <w:color w:val="auto"/>
              </w:rPr>
            </w:pPr>
            <w:r w:rsidRPr="00284A03">
              <w:rPr>
                <w:color w:val="auto"/>
              </w:rPr>
              <w:t>(</w:t>
            </w:r>
            <w:r w:rsidR="007752BC" w:rsidRPr="00284A03">
              <w:rPr>
                <w:color w:val="auto"/>
              </w:rPr>
              <w:t xml:space="preserve">- Ağır metal tayini (Atomik absobsiyon spektrometresi (AAS), ICP OES, ICP MS vb. ) </w:t>
            </w:r>
          </w:p>
          <w:p w:rsidR="007752BC" w:rsidRPr="00284A03" w:rsidRDefault="007752BC" w:rsidP="00FA5B55">
            <w:pPr>
              <w:pStyle w:val="Default"/>
              <w:jc w:val="both"/>
              <w:rPr>
                <w:color w:val="auto"/>
              </w:rPr>
            </w:pPr>
            <w:r w:rsidRPr="00284A03">
              <w:rPr>
                <w:color w:val="auto"/>
              </w:rPr>
              <w:t xml:space="preserve">- Toplam klor ve Toplam halojen tayini (İyon kromotografi (IC), X-ray fluorescence (XRF)) </w:t>
            </w:r>
          </w:p>
          <w:p w:rsidR="002576CA" w:rsidRPr="00284A03" w:rsidRDefault="007752BC" w:rsidP="003B147C">
            <w:pPr>
              <w:pStyle w:val="Default"/>
              <w:jc w:val="both"/>
              <w:rPr>
                <w:color w:val="auto"/>
              </w:rPr>
            </w:pPr>
            <w:r w:rsidRPr="00284A03">
              <w:rPr>
                <w:color w:val="auto"/>
              </w:rPr>
              <w:t>- PCB analizi (Gaz kromotografi (GC))</w:t>
            </w:r>
          </w:p>
          <w:p w:rsidR="007752BC" w:rsidRPr="00284A03" w:rsidRDefault="007752BC" w:rsidP="003B147C">
            <w:pPr>
              <w:pStyle w:val="Default"/>
              <w:jc w:val="both"/>
              <w:rPr>
                <w:color w:val="auto"/>
              </w:rPr>
            </w:pPr>
            <w:r w:rsidRPr="00284A03">
              <w:rPr>
                <w:color w:val="auto"/>
              </w:rPr>
              <w:t xml:space="preserve"> </w:t>
            </w:r>
          </w:p>
        </w:tc>
      </w:tr>
      <w:tr w:rsidR="00284A03" w:rsidRPr="00284A03" w:rsidTr="0026208B">
        <w:tc>
          <w:tcPr>
            <w:tcW w:w="1033" w:type="pct"/>
          </w:tcPr>
          <w:p w:rsidR="007752BC" w:rsidRPr="00284A03" w:rsidRDefault="001045E9" w:rsidP="004E77D3">
            <w:pPr>
              <w:spacing w:after="0" w:line="240" w:lineRule="auto"/>
              <w:rPr>
                <w:rFonts w:ascii="Times New Roman" w:hAnsi="Times New Roman"/>
                <w:b/>
                <w:sz w:val="24"/>
                <w:szCs w:val="24"/>
              </w:rPr>
            </w:pPr>
            <w:r w:rsidRPr="00284A03">
              <w:rPr>
                <w:rFonts w:ascii="Times New Roman" w:hAnsi="Times New Roman"/>
                <w:b/>
                <w:sz w:val="24"/>
                <w:szCs w:val="24"/>
              </w:rPr>
              <w:t>BÖLÜM 15</w:t>
            </w:r>
          </w:p>
        </w:tc>
        <w:tc>
          <w:tcPr>
            <w:tcW w:w="3967" w:type="pct"/>
          </w:tcPr>
          <w:p w:rsidR="007752BC" w:rsidRPr="00284A03" w:rsidRDefault="007752BC" w:rsidP="004E77D3">
            <w:pPr>
              <w:spacing w:after="0" w:line="240" w:lineRule="auto"/>
              <w:jc w:val="both"/>
              <w:rPr>
                <w:rFonts w:ascii="Times New Roman" w:hAnsi="Times New Roman"/>
                <w:b/>
                <w:sz w:val="24"/>
                <w:szCs w:val="24"/>
              </w:rPr>
            </w:pPr>
            <w:r w:rsidRPr="00284A03">
              <w:rPr>
                <w:rFonts w:ascii="Times New Roman" w:hAnsi="Times New Roman"/>
                <w:b/>
                <w:sz w:val="24"/>
                <w:szCs w:val="24"/>
              </w:rPr>
              <w:t>SONUÇLAR</w:t>
            </w:r>
          </w:p>
        </w:tc>
      </w:tr>
      <w:tr w:rsidR="00284A03" w:rsidRPr="00284A03" w:rsidTr="0026208B">
        <w:tc>
          <w:tcPr>
            <w:tcW w:w="1033" w:type="pct"/>
          </w:tcPr>
          <w:p w:rsidR="007752BC" w:rsidRPr="00284A03" w:rsidRDefault="001045E9" w:rsidP="004E77D3">
            <w:pPr>
              <w:spacing w:after="0" w:line="240" w:lineRule="auto"/>
              <w:jc w:val="center"/>
              <w:rPr>
                <w:rFonts w:ascii="Times New Roman" w:hAnsi="Times New Roman"/>
                <w:sz w:val="24"/>
                <w:szCs w:val="24"/>
              </w:rPr>
            </w:pPr>
            <w:r w:rsidRPr="00284A03">
              <w:rPr>
                <w:rFonts w:ascii="Times New Roman" w:hAnsi="Times New Roman"/>
                <w:sz w:val="24"/>
                <w:szCs w:val="24"/>
              </w:rPr>
              <w:t>15</w:t>
            </w:r>
            <w:r w:rsidR="007752BC" w:rsidRPr="00284A03">
              <w:rPr>
                <w:rFonts w:ascii="Times New Roman" w:hAnsi="Times New Roman"/>
                <w:sz w:val="24"/>
                <w:szCs w:val="24"/>
              </w:rPr>
              <w:t>.1</w:t>
            </w:r>
            <w:r w:rsidR="002576CA" w:rsidRPr="00284A03">
              <w:rPr>
                <w:rFonts w:ascii="Times New Roman" w:hAnsi="Times New Roman"/>
                <w:sz w:val="24"/>
                <w:szCs w:val="24"/>
              </w:rPr>
              <w:t>.</w:t>
            </w:r>
          </w:p>
        </w:tc>
        <w:tc>
          <w:tcPr>
            <w:tcW w:w="3967" w:type="pct"/>
          </w:tcPr>
          <w:p w:rsidR="007752BC" w:rsidRPr="00284A03" w:rsidRDefault="007752BC" w:rsidP="004E77D3">
            <w:pPr>
              <w:spacing w:after="0" w:line="240" w:lineRule="auto"/>
              <w:jc w:val="both"/>
              <w:rPr>
                <w:rFonts w:ascii="Times New Roman" w:hAnsi="Times New Roman"/>
                <w:sz w:val="24"/>
                <w:szCs w:val="24"/>
              </w:rPr>
            </w:pPr>
            <w:r w:rsidRPr="00284A03">
              <w:rPr>
                <w:rFonts w:ascii="Times New Roman" w:hAnsi="Times New Roman"/>
                <w:sz w:val="24"/>
                <w:szCs w:val="24"/>
              </w:rPr>
              <w:t>Tesis ve Faaliyet İle İlgili Genel Değerlendirme</w:t>
            </w:r>
          </w:p>
        </w:tc>
      </w:tr>
    </w:tbl>
    <w:p w:rsidR="000551B5" w:rsidRPr="0026208B" w:rsidRDefault="000551B5">
      <w:pPr>
        <w:rPr>
          <w:rFonts w:ascii="Times New Roman" w:hAnsi="Times New Roman"/>
          <w:sz w:val="24"/>
          <w:szCs w:val="24"/>
        </w:rPr>
      </w:pPr>
    </w:p>
    <w:sectPr w:rsidR="000551B5" w:rsidRPr="0026208B" w:rsidSect="00C33DC9">
      <w:pgSz w:w="11906" w:h="16838"/>
      <w:pgMar w:top="1276"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B1997"/>
    <w:multiLevelType w:val="hybridMultilevel"/>
    <w:tmpl w:val="F9A00688"/>
    <w:lvl w:ilvl="0" w:tplc="EEF8492E">
      <w:start w:val="7"/>
      <w:numFmt w:val="bullet"/>
      <w:lvlText w:val="-"/>
      <w:lvlJc w:val="left"/>
      <w:pPr>
        <w:tabs>
          <w:tab w:val="num" w:pos="720"/>
        </w:tabs>
        <w:ind w:left="720" w:hanging="360"/>
      </w:pPr>
      <w:rPr>
        <w:rFonts w:ascii="Calibri" w:eastAsia="Times New Roman" w:hAnsi="Calibri" w:hint="default"/>
        <w:color w:val="auto"/>
      </w:rPr>
    </w:lvl>
    <w:lvl w:ilvl="1" w:tplc="041F0003">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1D381B6C"/>
    <w:multiLevelType w:val="hybridMultilevel"/>
    <w:tmpl w:val="5880AE0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8E8005E"/>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51D52F21"/>
    <w:multiLevelType w:val="hybridMultilevel"/>
    <w:tmpl w:val="7B2A9B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64793BAF"/>
    <w:multiLevelType w:val="multilevel"/>
    <w:tmpl w:val="D5080C5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nsid w:val="6BBE32FB"/>
    <w:multiLevelType w:val="hybridMultilevel"/>
    <w:tmpl w:val="C54C7D70"/>
    <w:lvl w:ilvl="0" w:tplc="4AF6470A">
      <w:numFmt w:val="bullet"/>
      <w:lvlText w:val=""/>
      <w:lvlJc w:val="left"/>
      <w:pPr>
        <w:ind w:left="1065" w:hanging="705"/>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72697584"/>
    <w:multiLevelType w:val="hybridMultilevel"/>
    <w:tmpl w:val="B8C62E3A"/>
    <w:lvl w:ilvl="0" w:tplc="01E27F44">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2"/>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3F2"/>
    <w:rsid w:val="0001775F"/>
    <w:rsid w:val="00034E76"/>
    <w:rsid w:val="000409DC"/>
    <w:rsid w:val="000451D5"/>
    <w:rsid w:val="000551B5"/>
    <w:rsid w:val="0005672C"/>
    <w:rsid w:val="000573CE"/>
    <w:rsid w:val="000618EB"/>
    <w:rsid w:val="000632C7"/>
    <w:rsid w:val="00087869"/>
    <w:rsid w:val="00095E19"/>
    <w:rsid w:val="000A5EA1"/>
    <w:rsid w:val="000D27D6"/>
    <w:rsid w:val="000E7FF8"/>
    <w:rsid w:val="001045E9"/>
    <w:rsid w:val="00107ED9"/>
    <w:rsid w:val="00113B0A"/>
    <w:rsid w:val="001147CC"/>
    <w:rsid w:val="00144484"/>
    <w:rsid w:val="001804F8"/>
    <w:rsid w:val="00181045"/>
    <w:rsid w:val="00187B0D"/>
    <w:rsid w:val="001904A0"/>
    <w:rsid w:val="00192CD3"/>
    <w:rsid w:val="001950A8"/>
    <w:rsid w:val="001C2E76"/>
    <w:rsid w:val="001D04EC"/>
    <w:rsid w:val="001E1446"/>
    <w:rsid w:val="001F1ED1"/>
    <w:rsid w:val="001F3BAD"/>
    <w:rsid w:val="002027E2"/>
    <w:rsid w:val="0024012B"/>
    <w:rsid w:val="00245F97"/>
    <w:rsid w:val="002576CA"/>
    <w:rsid w:val="0026208B"/>
    <w:rsid w:val="00283AE0"/>
    <w:rsid w:val="00284A03"/>
    <w:rsid w:val="00333119"/>
    <w:rsid w:val="003447B0"/>
    <w:rsid w:val="0035215D"/>
    <w:rsid w:val="00396C52"/>
    <w:rsid w:val="003A0248"/>
    <w:rsid w:val="003A2C04"/>
    <w:rsid w:val="003B147C"/>
    <w:rsid w:val="003F5452"/>
    <w:rsid w:val="00416474"/>
    <w:rsid w:val="00422998"/>
    <w:rsid w:val="0042409F"/>
    <w:rsid w:val="00465B59"/>
    <w:rsid w:val="00497DBE"/>
    <w:rsid w:val="004A1998"/>
    <w:rsid w:val="004D2C30"/>
    <w:rsid w:val="004D2DA7"/>
    <w:rsid w:val="004E77D3"/>
    <w:rsid w:val="004F64F1"/>
    <w:rsid w:val="004F79C3"/>
    <w:rsid w:val="0056494F"/>
    <w:rsid w:val="0057122A"/>
    <w:rsid w:val="005C5D76"/>
    <w:rsid w:val="00604E30"/>
    <w:rsid w:val="006728A7"/>
    <w:rsid w:val="006856EC"/>
    <w:rsid w:val="00695A59"/>
    <w:rsid w:val="00696164"/>
    <w:rsid w:val="006B7E7D"/>
    <w:rsid w:val="006C46D0"/>
    <w:rsid w:val="006D07E4"/>
    <w:rsid w:val="006E5551"/>
    <w:rsid w:val="006E567A"/>
    <w:rsid w:val="006E692A"/>
    <w:rsid w:val="006F7E68"/>
    <w:rsid w:val="00715535"/>
    <w:rsid w:val="00740D6C"/>
    <w:rsid w:val="00743764"/>
    <w:rsid w:val="00752C30"/>
    <w:rsid w:val="00772F97"/>
    <w:rsid w:val="00773D24"/>
    <w:rsid w:val="007752BC"/>
    <w:rsid w:val="0078666A"/>
    <w:rsid w:val="00794693"/>
    <w:rsid w:val="007B2663"/>
    <w:rsid w:val="007B77C6"/>
    <w:rsid w:val="007C6C83"/>
    <w:rsid w:val="007D7CB6"/>
    <w:rsid w:val="008003E6"/>
    <w:rsid w:val="008250AC"/>
    <w:rsid w:val="00833E85"/>
    <w:rsid w:val="00891D41"/>
    <w:rsid w:val="008B2BA0"/>
    <w:rsid w:val="008D5450"/>
    <w:rsid w:val="00904B01"/>
    <w:rsid w:val="00913BC8"/>
    <w:rsid w:val="0092519C"/>
    <w:rsid w:val="00994374"/>
    <w:rsid w:val="009D5790"/>
    <w:rsid w:val="009E2337"/>
    <w:rsid w:val="009F6D02"/>
    <w:rsid w:val="00AA7C81"/>
    <w:rsid w:val="00AE3C46"/>
    <w:rsid w:val="00AE6C28"/>
    <w:rsid w:val="00AF3358"/>
    <w:rsid w:val="00B04F6A"/>
    <w:rsid w:val="00B25934"/>
    <w:rsid w:val="00B30D7C"/>
    <w:rsid w:val="00B57998"/>
    <w:rsid w:val="00B84BCE"/>
    <w:rsid w:val="00BC419A"/>
    <w:rsid w:val="00BF3230"/>
    <w:rsid w:val="00C055F2"/>
    <w:rsid w:val="00C33DC9"/>
    <w:rsid w:val="00C63042"/>
    <w:rsid w:val="00C87AB8"/>
    <w:rsid w:val="00CA1366"/>
    <w:rsid w:val="00CC3420"/>
    <w:rsid w:val="00CF5B23"/>
    <w:rsid w:val="00CF5C82"/>
    <w:rsid w:val="00D00B87"/>
    <w:rsid w:val="00D13307"/>
    <w:rsid w:val="00D250FA"/>
    <w:rsid w:val="00D42C20"/>
    <w:rsid w:val="00D91440"/>
    <w:rsid w:val="00D91B1A"/>
    <w:rsid w:val="00DC6529"/>
    <w:rsid w:val="00E17D73"/>
    <w:rsid w:val="00E72B98"/>
    <w:rsid w:val="00E951F2"/>
    <w:rsid w:val="00ED0D3C"/>
    <w:rsid w:val="00ED635A"/>
    <w:rsid w:val="00ED6D86"/>
    <w:rsid w:val="00F23206"/>
    <w:rsid w:val="00F34D17"/>
    <w:rsid w:val="00F358BB"/>
    <w:rsid w:val="00F37DBB"/>
    <w:rsid w:val="00F4693F"/>
    <w:rsid w:val="00F507BB"/>
    <w:rsid w:val="00F567B3"/>
    <w:rsid w:val="00F73683"/>
    <w:rsid w:val="00F8256D"/>
    <w:rsid w:val="00FA5B55"/>
    <w:rsid w:val="00FB33F2"/>
    <w:rsid w:val="00FC5D7A"/>
    <w:rsid w:val="00FD513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2C7"/>
    <w:pPr>
      <w:spacing w:after="200" w:line="276" w:lineRule="auto"/>
    </w:pPr>
    <w:rPr>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99"/>
    <w:rsid w:val="00245F9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rsid w:val="00D13307"/>
    <w:rPr>
      <w:rFonts w:ascii="Tahoma" w:hAnsi="Tahoma" w:cs="Tahoma"/>
      <w:sz w:val="16"/>
      <w:szCs w:val="16"/>
    </w:rPr>
  </w:style>
  <w:style w:type="character" w:customStyle="1" w:styleId="BalonMetniChar">
    <w:name w:val="Balon Metni Char"/>
    <w:basedOn w:val="VarsaylanParagrafYazTipi"/>
    <w:link w:val="BalonMetni"/>
    <w:uiPriority w:val="99"/>
    <w:semiHidden/>
    <w:rsid w:val="002C353D"/>
    <w:rPr>
      <w:rFonts w:ascii="Times New Roman" w:hAnsi="Times New Roman"/>
      <w:sz w:val="0"/>
      <w:szCs w:val="0"/>
      <w:lang w:eastAsia="en-US"/>
    </w:rPr>
  </w:style>
  <w:style w:type="paragraph" w:styleId="AralkYok">
    <w:name w:val="No Spacing"/>
    <w:uiPriority w:val="1"/>
    <w:qFormat/>
    <w:rsid w:val="00087869"/>
    <w:rPr>
      <w:rFonts w:eastAsia="Times New Roman"/>
    </w:rPr>
  </w:style>
  <w:style w:type="paragraph" w:styleId="ListeParagraf">
    <w:name w:val="List Paragraph"/>
    <w:basedOn w:val="Normal"/>
    <w:uiPriority w:val="99"/>
    <w:qFormat/>
    <w:rsid w:val="00772F97"/>
    <w:pPr>
      <w:ind w:left="720"/>
      <w:contextualSpacing/>
    </w:pPr>
    <w:rPr>
      <w:rFonts w:eastAsia="Times New Roman"/>
    </w:rPr>
  </w:style>
  <w:style w:type="paragraph" w:customStyle="1" w:styleId="Default">
    <w:name w:val="Default"/>
    <w:rsid w:val="008D5450"/>
    <w:pPr>
      <w:autoSpaceDE w:val="0"/>
      <w:autoSpaceDN w:val="0"/>
      <w:adjustRightInd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2C7"/>
    <w:pPr>
      <w:spacing w:after="200" w:line="276" w:lineRule="auto"/>
    </w:pPr>
    <w:rPr>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99"/>
    <w:rsid w:val="00245F9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rsid w:val="00D13307"/>
    <w:rPr>
      <w:rFonts w:ascii="Tahoma" w:hAnsi="Tahoma" w:cs="Tahoma"/>
      <w:sz w:val="16"/>
      <w:szCs w:val="16"/>
    </w:rPr>
  </w:style>
  <w:style w:type="character" w:customStyle="1" w:styleId="BalonMetniChar">
    <w:name w:val="Balon Metni Char"/>
    <w:basedOn w:val="VarsaylanParagrafYazTipi"/>
    <w:link w:val="BalonMetni"/>
    <w:uiPriority w:val="99"/>
    <w:semiHidden/>
    <w:rsid w:val="002C353D"/>
    <w:rPr>
      <w:rFonts w:ascii="Times New Roman" w:hAnsi="Times New Roman"/>
      <w:sz w:val="0"/>
      <w:szCs w:val="0"/>
      <w:lang w:eastAsia="en-US"/>
    </w:rPr>
  </w:style>
  <w:style w:type="paragraph" w:styleId="AralkYok">
    <w:name w:val="No Spacing"/>
    <w:uiPriority w:val="1"/>
    <w:qFormat/>
    <w:rsid w:val="00087869"/>
    <w:rPr>
      <w:rFonts w:eastAsia="Times New Roman"/>
    </w:rPr>
  </w:style>
  <w:style w:type="paragraph" w:styleId="ListeParagraf">
    <w:name w:val="List Paragraph"/>
    <w:basedOn w:val="Normal"/>
    <w:uiPriority w:val="99"/>
    <w:qFormat/>
    <w:rsid w:val="00772F97"/>
    <w:pPr>
      <w:ind w:left="720"/>
      <w:contextualSpacing/>
    </w:pPr>
    <w:rPr>
      <w:rFonts w:eastAsia="Times New Roman"/>
    </w:rPr>
  </w:style>
  <w:style w:type="paragraph" w:customStyle="1" w:styleId="Default">
    <w:name w:val="Default"/>
    <w:rsid w:val="008D5450"/>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9D589A-676B-48D6-833C-B4D440F90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1313</Words>
  <Characters>7490</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Cevre Orman Bakanlıgı</Company>
  <LinksUpToDate>false</LinksUpToDate>
  <CharactersWithSpaces>8786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ykaraca</dc:creator>
  <cp:lastModifiedBy>Ali Durak</cp:lastModifiedBy>
  <cp:revision>2</cp:revision>
  <cp:lastPrinted>2011-09-13T11:07:00Z</cp:lastPrinted>
  <dcterms:created xsi:type="dcterms:W3CDTF">2018-05-31T08:40:00Z</dcterms:created>
  <dcterms:modified xsi:type="dcterms:W3CDTF">2018-05-31T08:40:00Z</dcterms:modified>
</cp:coreProperties>
</file>