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7B" w:rsidRPr="000039D0" w:rsidRDefault="0056217B" w:rsidP="000039D0">
      <w:pPr>
        <w:tabs>
          <w:tab w:val="left" w:pos="566"/>
          <w:tab w:val="left" w:pos="709"/>
        </w:tabs>
        <w:spacing w:after="0" w:line="240" w:lineRule="auto"/>
        <w:ind w:firstLine="567"/>
        <w:jc w:val="center"/>
        <w:rPr>
          <w:rFonts w:ascii="Times New Roman" w:eastAsia="Times New Roman" w:hAnsi="Times New Roman" w:cs="Times New Roman"/>
          <w:b/>
          <w:color w:val="000000" w:themeColor="text1"/>
          <w:sz w:val="24"/>
          <w:szCs w:val="24"/>
          <w:lang w:eastAsia="tr-TR"/>
        </w:rPr>
      </w:pPr>
      <w:bookmarkStart w:id="0" w:name="_GoBack"/>
      <w:bookmarkEnd w:id="0"/>
      <w:r w:rsidRPr="000039D0">
        <w:rPr>
          <w:rFonts w:ascii="Times New Roman" w:eastAsia="Times New Roman" w:hAnsi="Times New Roman" w:cs="Times New Roman"/>
          <w:b/>
          <w:color w:val="000000" w:themeColor="text1"/>
          <w:sz w:val="24"/>
          <w:szCs w:val="24"/>
          <w:lang w:eastAsia="tr-TR"/>
        </w:rPr>
        <w:t>ARAÇ TAKİP SERVİS SAĞLAYICILARININ NİTELİKLERİNİN BELİRLENMESİ İLE İLGİLİ USUL VE ESASLAR</w:t>
      </w:r>
    </w:p>
    <w:p w:rsidR="0056217B" w:rsidRPr="000039D0" w:rsidRDefault="0056217B" w:rsidP="000039D0">
      <w:pPr>
        <w:tabs>
          <w:tab w:val="left" w:pos="566"/>
          <w:tab w:val="left" w:pos="709"/>
        </w:tabs>
        <w:spacing w:after="0" w:line="240" w:lineRule="auto"/>
        <w:ind w:firstLine="567"/>
        <w:jc w:val="center"/>
        <w:rPr>
          <w:rFonts w:ascii="Times New Roman" w:eastAsia="Times New Roman" w:hAnsi="Times New Roman" w:cs="Times New Roman"/>
          <w:b/>
          <w:color w:val="000000" w:themeColor="text1"/>
          <w:sz w:val="24"/>
          <w:szCs w:val="24"/>
          <w:lang w:eastAsia="tr-TR"/>
        </w:rPr>
      </w:pPr>
    </w:p>
    <w:p w:rsidR="0056217B" w:rsidRPr="000039D0" w:rsidRDefault="0056217B" w:rsidP="000039D0">
      <w:pPr>
        <w:tabs>
          <w:tab w:val="left" w:pos="566"/>
          <w:tab w:val="left" w:pos="709"/>
        </w:tabs>
        <w:spacing w:after="0" w:line="240" w:lineRule="auto"/>
        <w:ind w:firstLine="567"/>
        <w:jc w:val="center"/>
        <w:rPr>
          <w:rFonts w:ascii="Times New Roman" w:eastAsia="Times New Roman" w:hAnsi="Times New Roman" w:cs="Times New Roman"/>
          <w:b/>
          <w:color w:val="000000" w:themeColor="text1"/>
          <w:sz w:val="24"/>
          <w:szCs w:val="24"/>
          <w:lang w:eastAsia="tr-TR"/>
        </w:rPr>
      </w:pPr>
    </w:p>
    <w:p w:rsidR="0056217B" w:rsidRPr="000039D0" w:rsidRDefault="0056217B"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Amaç</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1 – </w:t>
      </w:r>
      <w:r w:rsidRPr="000039D0">
        <w:rPr>
          <w:rFonts w:ascii="Times New Roman" w:hAnsi="Times New Roman" w:cs="Times New Roman"/>
          <w:sz w:val="24"/>
          <w:szCs w:val="24"/>
        </w:rPr>
        <w:t xml:space="preserve">(1) </w:t>
      </w:r>
      <w:proofErr w:type="gramStart"/>
      <w:r w:rsidRPr="000039D0">
        <w:rPr>
          <w:rFonts w:ascii="Times New Roman" w:hAnsi="Times New Roman" w:cs="Times New Roman"/>
          <w:sz w:val="24"/>
          <w:szCs w:val="24"/>
        </w:rPr>
        <w:t>20/03/2015</w:t>
      </w:r>
      <w:proofErr w:type="gramEnd"/>
      <w:r w:rsidRPr="000039D0">
        <w:rPr>
          <w:rFonts w:ascii="Times New Roman" w:hAnsi="Times New Roman" w:cs="Times New Roman"/>
          <w:sz w:val="24"/>
          <w:szCs w:val="24"/>
        </w:rPr>
        <w:t xml:space="preserve"> tarihli ve 29301 sayılı Resmi Gazete’de yayımlanan Atıkların Karayolunda Taşınmasına İlişkin Tebliğ kapsamında Araç Takip Servis Sağlayıcı hizmeti verecek olan kurum ya da işletmelere yeterlik belgesi verilmesinde uyulacak usul ve esasların belirlenmesi.</w:t>
      </w:r>
    </w:p>
    <w:p w:rsidR="0056217B" w:rsidRPr="000039D0" w:rsidRDefault="0056217B"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Kapsam</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2 – </w:t>
      </w:r>
      <w:r w:rsidRPr="000039D0">
        <w:rPr>
          <w:rFonts w:ascii="Times New Roman" w:hAnsi="Times New Roman" w:cs="Times New Roman"/>
          <w:sz w:val="24"/>
          <w:szCs w:val="24"/>
        </w:rPr>
        <w:t>(1)  Bu usul ve esaslar, Araç Takip Servis Sağlayıcı hizmeti verecek olan Türkiye’de yerleşik kurum ya da işletmelerin yetkilendirilmesi için istenilen bilgi ve belgeleri, başvuruların değerlendirilmesi, denetlenmesi ve belgelendirilmesi ile ilgili hususları kapsar.</w:t>
      </w:r>
    </w:p>
    <w:p w:rsidR="0056217B" w:rsidRPr="000039D0" w:rsidRDefault="0056217B"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Dayanak</w:t>
      </w:r>
    </w:p>
    <w:p w:rsidR="00D203E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3 – </w:t>
      </w:r>
      <w:r w:rsidRPr="000039D0">
        <w:rPr>
          <w:rFonts w:ascii="Times New Roman" w:hAnsi="Times New Roman" w:cs="Times New Roman"/>
          <w:sz w:val="24"/>
          <w:szCs w:val="24"/>
        </w:rPr>
        <w:t xml:space="preserve">(1) </w:t>
      </w:r>
      <w:proofErr w:type="gramStart"/>
      <w:r w:rsidRPr="000039D0">
        <w:rPr>
          <w:rFonts w:ascii="Times New Roman" w:hAnsi="Times New Roman" w:cs="Times New Roman"/>
          <w:sz w:val="24"/>
          <w:szCs w:val="24"/>
        </w:rPr>
        <w:t>20/03/2015</w:t>
      </w:r>
      <w:proofErr w:type="gramEnd"/>
      <w:r w:rsidRPr="000039D0">
        <w:rPr>
          <w:rFonts w:ascii="Times New Roman" w:hAnsi="Times New Roman" w:cs="Times New Roman"/>
          <w:sz w:val="24"/>
          <w:szCs w:val="24"/>
        </w:rPr>
        <w:t xml:space="preserve"> tarihli ve 29301 sayılı Resmi Gazete’de yayımlanan Atıkların Karayolunda Taşınmasına İlişkin Tebliğ’e dayanılarak hazırlanmıştır.</w:t>
      </w:r>
    </w:p>
    <w:p w:rsidR="000039D0" w:rsidRDefault="000039D0" w:rsidP="000039D0">
      <w:pPr>
        <w:spacing w:after="0" w:line="240" w:lineRule="auto"/>
        <w:jc w:val="both"/>
        <w:rPr>
          <w:rFonts w:ascii="Times New Roman" w:hAnsi="Times New Roman" w:cs="Times New Roman"/>
          <w:b/>
          <w:sz w:val="24"/>
          <w:szCs w:val="24"/>
        </w:rPr>
      </w:pPr>
    </w:p>
    <w:p w:rsidR="0056217B" w:rsidRPr="000039D0" w:rsidRDefault="0056217B"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Tanımlar Ve Kısaltmalar</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4 – </w:t>
      </w:r>
      <w:r w:rsidR="0001076E">
        <w:rPr>
          <w:rFonts w:ascii="Times New Roman" w:hAnsi="Times New Roman" w:cs="Times New Roman"/>
          <w:sz w:val="24"/>
          <w:szCs w:val="24"/>
        </w:rPr>
        <w:t>(1) Bu Usul v</w:t>
      </w:r>
      <w:r w:rsidRPr="000039D0">
        <w:rPr>
          <w:rFonts w:ascii="Times New Roman" w:hAnsi="Times New Roman" w:cs="Times New Roman"/>
          <w:sz w:val="24"/>
          <w:szCs w:val="24"/>
        </w:rPr>
        <w:t>e Esaslarda geçen;</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a) Araç Takip Servis Sağlayıcıları (ATSS):</w:t>
      </w:r>
      <w:r w:rsidRPr="000039D0">
        <w:rPr>
          <w:rFonts w:ascii="Times New Roman" w:hAnsi="Times New Roman" w:cs="Times New Roman"/>
          <w:b/>
          <w:sz w:val="24"/>
          <w:szCs w:val="24"/>
        </w:rPr>
        <w:t xml:space="preserve"> </w:t>
      </w:r>
      <w:r w:rsidRPr="000039D0">
        <w:rPr>
          <w:rFonts w:ascii="Times New Roman" w:hAnsi="Times New Roman" w:cs="Times New Roman"/>
          <w:sz w:val="24"/>
          <w:szCs w:val="24"/>
        </w:rPr>
        <w:t>Mobil Atık Takip Sisteminin altyapısında bulunan mobil cihazların montajını ve bakımını sağlayan ve Bakanlık tarafından belirlenmiş iletişim protokolü kapsamında Bakanlığa bilgi servis eden, Türkiye’de bulunan kurum ya da işletmeleri,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b) Atık:  Herhangi bir faaliyet sonucunda oluşan, çevreye atılan veya bırakılan Atık Yönetimi Genel Esaslarına İlişkin Yönetmelik ek-</w:t>
      </w:r>
      <w:proofErr w:type="spellStart"/>
      <w:r w:rsidRPr="000039D0">
        <w:rPr>
          <w:rFonts w:ascii="Times New Roman" w:hAnsi="Times New Roman" w:cs="Times New Roman"/>
          <w:sz w:val="24"/>
          <w:szCs w:val="24"/>
        </w:rPr>
        <w:t>I’de</w:t>
      </w:r>
      <w:proofErr w:type="spellEnd"/>
      <w:r w:rsidRPr="000039D0">
        <w:rPr>
          <w:rFonts w:ascii="Times New Roman" w:hAnsi="Times New Roman" w:cs="Times New Roman"/>
          <w:sz w:val="24"/>
          <w:szCs w:val="24"/>
        </w:rPr>
        <w:t xml:space="preserve"> yer alan sınıflardaki herhangi bir maddeyi,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c) Bakanlık: Çevre ve Şehircilik Bakanlığını,</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843C64"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 Genel M</w:t>
      </w:r>
      <w:r w:rsidR="0056217B" w:rsidRPr="000039D0">
        <w:rPr>
          <w:rFonts w:ascii="Times New Roman" w:hAnsi="Times New Roman" w:cs="Times New Roman"/>
          <w:sz w:val="24"/>
          <w:szCs w:val="24"/>
        </w:rPr>
        <w:t>üdürlük: Çevresel Et</w:t>
      </w:r>
      <w:r w:rsidR="00D4356E">
        <w:rPr>
          <w:rFonts w:ascii="Times New Roman" w:hAnsi="Times New Roman" w:cs="Times New Roman"/>
          <w:sz w:val="24"/>
          <w:szCs w:val="24"/>
        </w:rPr>
        <w:t>k</w:t>
      </w:r>
      <w:r w:rsidR="00CD1891">
        <w:rPr>
          <w:rFonts w:ascii="Times New Roman" w:hAnsi="Times New Roman" w:cs="Times New Roman"/>
          <w:sz w:val="24"/>
          <w:szCs w:val="24"/>
        </w:rPr>
        <w:t>i Değerlendirmesi İzin v</w:t>
      </w:r>
      <w:r w:rsidR="0056217B" w:rsidRPr="000039D0">
        <w:rPr>
          <w:rFonts w:ascii="Times New Roman" w:hAnsi="Times New Roman" w:cs="Times New Roman"/>
          <w:sz w:val="24"/>
          <w:szCs w:val="24"/>
        </w:rPr>
        <w:t>e Denetim Genel Müdürlüğünü,</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810956"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İl M</w:t>
      </w:r>
      <w:r w:rsidR="0056217B" w:rsidRPr="000039D0">
        <w:rPr>
          <w:rFonts w:ascii="Times New Roman" w:hAnsi="Times New Roman" w:cs="Times New Roman"/>
          <w:sz w:val="24"/>
          <w:szCs w:val="24"/>
        </w:rPr>
        <w:t>üdürlüğü: Çevre ve Şehircilik İl Müdürlüğünü,</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810956"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Mobil Atık Takip (</w:t>
      </w:r>
      <w:proofErr w:type="spellStart"/>
      <w:r>
        <w:rPr>
          <w:rFonts w:ascii="Times New Roman" w:hAnsi="Times New Roman" w:cs="Times New Roman"/>
          <w:sz w:val="24"/>
          <w:szCs w:val="24"/>
        </w:rPr>
        <w:t>MoTAT</w:t>
      </w:r>
      <w:proofErr w:type="spellEnd"/>
      <w:r>
        <w:rPr>
          <w:rFonts w:ascii="Times New Roman" w:hAnsi="Times New Roman" w:cs="Times New Roman"/>
          <w:sz w:val="24"/>
          <w:szCs w:val="24"/>
        </w:rPr>
        <w:t>) S</w:t>
      </w:r>
      <w:r w:rsidR="0056217B" w:rsidRPr="000039D0">
        <w:rPr>
          <w:rFonts w:ascii="Times New Roman" w:hAnsi="Times New Roman" w:cs="Times New Roman"/>
          <w:sz w:val="24"/>
          <w:szCs w:val="24"/>
        </w:rPr>
        <w:t>istemi: Her bir taşıma işlemine ilişkin bilgilerin kaynağında kayıt altına alınması, atık taşıma firma ve araçların lisanslandırılması, atık yüklü araçların seyir halindeyken izlenmesi ve atık taşıma işlemlerinin etkin bir şekilde denetlenmesi amacıyla hazırlanan çevrimiçi sistemi,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f) Mobil cihaz: Atık taşıyan araçlar üzerine monte edilecek olan; araç konum bilgisi, aracın durumu, seyrine ilişkin bilgiler ile Bakanlıkça oluşturulan iletişim protokolü kapsamında belirlenen diğer bilgilerin ilgili birimlere aktarılmasını sağlayan, en az bir GPS </w:t>
      </w:r>
      <w:proofErr w:type="gramStart"/>
      <w:r w:rsidRPr="000039D0">
        <w:rPr>
          <w:rFonts w:ascii="Times New Roman" w:hAnsi="Times New Roman" w:cs="Times New Roman"/>
          <w:sz w:val="24"/>
          <w:szCs w:val="24"/>
        </w:rPr>
        <w:t>modülü</w:t>
      </w:r>
      <w:proofErr w:type="gramEnd"/>
      <w:r w:rsidRPr="000039D0">
        <w:rPr>
          <w:rFonts w:ascii="Times New Roman" w:hAnsi="Times New Roman" w:cs="Times New Roman"/>
          <w:sz w:val="24"/>
          <w:szCs w:val="24"/>
        </w:rPr>
        <w:t>, mobil iletişim modülü ve veri giriş panelinden oluşan cihazı,</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A705CF"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56217B" w:rsidRPr="000039D0">
        <w:rPr>
          <w:rFonts w:ascii="Times New Roman" w:hAnsi="Times New Roman" w:cs="Times New Roman"/>
          <w:sz w:val="24"/>
          <w:szCs w:val="24"/>
        </w:rPr>
        <w:t>) Sistem:</w:t>
      </w:r>
      <w:r w:rsidR="0047041C">
        <w:rPr>
          <w:rFonts w:ascii="Times New Roman" w:hAnsi="Times New Roman" w:cs="Times New Roman"/>
          <w:sz w:val="24"/>
          <w:szCs w:val="24"/>
        </w:rPr>
        <w:t xml:space="preserve"> </w:t>
      </w:r>
      <w:r w:rsidR="0056217B" w:rsidRPr="000039D0">
        <w:rPr>
          <w:rFonts w:ascii="Times New Roman" w:hAnsi="Times New Roman" w:cs="Times New Roman"/>
          <w:sz w:val="24"/>
          <w:szCs w:val="24"/>
        </w:rPr>
        <w:t>Bakanlığa yapılacak olan yeterlik belgesi başvurularının yapıldığı elektronik ortamı,</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A705CF"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ğ</w:t>
      </w:r>
      <w:r w:rsidR="0056217B" w:rsidRPr="000039D0">
        <w:rPr>
          <w:rFonts w:ascii="Times New Roman" w:hAnsi="Times New Roman" w:cs="Times New Roman"/>
          <w:sz w:val="24"/>
          <w:szCs w:val="24"/>
        </w:rPr>
        <w:t xml:space="preserve">) Vize dönemi: Araç </w:t>
      </w:r>
      <w:r w:rsidR="00C724FF">
        <w:rPr>
          <w:rFonts w:ascii="Times New Roman" w:hAnsi="Times New Roman" w:cs="Times New Roman"/>
          <w:sz w:val="24"/>
          <w:szCs w:val="24"/>
        </w:rPr>
        <w:t xml:space="preserve">Takip </w:t>
      </w:r>
      <w:r w:rsidR="0056217B" w:rsidRPr="000039D0">
        <w:rPr>
          <w:rFonts w:ascii="Times New Roman" w:hAnsi="Times New Roman" w:cs="Times New Roman"/>
          <w:sz w:val="24"/>
          <w:szCs w:val="24"/>
        </w:rPr>
        <w:t>Servis Sağlayıcıları (ATSS)</w:t>
      </w:r>
      <w:r w:rsidR="00CD1891">
        <w:rPr>
          <w:rFonts w:ascii="Times New Roman" w:hAnsi="Times New Roman" w:cs="Times New Roman"/>
          <w:sz w:val="24"/>
          <w:szCs w:val="24"/>
        </w:rPr>
        <w:t xml:space="preserve"> Yeterlik Belgesinin Bakanlıkça </w:t>
      </w:r>
      <w:r w:rsidR="0056217B" w:rsidRPr="000039D0">
        <w:rPr>
          <w:rFonts w:ascii="Times New Roman" w:hAnsi="Times New Roman" w:cs="Times New Roman"/>
          <w:sz w:val="24"/>
          <w:szCs w:val="24"/>
        </w:rPr>
        <w:t>onaylandıktan sonraki dört yıllık süreyi,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A705CF"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56217B" w:rsidRPr="000039D0">
        <w:rPr>
          <w:rFonts w:ascii="Times New Roman" w:hAnsi="Times New Roman" w:cs="Times New Roman"/>
          <w:sz w:val="24"/>
          <w:szCs w:val="24"/>
        </w:rPr>
        <w:t>) Yeterlik belgesi: Bakanlık tarafından yetkilendirilen Araç Takip Servis Sağlayıcısı (ATSS) hizmetini yapacak kurum ya da işletmelere verilen belgeyi,</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ifade eder.</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Başvuruda sunulacak belgeler</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Madde 5 -</w:t>
      </w:r>
      <w:r w:rsidRPr="000039D0">
        <w:rPr>
          <w:rFonts w:ascii="Times New Roman" w:hAnsi="Times New Roman" w:cs="Times New Roman"/>
          <w:sz w:val="24"/>
          <w:szCs w:val="24"/>
        </w:rPr>
        <w:t>(1) Yeterlik Belgesi almak isteyen kurum ya da işletmeler sistem üzerinden Bakanlığa yapacakları başvuruda aşağıdaki belgeleri sunar.  Bakanlık, gerekli görmesi halinde belgelerin asıllarını ister.</w:t>
      </w:r>
    </w:p>
    <w:p w:rsidR="0056217B" w:rsidRPr="000039D0" w:rsidRDefault="0056217B"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a) Ülke genelinde bir defada </w:t>
      </w:r>
      <w:r w:rsidR="00795202">
        <w:rPr>
          <w:rFonts w:ascii="Times New Roman" w:hAnsi="Times New Roman" w:cs="Times New Roman"/>
          <w:sz w:val="24"/>
          <w:szCs w:val="24"/>
        </w:rPr>
        <w:t>en az 3</w:t>
      </w:r>
      <w:r w:rsidRPr="00191725">
        <w:rPr>
          <w:rFonts w:ascii="Times New Roman" w:hAnsi="Times New Roman" w:cs="Times New Roman"/>
          <w:sz w:val="24"/>
          <w:szCs w:val="24"/>
        </w:rPr>
        <w:t xml:space="preserve">00 </w:t>
      </w:r>
      <w:r w:rsidRPr="000039D0">
        <w:rPr>
          <w:rFonts w:ascii="Times New Roman" w:hAnsi="Times New Roman" w:cs="Times New Roman"/>
          <w:sz w:val="24"/>
          <w:szCs w:val="24"/>
        </w:rPr>
        <w:t>araçlık sistem teslimatı yapmış olduğunu belgeleyen fatura ve sözleşme,</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b) Sisteminde </w:t>
      </w:r>
      <w:r w:rsidR="00795202">
        <w:rPr>
          <w:rFonts w:ascii="Times New Roman" w:hAnsi="Times New Roman" w:cs="Times New Roman"/>
          <w:sz w:val="24"/>
          <w:szCs w:val="24"/>
        </w:rPr>
        <w:t>en az 5</w:t>
      </w:r>
      <w:r w:rsidRPr="00191725">
        <w:rPr>
          <w:rFonts w:ascii="Times New Roman" w:hAnsi="Times New Roman" w:cs="Times New Roman"/>
          <w:sz w:val="24"/>
          <w:szCs w:val="24"/>
        </w:rPr>
        <w:t xml:space="preserve">.000 </w:t>
      </w:r>
      <w:r w:rsidRPr="000039D0">
        <w:rPr>
          <w:rFonts w:ascii="Times New Roman" w:hAnsi="Times New Roman" w:cs="Times New Roman"/>
          <w:sz w:val="24"/>
          <w:szCs w:val="24"/>
        </w:rPr>
        <w:t>mobil birimin aktif olarak kullanılmakta olduğuna dair belge (GSM operatörlerin</w:t>
      </w:r>
      <w:r w:rsidR="00795202">
        <w:rPr>
          <w:rFonts w:ascii="Times New Roman" w:hAnsi="Times New Roman" w:cs="Times New Roman"/>
          <w:sz w:val="24"/>
          <w:szCs w:val="24"/>
        </w:rPr>
        <w:t>den kendi sunucularına gelen 5</w:t>
      </w:r>
      <w:r w:rsidRPr="000039D0">
        <w:rPr>
          <w:rFonts w:ascii="Times New Roman" w:hAnsi="Times New Roman" w:cs="Times New Roman"/>
          <w:sz w:val="24"/>
          <w:szCs w:val="24"/>
        </w:rPr>
        <w:t xml:space="preserve">.000 aktif kullanıcısı doğrulayan uç noktaları gösterir belge/sunucu </w:t>
      </w:r>
      <w:proofErr w:type="spellStart"/>
      <w:r w:rsidRPr="000039D0">
        <w:rPr>
          <w:rFonts w:ascii="Times New Roman" w:hAnsi="Times New Roman" w:cs="Times New Roman"/>
          <w:sz w:val="24"/>
          <w:szCs w:val="24"/>
        </w:rPr>
        <w:t>logları</w:t>
      </w:r>
      <w:proofErr w:type="spellEnd"/>
      <w:r w:rsidRPr="000039D0">
        <w:rPr>
          <w:rFonts w:ascii="Times New Roman" w:hAnsi="Times New Roman" w:cs="Times New Roman"/>
          <w:sz w:val="24"/>
          <w:szCs w:val="24"/>
        </w:rPr>
        <w:t xml:space="preserve"> (günlük kayıtları)),</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c) Araç Takip Sistemleri ve mobil teknolojiler konusunda hizmet veren firmanın TS EN ISO 9001 Kalite Yönetim Sistemleri belgesi,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ç) TS ISO/IEC 27001 Bilgi Teknolojisi-Güvenlik Teknikleri, Bilgi Güvenliği Yönetim Sistemleri belgesi,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d) TS EN ISO 14001 Çevre Yönetim Sistemleri belgesi,</w:t>
      </w:r>
    </w:p>
    <w:p w:rsidR="00191725" w:rsidRDefault="00191725" w:rsidP="000039D0">
      <w:pPr>
        <w:spacing w:after="0" w:line="240" w:lineRule="auto"/>
        <w:jc w:val="both"/>
        <w:rPr>
          <w:rFonts w:ascii="Times New Roman" w:hAnsi="Times New Roman" w:cs="Times New Roman"/>
          <w:sz w:val="24"/>
          <w:szCs w:val="24"/>
        </w:rPr>
      </w:pPr>
    </w:p>
    <w:p w:rsidR="00B30E1D"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e) Türkiye genelinde </w:t>
      </w:r>
      <w:r w:rsidR="00B30E1D" w:rsidRPr="000039D0">
        <w:rPr>
          <w:rFonts w:ascii="Times New Roman" w:hAnsi="Times New Roman" w:cs="Times New Roman"/>
          <w:sz w:val="24"/>
          <w:szCs w:val="24"/>
        </w:rPr>
        <w:t>seksen bir</w:t>
      </w:r>
      <w:r w:rsidRPr="000039D0">
        <w:rPr>
          <w:rFonts w:ascii="Times New Roman" w:hAnsi="Times New Roman" w:cs="Times New Roman"/>
          <w:sz w:val="24"/>
          <w:szCs w:val="24"/>
        </w:rPr>
        <w:t xml:space="preserve"> ilde teknik servis hizmeti</w:t>
      </w:r>
      <w:r w:rsidR="00B30E1D" w:rsidRPr="000039D0">
        <w:rPr>
          <w:rFonts w:ascii="Times New Roman" w:hAnsi="Times New Roman" w:cs="Times New Roman"/>
          <w:sz w:val="24"/>
          <w:szCs w:val="24"/>
        </w:rPr>
        <w:t xml:space="preserve"> sağlayacağına dair taahhütname</w:t>
      </w:r>
      <w:r w:rsidR="00580AF9" w:rsidRPr="000039D0">
        <w:rPr>
          <w:rFonts w:ascii="Times New Roman" w:hAnsi="Times New Roman" w:cs="Times New Roman"/>
          <w:sz w:val="24"/>
          <w:szCs w:val="24"/>
        </w:rPr>
        <w:t>,</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B30E1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f) Mobil cihaz arızalarının kırk sekiz saat içerisinde giderileceğine ve arızası giderilemeyen mobil cihazların en geç bu süre sonunda yenisi ile değiştirileceğine dair taahhütname,</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g</w:t>
      </w:r>
      <w:r w:rsidR="0056217B" w:rsidRPr="000039D0">
        <w:rPr>
          <w:rFonts w:ascii="Times New Roman" w:hAnsi="Times New Roman" w:cs="Times New Roman"/>
          <w:sz w:val="24"/>
          <w:szCs w:val="24"/>
        </w:rPr>
        <w:t>) Mobil birimlerin tesisi ve desteği için yetkili servislerde çalışan personele ait eğitim ve çalışma belgesi,</w:t>
      </w:r>
    </w:p>
    <w:p w:rsidR="00191725" w:rsidRDefault="00191725" w:rsidP="000039D0">
      <w:pPr>
        <w:spacing w:after="0" w:line="240" w:lineRule="auto"/>
        <w:jc w:val="both"/>
        <w:rPr>
          <w:rFonts w:ascii="Times New Roman" w:hAnsi="Times New Roman" w:cs="Times New Roman"/>
          <w:sz w:val="24"/>
          <w:szCs w:val="24"/>
        </w:rPr>
      </w:pPr>
    </w:p>
    <w:p w:rsidR="00047792"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ğ</w:t>
      </w:r>
      <w:r w:rsidR="0056217B" w:rsidRPr="000039D0">
        <w:rPr>
          <w:rFonts w:ascii="Times New Roman" w:hAnsi="Times New Roman" w:cs="Times New Roman"/>
          <w:sz w:val="24"/>
          <w:szCs w:val="24"/>
        </w:rPr>
        <w:t>) Mobil cihaz ve bileşenleri tedarik etmek konusunda tedarikçi firma tarafından yapılan sözleşmenin noter onaylı örneği,</w:t>
      </w:r>
      <w:r w:rsidR="00047792" w:rsidRPr="000039D0">
        <w:rPr>
          <w:rFonts w:ascii="Times New Roman" w:hAnsi="Times New Roman" w:cs="Times New Roman"/>
          <w:sz w:val="24"/>
          <w:szCs w:val="24"/>
        </w:rPr>
        <w:t xml:space="preserve"> </w:t>
      </w:r>
    </w:p>
    <w:p w:rsidR="00191725" w:rsidRDefault="00191725" w:rsidP="000039D0">
      <w:pPr>
        <w:spacing w:after="0" w:line="240" w:lineRule="auto"/>
        <w:jc w:val="both"/>
        <w:rPr>
          <w:rFonts w:ascii="Times New Roman" w:hAnsi="Times New Roman" w:cs="Times New Roman"/>
          <w:sz w:val="24"/>
          <w:szCs w:val="24"/>
        </w:rPr>
      </w:pPr>
    </w:p>
    <w:p w:rsidR="00047792" w:rsidRPr="000039D0" w:rsidRDefault="004C250D" w:rsidP="000039D0">
      <w:pPr>
        <w:spacing w:after="0" w:line="240" w:lineRule="auto"/>
        <w:jc w:val="both"/>
        <w:rPr>
          <w:rFonts w:ascii="Times New Roman" w:hAnsi="Times New Roman" w:cs="Times New Roman"/>
          <w:color w:val="FF0000"/>
          <w:sz w:val="24"/>
          <w:szCs w:val="24"/>
        </w:rPr>
      </w:pPr>
      <w:r w:rsidRPr="000039D0">
        <w:rPr>
          <w:rFonts w:ascii="Times New Roman" w:hAnsi="Times New Roman" w:cs="Times New Roman"/>
          <w:sz w:val="24"/>
          <w:szCs w:val="24"/>
        </w:rPr>
        <w:t>h</w:t>
      </w:r>
      <w:r w:rsidR="0056217B" w:rsidRPr="000039D0">
        <w:rPr>
          <w:rFonts w:ascii="Times New Roman" w:hAnsi="Times New Roman" w:cs="Times New Roman"/>
          <w:sz w:val="24"/>
          <w:szCs w:val="24"/>
        </w:rPr>
        <w:t xml:space="preserve">) Kullanılan mobil cihazların montaj ve bakım-onarım konularında </w:t>
      </w:r>
      <w:r w:rsidR="00047792" w:rsidRPr="000039D0">
        <w:rPr>
          <w:rFonts w:ascii="Times New Roman" w:hAnsi="Times New Roman" w:cs="Times New Roman"/>
          <w:sz w:val="24"/>
          <w:szCs w:val="24"/>
        </w:rPr>
        <w:t>yetkili olduğunu gösterir belge veya bu konularda yetkili bir firmayla yaptığı sözleşmenin noter onaylı örneği,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ı</w:t>
      </w:r>
      <w:r w:rsidR="0056217B" w:rsidRPr="000039D0">
        <w:rPr>
          <w:rFonts w:ascii="Times New Roman" w:hAnsi="Times New Roman" w:cs="Times New Roman"/>
          <w:sz w:val="24"/>
          <w:szCs w:val="24"/>
        </w:rPr>
        <w:t>) Mobil birimlere ait E-mark belgeleri,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i</w:t>
      </w:r>
      <w:r w:rsidR="0056217B" w:rsidRPr="000039D0">
        <w:rPr>
          <w:rFonts w:ascii="Times New Roman" w:hAnsi="Times New Roman" w:cs="Times New Roman"/>
          <w:sz w:val="24"/>
          <w:szCs w:val="24"/>
        </w:rPr>
        <w:t>) Mobil cihaza ilişkin satış sözleşmesi,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j</w:t>
      </w:r>
      <w:r w:rsidR="0056217B" w:rsidRPr="000039D0">
        <w:rPr>
          <w:rFonts w:ascii="Times New Roman" w:hAnsi="Times New Roman" w:cs="Times New Roman"/>
          <w:sz w:val="24"/>
          <w:szCs w:val="24"/>
        </w:rPr>
        <w:t>) Mobil cihaza ilişkin fabrika test raporu,</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4C250D"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k</w:t>
      </w:r>
      <w:r w:rsidR="0056217B" w:rsidRPr="000039D0">
        <w:rPr>
          <w:rFonts w:ascii="Times New Roman" w:hAnsi="Times New Roman" w:cs="Times New Roman"/>
          <w:sz w:val="24"/>
          <w:szCs w:val="24"/>
        </w:rPr>
        <w:t>) Mobil cihazın kalite ve teknik özelliklerini gösteren belgeler,</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l) Mobil birime ilişkin sistem mimarisi ve tasarım belgesi,</w:t>
      </w: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lastRenderedPageBreak/>
        <w:t>m) Sürekli erişilebilirliğin %99,9 ve üzeri olduğuna ilişkin taahhütname,</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n) Sahadaki mobil izleme birimi ile Bakanlık sunucusu arasında kurulan iletişimin </w:t>
      </w:r>
      <w:proofErr w:type="spellStart"/>
      <w:r w:rsidRPr="000039D0">
        <w:rPr>
          <w:rFonts w:ascii="Times New Roman" w:hAnsi="Times New Roman" w:cs="Times New Roman"/>
          <w:sz w:val="24"/>
          <w:szCs w:val="24"/>
        </w:rPr>
        <w:t>loglarının</w:t>
      </w:r>
      <w:proofErr w:type="spellEnd"/>
      <w:r w:rsidRPr="000039D0">
        <w:rPr>
          <w:rFonts w:ascii="Times New Roman" w:hAnsi="Times New Roman" w:cs="Times New Roman"/>
          <w:sz w:val="24"/>
          <w:szCs w:val="24"/>
        </w:rPr>
        <w:t xml:space="preserve"> tutulacağına, bu </w:t>
      </w:r>
      <w:proofErr w:type="spellStart"/>
      <w:r w:rsidRPr="000039D0">
        <w:rPr>
          <w:rFonts w:ascii="Times New Roman" w:hAnsi="Times New Roman" w:cs="Times New Roman"/>
          <w:sz w:val="24"/>
          <w:szCs w:val="24"/>
        </w:rPr>
        <w:t>logların</w:t>
      </w:r>
      <w:proofErr w:type="spellEnd"/>
      <w:r w:rsidRPr="000039D0">
        <w:rPr>
          <w:rFonts w:ascii="Times New Roman" w:hAnsi="Times New Roman" w:cs="Times New Roman"/>
          <w:sz w:val="24"/>
          <w:szCs w:val="24"/>
        </w:rPr>
        <w:t xml:space="preserve"> en az iki yıl online ve üç yıl offline olmak üzere toplam beş yıl süre ile saklanacağına ve talep edildiğinde Bakanlığın incelemesine açık tutulacağına dair taahhütname,</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o) Bakanlık Döner Sermaye İşletmesi Müdürlüğü’nce yeterlik belgesi başvurusu için belirlenen ücretin yatırıldığına dair dekont,</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DB20B5" w:rsidP="0000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 Kurum ya da işletmelerin</w:t>
      </w:r>
      <w:r w:rsidR="0056217B" w:rsidRPr="000039D0">
        <w:rPr>
          <w:rFonts w:ascii="Times New Roman" w:hAnsi="Times New Roman" w:cs="Times New Roman"/>
          <w:sz w:val="24"/>
          <w:szCs w:val="24"/>
        </w:rPr>
        <w:t xml:space="preserve"> Ticaret Sicil Gazetesi’nde yayımlanan şirket kuruluş senedi veya ana sözleşmesi veya tüzüğü,</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p) Başvuru yılına ait Ticaret veya Sanayi Odasından alınacak sicil belgesi,</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r) Kurum ya da işletmeleri temsilen yetkili kişi veya kişilerin noter onaylı imza sirküleri, kamu tüzel kişiliğine haiz kuruluşlardan, kurum amiri tarafından yetkili kılındıkları</w:t>
      </w:r>
      <w:r w:rsidR="009B3DB1">
        <w:rPr>
          <w:rFonts w:ascii="Times New Roman" w:hAnsi="Times New Roman" w:cs="Times New Roman"/>
          <w:sz w:val="24"/>
          <w:szCs w:val="24"/>
        </w:rPr>
        <w:t xml:space="preserve">na ilişkin yazı ve imza </w:t>
      </w:r>
      <w:proofErr w:type="spellStart"/>
      <w:r w:rsidR="009B3DB1">
        <w:rPr>
          <w:rFonts w:ascii="Times New Roman" w:hAnsi="Times New Roman" w:cs="Times New Roman"/>
          <w:sz w:val="24"/>
          <w:szCs w:val="24"/>
        </w:rPr>
        <w:t>sirküsü</w:t>
      </w:r>
      <w:proofErr w:type="spellEnd"/>
      <w:r w:rsidR="009B3DB1">
        <w:rPr>
          <w:rFonts w:ascii="Times New Roman" w:hAnsi="Times New Roman" w:cs="Times New Roman"/>
          <w:sz w:val="24"/>
          <w:szCs w:val="24"/>
        </w:rPr>
        <w:t>,</w:t>
      </w:r>
    </w:p>
    <w:p w:rsidR="00191725" w:rsidRDefault="00191725"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s) 7/24 işletimsel destek hizmetlerini sunacağına ve kullanıcılardan gelen talepleri cevaplandıracak altyapı kurduğuna dair taahhütname ya da hizmet aldığına dair sözleşme.</w:t>
      </w:r>
    </w:p>
    <w:p w:rsidR="00C04858" w:rsidRDefault="00C04858" w:rsidP="000039D0">
      <w:pPr>
        <w:spacing w:after="0" w:line="240" w:lineRule="auto"/>
        <w:jc w:val="both"/>
        <w:rPr>
          <w:rFonts w:ascii="Times New Roman" w:hAnsi="Times New Roman" w:cs="Times New Roman"/>
          <w:sz w:val="24"/>
          <w:szCs w:val="24"/>
        </w:rPr>
      </w:pPr>
    </w:p>
    <w:p w:rsidR="0056217B" w:rsidRPr="000039D0" w:rsidRDefault="0056217B"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(2) Yeterlik belgesinin başvurusu sırasında Bakanlık ek belge talep edebilir.</w:t>
      </w:r>
    </w:p>
    <w:p w:rsidR="00047792" w:rsidRPr="000039D0" w:rsidRDefault="00047792" w:rsidP="000039D0">
      <w:pPr>
        <w:spacing w:after="0" w:line="240" w:lineRule="auto"/>
        <w:jc w:val="both"/>
        <w:rPr>
          <w:rFonts w:ascii="Times New Roman" w:hAnsi="Times New Roman" w:cs="Times New Roman"/>
          <w:sz w:val="24"/>
          <w:szCs w:val="24"/>
        </w:rPr>
      </w:pPr>
    </w:p>
    <w:p w:rsidR="00D05CBA" w:rsidRPr="000039D0" w:rsidRDefault="00D05CBA"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Başvuruların değerlendirilmesi</w:t>
      </w:r>
    </w:p>
    <w:p w:rsidR="00D05CBA" w:rsidRPr="000039D0" w:rsidRDefault="00D05CBA"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6 – </w:t>
      </w:r>
      <w:r w:rsidRPr="000039D0">
        <w:rPr>
          <w:rFonts w:ascii="Times New Roman" w:hAnsi="Times New Roman" w:cs="Times New Roman"/>
          <w:sz w:val="24"/>
          <w:szCs w:val="24"/>
        </w:rPr>
        <w:t>(1) Bakanlığa yapılan başvurular otuz gün içerisinde değerlendirilir. Eksiklik tespit edilmesi halinde başvuru yapan kurum ya da işletmeler otuz gün içerisinde eksikliklerini tamamlar. Bu süre içerisinde eksikliklerini tamamlayamayan kurum ya da işletmelerin başvurusu geçersiz sayılır ve başvuru ücreti iade edilmez.</w:t>
      </w:r>
    </w:p>
    <w:p w:rsidR="00D05CBA" w:rsidRPr="000039D0" w:rsidRDefault="00D05CBA" w:rsidP="000039D0">
      <w:pPr>
        <w:spacing w:after="0" w:line="240" w:lineRule="auto"/>
        <w:jc w:val="both"/>
        <w:rPr>
          <w:rFonts w:ascii="Times New Roman" w:hAnsi="Times New Roman" w:cs="Times New Roman"/>
          <w:sz w:val="24"/>
          <w:szCs w:val="24"/>
        </w:rPr>
      </w:pPr>
    </w:p>
    <w:p w:rsidR="00C04858" w:rsidRPr="00AB5510" w:rsidRDefault="00D05CBA" w:rsidP="00C04858">
      <w:pPr>
        <w:spacing w:after="0" w:line="240" w:lineRule="auto"/>
        <w:jc w:val="both"/>
        <w:rPr>
          <w:rFonts w:ascii="Times New Roman" w:hAnsi="Times New Roman" w:cs="Times New Roman"/>
          <w:strike/>
          <w:color w:val="FF0000"/>
          <w:sz w:val="24"/>
          <w:szCs w:val="24"/>
        </w:rPr>
      </w:pPr>
      <w:r w:rsidRPr="000039D0">
        <w:rPr>
          <w:rFonts w:ascii="Times New Roman" w:hAnsi="Times New Roman" w:cs="Times New Roman"/>
          <w:sz w:val="24"/>
          <w:szCs w:val="24"/>
        </w:rPr>
        <w:t>(2) Başvurusu Bakanlık tarafından uygun bulunan kurum ya da işletmeler belgelendirme öncesi, en fazla beş iş</w:t>
      </w:r>
      <w:r w:rsidRPr="000039D0">
        <w:rPr>
          <w:rFonts w:ascii="Times New Roman" w:hAnsi="Times New Roman" w:cs="Times New Roman"/>
          <w:b/>
          <w:sz w:val="24"/>
          <w:szCs w:val="24"/>
        </w:rPr>
        <w:t xml:space="preserve"> </w:t>
      </w:r>
      <w:r w:rsidRPr="000039D0">
        <w:rPr>
          <w:rFonts w:ascii="Times New Roman" w:hAnsi="Times New Roman" w:cs="Times New Roman"/>
          <w:sz w:val="24"/>
          <w:szCs w:val="24"/>
        </w:rPr>
        <w:t>günü süre ile test sürecine tabi tutulur. Bu test süreci; oluşturulan mobil atık takip sisteminin test servisine bağlantısının sağlandığı, mobil cihazların çalışır ve işlenebilir veri aktarımı sağlayabilir durumda olduğu iletişim protokolü kapsamında Coğrafi Bilgi Sistemleri Genel Müdürlüğünce yapılır.</w:t>
      </w:r>
    </w:p>
    <w:p w:rsidR="00D05CBA" w:rsidRPr="000039D0" w:rsidRDefault="00D05CBA" w:rsidP="000039D0">
      <w:pPr>
        <w:spacing w:after="0" w:line="240" w:lineRule="auto"/>
        <w:jc w:val="both"/>
        <w:rPr>
          <w:rFonts w:ascii="Times New Roman" w:hAnsi="Times New Roman" w:cs="Times New Roman"/>
          <w:sz w:val="24"/>
          <w:szCs w:val="24"/>
        </w:rPr>
      </w:pPr>
    </w:p>
    <w:p w:rsidR="00D05CBA" w:rsidRPr="000039D0" w:rsidRDefault="00D05CBA"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(3</w:t>
      </w:r>
      <w:r w:rsidR="00191725">
        <w:rPr>
          <w:rFonts w:ascii="Times New Roman" w:hAnsi="Times New Roman" w:cs="Times New Roman"/>
          <w:sz w:val="24"/>
          <w:szCs w:val="24"/>
        </w:rPr>
        <w:t>)</w:t>
      </w:r>
      <w:r w:rsidRPr="000039D0">
        <w:rPr>
          <w:rFonts w:ascii="Times New Roman" w:hAnsi="Times New Roman" w:cs="Times New Roman"/>
          <w:color w:val="FF0000"/>
          <w:sz w:val="24"/>
          <w:szCs w:val="24"/>
        </w:rPr>
        <w:t xml:space="preserve"> </w:t>
      </w:r>
      <w:r w:rsidRPr="000039D0">
        <w:rPr>
          <w:rFonts w:ascii="Times New Roman" w:hAnsi="Times New Roman" w:cs="Times New Roman"/>
          <w:sz w:val="24"/>
          <w:szCs w:val="24"/>
        </w:rPr>
        <w:t>Test sürecinde başarılı olan kurum ya da işletmelere dört yıl geçerli olmak üzere elektronik ortamda yeterlik belgesi verilir ve Genel Müdürlük web sitesinde ilan edilir.</w:t>
      </w:r>
    </w:p>
    <w:p w:rsidR="00D05CBA" w:rsidRPr="000039D0" w:rsidRDefault="00D05CBA" w:rsidP="000039D0">
      <w:pPr>
        <w:spacing w:after="0" w:line="240" w:lineRule="auto"/>
        <w:jc w:val="both"/>
        <w:rPr>
          <w:rFonts w:ascii="Times New Roman" w:hAnsi="Times New Roman" w:cs="Times New Roman"/>
          <w:sz w:val="24"/>
          <w:szCs w:val="24"/>
        </w:rPr>
      </w:pPr>
    </w:p>
    <w:p w:rsidR="00D05CBA" w:rsidRPr="000039D0" w:rsidRDefault="00D05CBA"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(4)  Test sürecinde başarılı olamayan kurum ya da işletmelerin başvurusu geçersiz sayılır ve başvuru ücreti iade edilmez.</w:t>
      </w:r>
    </w:p>
    <w:p w:rsidR="00D05CBA" w:rsidRPr="000039D0" w:rsidRDefault="00D05CBA" w:rsidP="000039D0">
      <w:pPr>
        <w:pStyle w:val="3-normalyaz"/>
        <w:spacing w:before="0" w:beforeAutospacing="0" w:after="0" w:afterAutospacing="0"/>
        <w:jc w:val="both"/>
        <w:rPr>
          <w:rFonts w:eastAsiaTheme="minorHAnsi"/>
          <w:lang w:eastAsia="en-US"/>
        </w:rPr>
      </w:pPr>
    </w:p>
    <w:p w:rsidR="00D05CBA" w:rsidRPr="000039D0" w:rsidRDefault="00D05CBA" w:rsidP="000039D0">
      <w:pPr>
        <w:pStyle w:val="3-normalyaz"/>
        <w:spacing w:before="0" w:beforeAutospacing="0" w:after="0" w:afterAutospacing="0"/>
        <w:jc w:val="both"/>
        <w:rPr>
          <w:rFonts w:eastAsiaTheme="minorHAnsi"/>
          <w:lang w:eastAsia="en-US"/>
        </w:rPr>
      </w:pPr>
      <w:r w:rsidRPr="000039D0">
        <w:rPr>
          <w:rFonts w:eastAsiaTheme="minorHAnsi"/>
          <w:lang w:eastAsia="en-US"/>
        </w:rPr>
        <w:t>(5) Bakanlıkça oluşturulan çevrimiçi yeterlik başvuru ve değerlendirme sisteminin mücbir sebeplerle çalışmaması durumunda kurum ya da işletmeler 5 inci maddede istenen bilgi ve belgeleri bir üst yazı ile Bakanlığa sunar ve sistemde (elektronik ortamda) yapılacak olan diğer gerekli tüm işlemleri de yazılı olarak gerçekleştirir.</w:t>
      </w:r>
    </w:p>
    <w:p w:rsidR="00734F81" w:rsidRDefault="00734F81" w:rsidP="000039D0">
      <w:pPr>
        <w:spacing w:after="0" w:line="240" w:lineRule="auto"/>
        <w:jc w:val="both"/>
        <w:rPr>
          <w:rFonts w:ascii="Times New Roman" w:hAnsi="Times New Roman" w:cs="Times New Roman"/>
          <w:sz w:val="24"/>
          <w:szCs w:val="24"/>
        </w:rPr>
      </w:pPr>
    </w:p>
    <w:p w:rsidR="00580AF9" w:rsidRPr="000039D0" w:rsidRDefault="00580AF9"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Kurum ya da işletmelerin görev ve yükümlülükleri</w:t>
      </w:r>
    </w:p>
    <w:p w:rsidR="00734F81" w:rsidRDefault="00580AF9" w:rsidP="000039D0">
      <w:pPr>
        <w:pStyle w:val="3-normalyaz"/>
        <w:spacing w:before="0" w:beforeAutospacing="0" w:after="0" w:afterAutospacing="0"/>
        <w:jc w:val="both"/>
        <w:rPr>
          <w:rFonts w:eastAsiaTheme="minorHAnsi"/>
          <w:lang w:eastAsia="en-US"/>
        </w:rPr>
      </w:pPr>
      <w:r w:rsidRPr="000039D0">
        <w:rPr>
          <w:b/>
          <w:color w:val="000000" w:themeColor="text1"/>
        </w:rPr>
        <w:t xml:space="preserve">Madde 7– </w:t>
      </w:r>
      <w:r w:rsidRPr="000039D0">
        <w:rPr>
          <w:color w:val="000000" w:themeColor="text1"/>
        </w:rPr>
        <w:t>(1) Yeterlik belgesi alan kurum ya da işletmelerin görev ve yükümlülükleri şunlardır:</w:t>
      </w:r>
    </w:p>
    <w:p w:rsidR="00580AF9" w:rsidRPr="00191725" w:rsidRDefault="00580AF9" w:rsidP="000039D0">
      <w:pPr>
        <w:pStyle w:val="3-normalyaz"/>
        <w:spacing w:before="0" w:beforeAutospacing="0" w:after="0" w:afterAutospacing="0"/>
        <w:jc w:val="both"/>
        <w:rPr>
          <w:rFonts w:eastAsiaTheme="minorHAnsi"/>
          <w:lang w:eastAsia="en-US"/>
        </w:rPr>
      </w:pPr>
      <w:r w:rsidRPr="000039D0">
        <w:lastRenderedPageBreak/>
        <w:t>a) Bakanlık tarafından hazırlanan iletişim protokolü ile belirlenen bilgilerle, araç konum ve araç seyir bilgilerini alıp iletebilecek mobil cihaz ve bileşenlerini tedarik etmek, cihazın montajını yapmak veya yaptırmak.</w:t>
      </w:r>
    </w:p>
    <w:p w:rsidR="000039D0" w:rsidRDefault="000039D0" w:rsidP="000039D0">
      <w:pPr>
        <w:pStyle w:val="3-normalyaz"/>
        <w:spacing w:before="0" w:beforeAutospacing="0" w:after="0" w:afterAutospacing="0"/>
        <w:jc w:val="both"/>
      </w:pPr>
    </w:p>
    <w:p w:rsidR="00580AF9" w:rsidRPr="000039D0" w:rsidRDefault="00580AF9" w:rsidP="000039D0">
      <w:pPr>
        <w:pStyle w:val="3-normalyaz"/>
        <w:spacing w:before="0" w:beforeAutospacing="0" w:after="0" w:afterAutospacing="0"/>
        <w:jc w:val="both"/>
      </w:pPr>
      <w:r w:rsidRPr="000039D0">
        <w:t xml:space="preserve">b) </w:t>
      </w:r>
      <w:proofErr w:type="spellStart"/>
      <w:r w:rsidRPr="000039D0">
        <w:t>MoTAT</w:t>
      </w:r>
      <w:proofErr w:type="spellEnd"/>
      <w:r w:rsidRPr="000039D0">
        <w:t xml:space="preserve"> sistemi kapsamında mobil cihazların iletişim altyapısını kurmak ve devamlılığını sağlamak.</w:t>
      </w:r>
    </w:p>
    <w:p w:rsidR="00580AF9" w:rsidRPr="000039D0" w:rsidRDefault="00580AF9" w:rsidP="000039D0">
      <w:pPr>
        <w:pStyle w:val="3-normalyaz"/>
        <w:spacing w:before="0" w:beforeAutospacing="0" w:after="0" w:afterAutospacing="0"/>
        <w:jc w:val="both"/>
      </w:pPr>
    </w:p>
    <w:p w:rsidR="00580AF9" w:rsidRPr="000039D0" w:rsidRDefault="00580AF9" w:rsidP="000039D0">
      <w:pPr>
        <w:pStyle w:val="3-normalyaz"/>
        <w:spacing w:before="0" w:beforeAutospacing="0" w:after="0" w:afterAutospacing="0"/>
        <w:jc w:val="both"/>
      </w:pPr>
      <w:r w:rsidRPr="000039D0">
        <w:t>c) Türkiye genelinde seksen bir ilde teknik servis hizmeti sağlamak.</w:t>
      </w:r>
    </w:p>
    <w:p w:rsidR="00580AF9" w:rsidRPr="000039D0" w:rsidRDefault="00580AF9" w:rsidP="000039D0">
      <w:pPr>
        <w:pStyle w:val="3-normalyaz"/>
        <w:spacing w:before="0" w:beforeAutospacing="0" w:after="0" w:afterAutospacing="0"/>
        <w:jc w:val="both"/>
      </w:pPr>
    </w:p>
    <w:p w:rsidR="00580AF9" w:rsidRPr="000039D0" w:rsidRDefault="00580AF9" w:rsidP="000039D0">
      <w:pPr>
        <w:pStyle w:val="3-normalyaz"/>
        <w:spacing w:before="0" w:beforeAutospacing="0" w:after="0" w:afterAutospacing="0"/>
        <w:jc w:val="both"/>
      </w:pPr>
      <w:r w:rsidRPr="000039D0">
        <w:t>ç) Takılan mobil cihazların tanımlayıcı bilgileri ve lisanslı araç kimlik bilgilerini Bakanlık çevrimiçi uygulamalarını kullanarak girmek ve eşleştirmek.</w:t>
      </w:r>
    </w:p>
    <w:p w:rsidR="00580AF9" w:rsidRPr="000039D0" w:rsidRDefault="00580AF9" w:rsidP="000039D0">
      <w:pPr>
        <w:pStyle w:val="3-normalyaz"/>
        <w:spacing w:before="0" w:beforeAutospacing="0" w:after="0" w:afterAutospacing="0"/>
        <w:jc w:val="both"/>
      </w:pPr>
    </w:p>
    <w:p w:rsidR="00580AF9" w:rsidRPr="000039D0" w:rsidRDefault="00580AF9" w:rsidP="000039D0">
      <w:pPr>
        <w:pStyle w:val="3-normalyaz"/>
        <w:spacing w:before="0" w:beforeAutospacing="0" w:after="0" w:afterAutospacing="0"/>
        <w:jc w:val="both"/>
        <w:rPr>
          <w:color w:val="FF0000"/>
        </w:rPr>
      </w:pPr>
      <w:r w:rsidRPr="000039D0">
        <w:t xml:space="preserve">d) Araçlardan toplanan bilgilerin gizliliğini sağlamak ve Bakanlık tarafından belirlenen kurallara uygun olarak Bakanlık sunucularına aktarmak. </w:t>
      </w:r>
    </w:p>
    <w:p w:rsidR="00E90169" w:rsidRPr="000039D0" w:rsidRDefault="00E90169" w:rsidP="000039D0">
      <w:pPr>
        <w:pStyle w:val="3-normalyaz"/>
        <w:spacing w:before="0" w:beforeAutospacing="0" w:after="0" w:afterAutospacing="0"/>
        <w:jc w:val="both"/>
      </w:pPr>
    </w:p>
    <w:p w:rsidR="00580AF9" w:rsidRPr="000039D0" w:rsidRDefault="00E90169" w:rsidP="000039D0">
      <w:pPr>
        <w:pStyle w:val="3-normalyaz"/>
        <w:spacing w:before="0" w:beforeAutospacing="0" w:after="0" w:afterAutospacing="0"/>
        <w:jc w:val="both"/>
      </w:pPr>
      <w:r w:rsidRPr="000039D0">
        <w:t xml:space="preserve">e) </w:t>
      </w:r>
      <w:r w:rsidR="00580AF9" w:rsidRPr="000039D0">
        <w:t>Veri kaybı yaşanmaması için gerekli önlemleri almak.</w:t>
      </w:r>
    </w:p>
    <w:p w:rsidR="00580AF9" w:rsidRPr="000039D0" w:rsidRDefault="00580AF9" w:rsidP="000039D0">
      <w:pPr>
        <w:pStyle w:val="3-normalyaz"/>
        <w:spacing w:before="0" w:beforeAutospacing="0" w:after="0" w:afterAutospacing="0"/>
        <w:jc w:val="both"/>
      </w:pPr>
    </w:p>
    <w:p w:rsidR="00580AF9" w:rsidRPr="000039D0" w:rsidRDefault="00E90169" w:rsidP="000039D0">
      <w:pPr>
        <w:pStyle w:val="3-normalyaz"/>
        <w:spacing w:before="0" w:beforeAutospacing="0" w:after="0" w:afterAutospacing="0"/>
        <w:jc w:val="both"/>
      </w:pPr>
      <w:r w:rsidRPr="000039D0">
        <w:t>f</w:t>
      </w:r>
      <w:r w:rsidR="00580AF9" w:rsidRPr="000039D0">
        <w:t>) 7/24 işletimsel destek hizmetlerini sunmak ve kullanıcılardan gelen talepleri cevaplandırmak.</w:t>
      </w:r>
    </w:p>
    <w:p w:rsidR="00580AF9" w:rsidRPr="000039D0" w:rsidRDefault="00580AF9" w:rsidP="000039D0">
      <w:pPr>
        <w:pStyle w:val="3-normalyaz"/>
        <w:spacing w:before="0" w:beforeAutospacing="0" w:after="0" w:afterAutospacing="0"/>
        <w:jc w:val="both"/>
      </w:pPr>
    </w:p>
    <w:p w:rsidR="00580AF9" w:rsidRPr="000039D0" w:rsidRDefault="00E90169" w:rsidP="000039D0">
      <w:pPr>
        <w:pStyle w:val="3-normalyaz"/>
        <w:spacing w:before="0" w:beforeAutospacing="0" w:after="0" w:afterAutospacing="0"/>
        <w:jc w:val="both"/>
      </w:pPr>
      <w:r w:rsidRPr="000039D0">
        <w:t>g</w:t>
      </w:r>
      <w:r w:rsidR="00580AF9" w:rsidRPr="000039D0">
        <w:t xml:space="preserve">) Sahadaki mobil izleme birimi ile Bakanlık sunucusu arasında kurulan iletişim </w:t>
      </w:r>
      <w:proofErr w:type="spellStart"/>
      <w:r w:rsidR="00580AF9" w:rsidRPr="000039D0">
        <w:t>loglarını</w:t>
      </w:r>
      <w:proofErr w:type="spellEnd"/>
      <w:r w:rsidR="00580AF9" w:rsidRPr="000039D0">
        <w:t xml:space="preserve"> (günlük kayıtlarını) tutmak, yılsonu itibariyle bir önceki yıla ait </w:t>
      </w:r>
      <w:proofErr w:type="spellStart"/>
      <w:r w:rsidR="00580AF9" w:rsidRPr="000039D0">
        <w:t>logları</w:t>
      </w:r>
      <w:proofErr w:type="spellEnd"/>
      <w:r w:rsidR="00580AF9" w:rsidRPr="000039D0">
        <w:t xml:space="preserve"> Bakanlığa göndermek ve </w:t>
      </w:r>
      <w:r w:rsidRPr="000039D0">
        <w:t xml:space="preserve">en az iki yıl online ve üç yıl offline olmak üzere toplam beş yıl süre </w:t>
      </w:r>
      <w:r w:rsidR="00580AF9" w:rsidRPr="000039D0">
        <w:t>ile saklamak, talep edildiğinde Bakanlığın incelemesine açık tutmak.</w:t>
      </w:r>
    </w:p>
    <w:p w:rsidR="00580AF9" w:rsidRPr="000039D0" w:rsidRDefault="00580AF9" w:rsidP="000039D0">
      <w:pPr>
        <w:pStyle w:val="3-normalyaz"/>
        <w:spacing w:before="0" w:beforeAutospacing="0" w:after="0" w:afterAutospacing="0"/>
        <w:jc w:val="both"/>
      </w:pPr>
    </w:p>
    <w:p w:rsidR="00580AF9" w:rsidRPr="000039D0" w:rsidRDefault="00CE2FDC" w:rsidP="000039D0">
      <w:pPr>
        <w:pStyle w:val="3-normalyaz"/>
        <w:spacing w:before="0" w:beforeAutospacing="0" w:after="0" w:afterAutospacing="0"/>
        <w:jc w:val="both"/>
      </w:pPr>
      <w:r w:rsidRPr="000039D0">
        <w:t>ğ</w:t>
      </w:r>
      <w:r w:rsidR="00580AF9" w:rsidRPr="000039D0">
        <w:t>) Bakanlığa sistem izleme raporlarını yıllık olarak sunmak.</w:t>
      </w:r>
    </w:p>
    <w:p w:rsidR="00580AF9" w:rsidRPr="000039D0" w:rsidRDefault="00580AF9" w:rsidP="000039D0">
      <w:pPr>
        <w:pStyle w:val="3-normalyaz"/>
        <w:spacing w:before="0" w:beforeAutospacing="0" w:after="0" w:afterAutospacing="0"/>
        <w:jc w:val="both"/>
        <w:rPr>
          <w:rFonts w:eastAsiaTheme="minorHAnsi"/>
          <w:lang w:eastAsia="en-US"/>
        </w:rPr>
      </w:pPr>
    </w:p>
    <w:p w:rsidR="00580AF9" w:rsidRPr="000039D0" w:rsidRDefault="00CE2FDC" w:rsidP="000039D0">
      <w:pPr>
        <w:pStyle w:val="3-normalyaz"/>
        <w:spacing w:before="0" w:beforeAutospacing="0" w:after="0" w:afterAutospacing="0"/>
        <w:jc w:val="both"/>
      </w:pPr>
      <w:r w:rsidRPr="000039D0">
        <w:rPr>
          <w:rFonts w:eastAsiaTheme="minorHAnsi"/>
          <w:lang w:eastAsia="en-US"/>
        </w:rPr>
        <w:t>h</w:t>
      </w:r>
      <w:r w:rsidR="00580AF9" w:rsidRPr="000039D0">
        <w:rPr>
          <w:rFonts w:eastAsiaTheme="minorHAnsi"/>
          <w:lang w:eastAsia="en-US"/>
        </w:rPr>
        <w:t>) Lisanslı atık taşıma araçlarını kullanacak şoförlere mobil cihazların kullanımına ilişkin eğitim vermek.</w:t>
      </w:r>
    </w:p>
    <w:p w:rsidR="00580AF9" w:rsidRPr="000039D0" w:rsidRDefault="00580AF9" w:rsidP="000039D0">
      <w:pPr>
        <w:spacing w:after="0" w:line="240" w:lineRule="auto"/>
        <w:jc w:val="both"/>
        <w:rPr>
          <w:rFonts w:ascii="Times New Roman" w:hAnsi="Times New Roman" w:cs="Times New Roman"/>
          <w:sz w:val="24"/>
          <w:szCs w:val="24"/>
        </w:rPr>
      </w:pPr>
    </w:p>
    <w:p w:rsidR="00C04858" w:rsidRPr="00C34F4C" w:rsidRDefault="00CE2FDC" w:rsidP="00C04858">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ı</w:t>
      </w:r>
      <w:r w:rsidR="00580AF9" w:rsidRPr="000039D0">
        <w:rPr>
          <w:rFonts w:ascii="Times New Roman" w:hAnsi="Times New Roman" w:cs="Times New Roman"/>
          <w:sz w:val="24"/>
          <w:szCs w:val="24"/>
        </w:rPr>
        <w:t xml:space="preserve">) Mobil cihazların arızalarını </w:t>
      </w:r>
      <w:r w:rsidRPr="000039D0">
        <w:rPr>
          <w:rFonts w:ascii="Times New Roman" w:hAnsi="Times New Roman" w:cs="Times New Roman"/>
          <w:sz w:val="24"/>
          <w:szCs w:val="24"/>
        </w:rPr>
        <w:t>kırk sekiz saat</w:t>
      </w:r>
      <w:r w:rsidR="00C04858">
        <w:rPr>
          <w:rFonts w:ascii="Times New Roman" w:hAnsi="Times New Roman" w:cs="Times New Roman"/>
          <w:sz w:val="24"/>
          <w:szCs w:val="24"/>
        </w:rPr>
        <w:t xml:space="preserve"> içerisinde gidermek, arızası giderilemeyen mobil cihazı yenisi ile değiştirmek</w:t>
      </w:r>
      <w:r w:rsidR="00A3408A">
        <w:rPr>
          <w:rFonts w:ascii="Times New Roman" w:hAnsi="Times New Roman" w:cs="Times New Roman"/>
          <w:sz w:val="24"/>
          <w:szCs w:val="24"/>
        </w:rPr>
        <w:t>.</w:t>
      </w:r>
    </w:p>
    <w:p w:rsidR="00580AF9" w:rsidRPr="000039D0" w:rsidRDefault="00580AF9" w:rsidP="00C04858">
      <w:pPr>
        <w:spacing w:after="0" w:line="240" w:lineRule="auto"/>
        <w:jc w:val="both"/>
        <w:rPr>
          <w:rFonts w:ascii="Times New Roman" w:hAnsi="Times New Roman" w:cs="Times New Roman"/>
          <w:sz w:val="24"/>
          <w:szCs w:val="24"/>
        </w:rPr>
      </w:pPr>
    </w:p>
    <w:p w:rsidR="00580AF9" w:rsidRPr="000039D0" w:rsidRDefault="00415A1E" w:rsidP="00C04858">
      <w:pPr>
        <w:pStyle w:val="3-normalyaz"/>
        <w:spacing w:before="0" w:beforeAutospacing="0" w:after="0" w:afterAutospacing="0"/>
        <w:jc w:val="both"/>
      </w:pPr>
      <w:r w:rsidRPr="000039D0">
        <w:t xml:space="preserve">i) </w:t>
      </w:r>
      <w:r w:rsidR="00580AF9" w:rsidRPr="000039D0">
        <w:t>Bakanlığa başvuru aşamasında sundukları belgelerinde ve/veya adreslerinde ve/veya elektronik posta adreslerinde meydana gelen değişiklikleri, değişiklik tarihinden itibaren bir ay içerisinde Bakanlığa bildirmek. Bildirmeyen kurum/kuruluşun başvuruda beyan ettiği adrese ve elektronik posta adresine Bakanlık tarafından yapılmış olan tüm yazışmaları tarafına tebliğ edilmiş sayılır.</w:t>
      </w:r>
    </w:p>
    <w:p w:rsidR="00415A1E" w:rsidRPr="000039D0" w:rsidRDefault="00415A1E" w:rsidP="000039D0">
      <w:pPr>
        <w:pStyle w:val="3-normalyaz"/>
        <w:spacing w:before="0" w:beforeAutospacing="0" w:after="0" w:afterAutospacing="0"/>
        <w:jc w:val="both"/>
      </w:pPr>
    </w:p>
    <w:p w:rsidR="0091046E" w:rsidRPr="000039D0" w:rsidRDefault="0091046E"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Kurum ya da işletmelerin denetlenmesi ve belgelerinin iptali</w:t>
      </w:r>
    </w:p>
    <w:p w:rsidR="0091046E" w:rsidRPr="000039D0"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bCs/>
          <w:sz w:val="24"/>
          <w:szCs w:val="24"/>
        </w:rPr>
        <w:t>Madde 8</w:t>
      </w:r>
      <w:r w:rsidRPr="000039D0">
        <w:rPr>
          <w:rFonts w:ascii="Times New Roman" w:hAnsi="Times New Roman" w:cs="Times New Roman"/>
          <w:bCs/>
          <w:sz w:val="24"/>
          <w:szCs w:val="24"/>
        </w:rPr>
        <w:t xml:space="preserve"> –</w:t>
      </w:r>
      <w:r w:rsidRPr="000039D0">
        <w:rPr>
          <w:rFonts w:ascii="Times New Roman" w:hAnsi="Times New Roman" w:cs="Times New Roman"/>
          <w:sz w:val="24"/>
          <w:szCs w:val="24"/>
        </w:rPr>
        <w:t xml:space="preserve"> (1) Yeterlik belgesi alan kurum</w:t>
      </w:r>
      <w:r w:rsidRPr="000039D0">
        <w:rPr>
          <w:rFonts w:ascii="Times New Roman" w:hAnsi="Times New Roman" w:cs="Times New Roman"/>
          <w:color w:val="000000" w:themeColor="text1"/>
          <w:sz w:val="24"/>
          <w:szCs w:val="24"/>
        </w:rPr>
        <w:t xml:space="preserve"> </w:t>
      </w:r>
      <w:r w:rsidRPr="000039D0">
        <w:rPr>
          <w:rFonts w:ascii="Times New Roman" w:hAnsi="Times New Roman" w:cs="Times New Roman"/>
          <w:sz w:val="24"/>
          <w:szCs w:val="24"/>
        </w:rPr>
        <w:t xml:space="preserve">ya da işletmelerin yeterlik  şartlarının  devam edip etmediği hususu Bakanlıkça denetlenir. </w:t>
      </w:r>
    </w:p>
    <w:p w:rsidR="0091046E" w:rsidRPr="000039D0" w:rsidRDefault="0091046E" w:rsidP="000039D0">
      <w:pPr>
        <w:spacing w:after="0" w:line="240" w:lineRule="auto"/>
        <w:jc w:val="both"/>
        <w:rPr>
          <w:rFonts w:ascii="Times New Roman" w:hAnsi="Times New Roman" w:cs="Times New Roman"/>
          <w:sz w:val="24"/>
          <w:szCs w:val="24"/>
        </w:rPr>
      </w:pPr>
    </w:p>
    <w:p w:rsidR="0091046E" w:rsidRPr="000039D0"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(2) Denetim sonucunda yeterlik şartlarını kaybetmesi veya yükümlülüklerini yerine getirmediğinin tespit edilmesi halinde yeterlik belgesi iptal edilir.</w:t>
      </w:r>
    </w:p>
    <w:p w:rsidR="0091046E" w:rsidRPr="000039D0" w:rsidRDefault="0091046E" w:rsidP="000039D0">
      <w:pPr>
        <w:spacing w:after="0" w:line="240" w:lineRule="auto"/>
        <w:jc w:val="both"/>
        <w:rPr>
          <w:rFonts w:ascii="Times New Roman" w:hAnsi="Times New Roman" w:cs="Times New Roman"/>
          <w:sz w:val="24"/>
          <w:szCs w:val="24"/>
        </w:rPr>
      </w:pPr>
    </w:p>
    <w:p w:rsidR="00025A48" w:rsidRPr="00734F81" w:rsidRDefault="0091046E" w:rsidP="000039D0">
      <w:pPr>
        <w:spacing w:after="0" w:line="240" w:lineRule="auto"/>
        <w:jc w:val="both"/>
        <w:rPr>
          <w:rFonts w:ascii="Times New Roman" w:hAnsi="Times New Roman" w:cs="Times New Roman"/>
          <w:sz w:val="24"/>
          <w:szCs w:val="24"/>
        </w:rPr>
      </w:pPr>
      <w:r w:rsidRPr="00734F81">
        <w:rPr>
          <w:rFonts w:ascii="Times New Roman" w:hAnsi="Times New Roman" w:cs="Times New Roman"/>
          <w:sz w:val="24"/>
          <w:szCs w:val="24"/>
        </w:rPr>
        <w:t>(3) Bakanlığa sahte belge veya yanıltıcı bilgi sunması halinde yeterlik belgesi iptal ed</w:t>
      </w:r>
      <w:r w:rsidR="00810956" w:rsidRPr="00734F81">
        <w:rPr>
          <w:rFonts w:ascii="Times New Roman" w:hAnsi="Times New Roman" w:cs="Times New Roman"/>
          <w:sz w:val="24"/>
          <w:szCs w:val="24"/>
        </w:rPr>
        <w:t>ilir ve belgelerinin iptal edildiği tarihten itibaren bir yıl süre ile belge verilmez.</w:t>
      </w:r>
      <w:r w:rsidR="00946B8A" w:rsidRPr="00734F81">
        <w:rPr>
          <w:rFonts w:ascii="Times New Roman" w:hAnsi="Times New Roman" w:cs="Times New Roman"/>
          <w:sz w:val="24"/>
          <w:szCs w:val="24"/>
        </w:rPr>
        <w:t xml:space="preserve"> Bu kurum ya da işletmeler aynı isim altında veya isim ve ticari unvan değişikliği yaparak belge müracaatında </w:t>
      </w:r>
      <w:r w:rsidR="00946B8A" w:rsidRPr="00734F81">
        <w:rPr>
          <w:rFonts w:ascii="Times New Roman" w:hAnsi="Times New Roman" w:cs="Times New Roman"/>
          <w:sz w:val="24"/>
          <w:szCs w:val="24"/>
        </w:rPr>
        <w:lastRenderedPageBreak/>
        <w:t>bulunamazlar; ancak yeterlik belgesinin iptal tarihinden bir yıl sonra yeniden belge almak için müracaat ederler.</w:t>
      </w:r>
    </w:p>
    <w:p w:rsidR="00810956" w:rsidRDefault="00810956" w:rsidP="000039D0">
      <w:pPr>
        <w:spacing w:after="0" w:line="240" w:lineRule="auto"/>
        <w:jc w:val="both"/>
        <w:rPr>
          <w:rFonts w:ascii="Times New Roman" w:hAnsi="Times New Roman" w:cs="Times New Roman"/>
          <w:sz w:val="24"/>
          <w:szCs w:val="24"/>
        </w:rPr>
      </w:pPr>
    </w:p>
    <w:p w:rsidR="00191725"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(4) Mobil cihazların işletimi sırasında veri kaybetmesi, verinin bozulması, hatalı, yanıltıcı ya da sahte veri gönderdiğinin tespit edilmesi halinde yeterlik belgesi iptal edilir.</w:t>
      </w:r>
    </w:p>
    <w:p w:rsidR="00025A48" w:rsidRDefault="00025A48" w:rsidP="000039D0">
      <w:pPr>
        <w:spacing w:after="0" w:line="240" w:lineRule="auto"/>
        <w:jc w:val="both"/>
        <w:rPr>
          <w:rFonts w:ascii="Times New Roman" w:hAnsi="Times New Roman" w:cs="Times New Roman"/>
          <w:sz w:val="24"/>
          <w:szCs w:val="24"/>
        </w:rPr>
      </w:pPr>
    </w:p>
    <w:p w:rsidR="0091046E" w:rsidRPr="000039D0"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(5) Yeterlik belgesinin iptali, İl Müdürlüklerine ve belgesi iptal edilen kurum ya da işletmelere bildirilir ve Genel Müdürlük web sitesinde yayımlanır.</w:t>
      </w:r>
    </w:p>
    <w:p w:rsidR="000039D0" w:rsidRDefault="000039D0" w:rsidP="000039D0">
      <w:pPr>
        <w:spacing w:after="0" w:line="240" w:lineRule="auto"/>
        <w:jc w:val="both"/>
        <w:rPr>
          <w:rFonts w:ascii="Times New Roman" w:hAnsi="Times New Roman" w:cs="Times New Roman"/>
          <w:sz w:val="24"/>
          <w:szCs w:val="24"/>
        </w:rPr>
      </w:pPr>
    </w:p>
    <w:p w:rsidR="00810956" w:rsidRPr="000039D0"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 xml:space="preserve">(6) Yeterlik Belgesi iptal edilen kurum ya da işletmelere, belgelerinin iptal edildiği tarihten itibaren </w:t>
      </w:r>
      <w:r w:rsidR="009235C8">
        <w:rPr>
          <w:rFonts w:ascii="Times New Roman" w:hAnsi="Times New Roman" w:cs="Times New Roman"/>
          <w:sz w:val="24"/>
          <w:szCs w:val="24"/>
        </w:rPr>
        <w:t>altı</w:t>
      </w:r>
      <w:r w:rsidRPr="000039D0">
        <w:rPr>
          <w:rFonts w:ascii="Times New Roman" w:hAnsi="Times New Roman" w:cs="Times New Roman"/>
          <w:sz w:val="24"/>
          <w:szCs w:val="24"/>
        </w:rPr>
        <w:t xml:space="preserve"> ay süre ile belge verilmez. Bu kurum ya da işletmeler aynı isim altında veya isim ve ticari unvan değişikliği yaparak belge müracaatında bulunamazlar; ancak yeterlik belgesinin iptal tarihinden </w:t>
      </w:r>
      <w:r w:rsidR="009235C8">
        <w:rPr>
          <w:rFonts w:ascii="Times New Roman" w:hAnsi="Times New Roman" w:cs="Times New Roman"/>
          <w:sz w:val="24"/>
          <w:szCs w:val="24"/>
        </w:rPr>
        <w:t>altı</w:t>
      </w:r>
      <w:r w:rsidRPr="000039D0">
        <w:rPr>
          <w:rFonts w:ascii="Times New Roman" w:hAnsi="Times New Roman" w:cs="Times New Roman"/>
          <w:sz w:val="24"/>
          <w:szCs w:val="24"/>
        </w:rPr>
        <w:t xml:space="preserve"> ay sonra yeniden belge almak için müracaat ederler.</w:t>
      </w:r>
    </w:p>
    <w:p w:rsidR="0091046E" w:rsidRPr="000039D0" w:rsidRDefault="0091046E" w:rsidP="000039D0">
      <w:pPr>
        <w:spacing w:after="0" w:line="240" w:lineRule="auto"/>
        <w:jc w:val="both"/>
        <w:rPr>
          <w:rStyle w:val="apple-converted-space"/>
          <w:rFonts w:ascii="Times New Roman" w:hAnsi="Times New Roman" w:cs="Times New Roman"/>
          <w:color w:val="000000"/>
          <w:sz w:val="24"/>
          <w:szCs w:val="24"/>
        </w:rPr>
      </w:pPr>
      <w:r w:rsidRPr="000039D0">
        <w:rPr>
          <w:rStyle w:val="apple-converted-space"/>
          <w:rFonts w:ascii="Times New Roman" w:hAnsi="Times New Roman" w:cs="Times New Roman"/>
          <w:color w:val="000000"/>
          <w:sz w:val="24"/>
          <w:szCs w:val="24"/>
        </w:rPr>
        <w:t> </w:t>
      </w:r>
    </w:p>
    <w:p w:rsidR="0091046E" w:rsidRPr="000039D0" w:rsidRDefault="0091046E"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sz w:val="24"/>
          <w:szCs w:val="24"/>
        </w:rPr>
        <w:t>(7) Denetim esnasında yetkili bulundurmayan, istenilen bilgi ve belgeleri vermeyen, yükümlülükleri ile ilgili bilgi ve belgeleri sunmayan kurum ya da işletmelere, Ek-1’de yer alan değerlendirme formuna göre ceza puanı verilir. Kurum ya da işletmenin bir vize süresi içerisinde almış olduğu toplam ceza puanının yüz ve üzeri olması halinde yeterlik belgesi iptal edilir. Ceza puanları yeni vize döneminde sıfırlanır.</w:t>
      </w:r>
    </w:p>
    <w:p w:rsidR="00F96E63" w:rsidRPr="000039D0" w:rsidRDefault="00F96E63" w:rsidP="000039D0">
      <w:pPr>
        <w:spacing w:after="0" w:line="240" w:lineRule="auto"/>
        <w:jc w:val="both"/>
        <w:rPr>
          <w:rFonts w:ascii="Times New Roman" w:hAnsi="Times New Roman" w:cs="Times New Roman"/>
          <w:sz w:val="24"/>
          <w:szCs w:val="24"/>
        </w:rPr>
      </w:pPr>
    </w:p>
    <w:p w:rsidR="00F96E63" w:rsidRPr="000039D0" w:rsidRDefault="00F96E63"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Belge süresi,  bedeli ve vize edilmesi</w:t>
      </w:r>
    </w:p>
    <w:p w:rsidR="00F96E63" w:rsidRPr="000039D0" w:rsidRDefault="00F96E63"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Madde 9 –</w:t>
      </w:r>
      <w:r w:rsidRPr="000039D0">
        <w:rPr>
          <w:rFonts w:ascii="Times New Roman" w:hAnsi="Times New Roman" w:cs="Times New Roman"/>
          <w:sz w:val="24"/>
          <w:szCs w:val="24"/>
        </w:rPr>
        <w:t xml:space="preserve"> (1) Yeterlik belgesinin geçerlilik süresi dört yıldır. Yeterlik belgesi alan kurum ya da işletmeler bu süre sonunda belgesini vize ettirmek üzere, </w:t>
      </w:r>
      <w:r w:rsidR="003B7D5C">
        <w:rPr>
          <w:rFonts w:ascii="Times New Roman" w:hAnsi="Times New Roman" w:cs="Times New Roman"/>
          <w:sz w:val="24"/>
          <w:szCs w:val="24"/>
        </w:rPr>
        <w:t xml:space="preserve">bu </w:t>
      </w:r>
      <w:r w:rsidRPr="000039D0">
        <w:rPr>
          <w:rFonts w:ascii="Times New Roman" w:hAnsi="Times New Roman" w:cs="Times New Roman"/>
          <w:sz w:val="24"/>
          <w:szCs w:val="24"/>
        </w:rPr>
        <w:t>Usul ve Esaslar hükümleri çerçevesinde Bakanlığa başvururlar.</w:t>
      </w:r>
    </w:p>
    <w:p w:rsidR="00F96E63" w:rsidRPr="000039D0" w:rsidRDefault="00F96E63" w:rsidP="000039D0">
      <w:pPr>
        <w:spacing w:after="0" w:line="240" w:lineRule="auto"/>
        <w:jc w:val="both"/>
        <w:rPr>
          <w:rFonts w:ascii="Times New Roman" w:hAnsi="Times New Roman" w:cs="Times New Roman"/>
          <w:sz w:val="24"/>
          <w:szCs w:val="24"/>
        </w:rPr>
      </w:pPr>
    </w:p>
    <w:p w:rsidR="003B0683" w:rsidRPr="000039D0" w:rsidRDefault="003B0683"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Belge devri</w:t>
      </w:r>
    </w:p>
    <w:p w:rsidR="00F96E63" w:rsidRPr="000039D0" w:rsidRDefault="003B0683"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bCs/>
          <w:sz w:val="24"/>
          <w:szCs w:val="24"/>
        </w:rPr>
        <w:t>Madde 10</w:t>
      </w:r>
      <w:r w:rsidRPr="000039D0">
        <w:rPr>
          <w:rFonts w:ascii="Times New Roman" w:hAnsi="Times New Roman" w:cs="Times New Roman"/>
          <w:bCs/>
          <w:sz w:val="24"/>
          <w:szCs w:val="24"/>
        </w:rPr>
        <w:t xml:space="preserve"> –</w:t>
      </w:r>
      <w:r w:rsidRPr="000039D0">
        <w:rPr>
          <w:rFonts w:ascii="Times New Roman" w:hAnsi="Times New Roman" w:cs="Times New Roman"/>
          <w:sz w:val="24"/>
          <w:szCs w:val="24"/>
        </w:rPr>
        <w:t> (1) Kurum ya da işletmeler almış oldukları yeterlik belgesini hiçbir suretle başkasına kiralayamaz, devredemez ve satamaz.</w:t>
      </w:r>
    </w:p>
    <w:p w:rsidR="000F5454" w:rsidRPr="000039D0" w:rsidRDefault="000F5454" w:rsidP="000039D0">
      <w:pPr>
        <w:spacing w:after="0" w:line="240" w:lineRule="auto"/>
        <w:jc w:val="both"/>
        <w:rPr>
          <w:rFonts w:ascii="Times New Roman" w:hAnsi="Times New Roman" w:cs="Times New Roman"/>
          <w:sz w:val="24"/>
          <w:szCs w:val="24"/>
        </w:rPr>
      </w:pPr>
    </w:p>
    <w:p w:rsidR="00516DF6" w:rsidRPr="000039D0" w:rsidRDefault="00516DF6"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 xml:space="preserve">Yürürlük </w:t>
      </w:r>
    </w:p>
    <w:p w:rsidR="00516DF6" w:rsidRPr="000039D0" w:rsidRDefault="00516DF6"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11– </w:t>
      </w:r>
      <w:r w:rsidRPr="000039D0">
        <w:rPr>
          <w:rFonts w:ascii="Times New Roman" w:hAnsi="Times New Roman" w:cs="Times New Roman"/>
          <w:sz w:val="24"/>
          <w:szCs w:val="24"/>
        </w:rPr>
        <w:t>(1) Bu Usul ve Esaslar Çevre ve Şehircilik Bakanı onayı ile yürürlüğe girer.</w:t>
      </w:r>
    </w:p>
    <w:p w:rsidR="00516DF6" w:rsidRPr="000039D0" w:rsidRDefault="00516DF6" w:rsidP="000039D0">
      <w:pPr>
        <w:spacing w:after="0" w:line="240" w:lineRule="auto"/>
        <w:jc w:val="both"/>
        <w:rPr>
          <w:rFonts w:ascii="Times New Roman" w:hAnsi="Times New Roman" w:cs="Times New Roman"/>
          <w:b/>
          <w:sz w:val="24"/>
          <w:szCs w:val="24"/>
        </w:rPr>
      </w:pPr>
    </w:p>
    <w:p w:rsidR="00516DF6" w:rsidRPr="000039D0" w:rsidRDefault="00516DF6" w:rsidP="000039D0">
      <w:pPr>
        <w:spacing w:after="0" w:line="240" w:lineRule="auto"/>
        <w:jc w:val="both"/>
        <w:rPr>
          <w:rFonts w:ascii="Times New Roman" w:hAnsi="Times New Roman" w:cs="Times New Roman"/>
          <w:b/>
          <w:sz w:val="24"/>
          <w:szCs w:val="24"/>
        </w:rPr>
      </w:pPr>
      <w:r w:rsidRPr="000039D0">
        <w:rPr>
          <w:rFonts w:ascii="Times New Roman" w:hAnsi="Times New Roman" w:cs="Times New Roman"/>
          <w:b/>
          <w:sz w:val="24"/>
          <w:szCs w:val="24"/>
        </w:rPr>
        <w:t xml:space="preserve">Yürütme </w:t>
      </w:r>
    </w:p>
    <w:p w:rsidR="00516DF6" w:rsidRPr="000039D0" w:rsidRDefault="00516DF6" w:rsidP="000039D0">
      <w:pPr>
        <w:spacing w:after="0" w:line="240" w:lineRule="auto"/>
        <w:jc w:val="both"/>
        <w:rPr>
          <w:rFonts w:ascii="Times New Roman" w:hAnsi="Times New Roman" w:cs="Times New Roman"/>
          <w:sz w:val="24"/>
          <w:szCs w:val="24"/>
        </w:rPr>
      </w:pPr>
      <w:r w:rsidRPr="000039D0">
        <w:rPr>
          <w:rFonts w:ascii="Times New Roman" w:hAnsi="Times New Roman" w:cs="Times New Roman"/>
          <w:b/>
          <w:sz w:val="24"/>
          <w:szCs w:val="24"/>
        </w:rPr>
        <w:t xml:space="preserve">Madde 12 – </w:t>
      </w:r>
      <w:r w:rsidRPr="000039D0">
        <w:rPr>
          <w:rFonts w:ascii="Times New Roman" w:hAnsi="Times New Roman" w:cs="Times New Roman"/>
          <w:sz w:val="24"/>
          <w:szCs w:val="24"/>
        </w:rPr>
        <w:t>(1) Bu Usul ve Esaslara ilişkin hükümleri Çevre ve Şehircilik Bakanı yürütür.</w:t>
      </w:r>
    </w:p>
    <w:p w:rsidR="000D158D" w:rsidRPr="000039D0" w:rsidRDefault="000D158D" w:rsidP="000039D0">
      <w:pPr>
        <w:spacing w:after="0" w:line="240" w:lineRule="auto"/>
        <w:jc w:val="both"/>
        <w:rPr>
          <w:rFonts w:ascii="Times New Roman" w:hAnsi="Times New Roman" w:cs="Times New Roman"/>
          <w:sz w:val="24"/>
          <w:szCs w:val="24"/>
        </w:rPr>
      </w:pPr>
    </w:p>
    <w:p w:rsidR="000D158D" w:rsidRPr="000039D0" w:rsidRDefault="000D158D" w:rsidP="000039D0">
      <w:pPr>
        <w:spacing w:after="0" w:line="240" w:lineRule="auto"/>
        <w:jc w:val="both"/>
        <w:rPr>
          <w:rFonts w:ascii="Times New Roman" w:hAnsi="Times New Roman" w:cs="Times New Roman"/>
          <w:sz w:val="24"/>
          <w:szCs w:val="24"/>
        </w:rPr>
      </w:pPr>
    </w:p>
    <w:p w:rsidR="000D158D" w:rsidRPr="000039D0" w:rsidRDefault="000D158D" w:rsidP="000039D0">
      <w:pPr>
        <w:spacing w:after="0" w:line="240" w:lineRule="auto"/>
        <w:jc w:val="both"/>
        <w:rPr>
          <w:rFonts w:ascii="Times New Roman" w:hAnsi="Times New Roman" w:cs="Times New Roman"/>
          <w:sz w:val="24"/>
          <w:szCs w:val="24"/>
        </w:rPr>
      </w:pPr>
    </w:p>
    <w:p w:rsidR="000D158D" w:rsidRPr="000039D0" w:rsidRDefault="000D158D" w:rsidP="000039D0">
      <w:pPr>
        <w:spacing w:after="0" w:line="240" w:lineRule="auto"/>
        <w:jc w:val="both"/>
        <w:rPr>
          <w:rFonts w:ascii="Times New Roman" w:hAnsi="Times New Roman" w:cs="Times New Roman"/>
          <w:sz w:val="24"/>
          <w:szCs w:val="24"/>
        </w:rPr>
      </w:pPr>
    </w:p>
    <w:p w:rsidR="000D158D" w:rsidRPr="000039D0" w:rsidRDefault="000D158D" w:rsidP="000039D0">
      <w:pPr>
        <w:spacing w:after="0" w:line="240" w:lineRule="auto"/>
        <w:jc w:val="both"/>
        <w:rPr>
          <w:rFonts w:ascii="Times New Roman" w:hAnsi="Times New Roman" w:cs="Times New Roman"/>
          <w:sz w:val="24"/>
          <w:szCs w:val="24"/>
        </w:rPr>
      </w:pPr>
    </w:p>
    <w:p w:rsidR="000D158D" w:rsidRDefault="000D158D" w:rsidP="000039D0">
      <w:pPr>
        <w:spacing w:after="0" w:line="240" w:lineRule="auto"/>
        <w:jc w:val="both"/>
        <w:rPr>
          <w:rFonts w:ascii="Times New Roman" w:hAnsi="Times New Roman" w:cs="Times New Roman"/>
          <w:sz w:val="24"/>
          <w:szCs w:val="24"/>
        </w:rPr>
      </w:pPr>
    </w:p>
    <w:p w:rsidR="000D158D" w:rsidRDefault="000D158D" w:rsidP="000039D0">
      <w:pPr>
        <w:spacing w:after="0" w:line="240" w:lineRule="auto"/>
        <w:jc w:val="both"/>
        <w:rPr>
          <w:rFonts w:ascii="Times New Roman" w:hAnsi="Times New Roman" w:cs="Times New Roman"/>
          <w:sz w:val="24"/>
          <w:szCs w:val="24"/>
        </w:rPr>
      </w:pPr>
    </w:p>
    <w:p w:rsidR="00063B8E" w:rsidRPr="000039D0" w:rsidRDefault="00063B8E" w:rsidP="000039D0">
      <w:pPr>
        <w:spacing w:after="0" w:line="240" w:lineRule="auto"/>
        <w:jc w:val="both"/>
        <w:rPr>
          <w:rFonts w:ascii="Times New Roman" w:hAnsi="Times New Roman" w:cs="Times New Roman"/>
          <w:sz w:val="24"/>
          <w:szCs w:val="24"/>
        </w:rPr>
      </w:pPr>
    </w:p>
    <w:p w:rsidR="000D158D" w:rsidRPr="000039D0" w:rsidRDefault="000D158D" w:rsidP="000039D0">
      <w:pPr>
        <w:spacing w:after="0" w:line="240" w:lineRule="auto"/>
        <w:jc w:val="both"/>
        <w:rPr>
          <w:rFonts w:ascii="Times New Roman" w:hAnsi="Times New Roman" w:cs="Times New Roman"/>
          <w:sz w:val="24"/>
          <w:szCs w:val="24"/>
        </w:rPr>
      </w:pPr>
    </w:p>
    <w:p w:rsidR="00946B8A" w:rsidRDefault="00946B8A" w:rsidP="000D158D">
      <w:pPr>
        <w:spacing w:after="0" w:line="240" w:lineRule="auto"/>
        <w:jc w:val="both"/>
        <w:rPr>
          <w:rFonts w:ascii="Times New Roman" w:hAnsi="Times New Roman" w:cs="Times New Roman"/>
          <w:sz w:val="24"/>
          <w:szCs w:val="24"/>
        </w:rPr>
      </w:pPr>
    </w:p>
    <w:p w:rsidR="00946B8A" w:rsidRDefault="00946B8A" w:rsidP="000D158D">
      <w:pPr>
        <w:spacing w:after="0" w:line="240" w:lineRule="auto"/>
        <w:jc w:val="both"/>
        <w:rPr>
          <w:rFonts w:ascii="Times New Roman" w:hAnsi="Times New Roman" w:cs="Times New Roman"/>
          <w:b/>
          <w:bCs/>
          <w:sz w:val="24"/>
          <w:szCs w:val="24"/>
        </w:rPr>
      </w:pPr>
    </w:p>
    <w:p w:rsidR="00946B8A" w:rsidRDefault="00946B8A" w:rsidP="000D158D">
      <w:pPr>
        <w:spacing w:after="0" w:line="240" w:lineRule="auto"/>
        <w:jc w:val="both"/>
        <w:rPr>
          <w:rFonts w:ascii="Times New Roman" w:hAnsi="Times New Roman" w:cs="Times New Roman"/>
          <w:b/>
          <w:bCs/>
          <w:sz w:val="24"/>
          <w:szCs w:val="24"/>
        </w:rPr>
      </w:pPr>
    </w:p>
    <w:p w:rsidR="00946B8A" w:rsidRDefault="00946B8A" w:rsidP="000D158D">
      <w:pPr>
        <w:spacing w:after="0" w:line="240" w:lineRule="auto"/>
        <w:jc w:val="both"/>
        <w:rPr>
          <w:rFonts w:ascii="Times New Roman" w:hAnsi="Times New Roman" w:cs="Times New Roman"/>
          <w:b/>
          <w:bCs/>
          <w:sz w:val="24"/>
          <w:szCs w:val="24"/>
        </w:rPr>
      </w:pPr>
    </w:p>
    <w:p w:rsidR="00734F81" w:rsidRDefault="00734F81" w:rsidP="000D158D">
      <w:pPr>
        <w:spacing w:after="0" w:line="240" w:lineRule="auto"/>
        <w:jc w:val="both"/>
        <w:rPr>
          <w:rFonts w:ascii="Times New Roman" w:hAnsi="Times New Roman" w:cs="Times New Roman"/>
          <w:b/>
          <w:bCs/>
          <w:sz w:val="24"/>
          <w:szCs w:val="24"/>
        </w:rPr>
      </w:pPr>
    </w:p>
    <w:p w:rsidR="00734F81" w:rsidRDefault="00734F81" w:rsidP="000D158D">
      <w:pPr>
        <w:spacing w:after="0" w:line="240" w:lineRule="auto"/>
        <w:jc w:val="both"/>
        <w:rPr>
          <w:rFonts w:ascii="Times New Roman" w:hAnsi="Times New Roman" w:cs="Times New Roman"/>
          <w:b/>
          <w:bCs/>
          <w:sz w:val="24"/>
          <w:szCs w:val="24"/>
        </w:rPr>
      </w:pPr>
    </w:p>
    <w:p w:rsidR="00734F81" w:rsidRDefault="00734F81" w:rsidP="000D158D">
      <w:pPr>
        <w:spacing w:after="0" w:line="240" w:lineRule="auto"/>
        <w:jc w:val="both"/>
        <w:rPr>
          <w:rFonts w:ascii="Times New Roman" w:hAnsi="Times New Roman" w:cs="Times New Roman"/>
          <w:b/>
          <w:bCs/>
          <w:sz w:val="24"/>
          <w:szCs w:val="24"/>
        </w:rPr>
      </w:pPr>
    </w:p>
    <w:p w:rsidR="000D158D" w:rsidRPr="00C34F4C" w:rsidRDefault="000D158D" w:rsidP="000D158D">
      <w:pPr>
        <w:spacing w:after="0" w:line="240" w:lineRule="auto"/>
        <w:jc w:val="both"/>
        <w:rPr>
          <w:rFonts w:ascii="Times New Roman" w:hAnsi="Times New Roman" w:cs="Times New Roman"/>
          <w:b/>
          <w:bCs/>
          <w:sz w:val="24"/>
          <w:szCs w:val="24"/>
        </w:rPr>
      </w:pPr>
      <w:r w:rsidRPr="00C34F4C">
        <w:rPr>
          <w:rFonts w:ascii="Times New Roman" w:hAnsi="Times New Roman" w:cs="Times New Roman"/>
          <w:b/>
          <w:bCs/>
          <w:sz w:val="24"/>
          <w:szCs w:val="24"/>
        </w:rPr>
        <w:lastRenderedPageBreak/>
        <w:t xml:space="preserve">EK-1 </w:t>
      </w:r>
    </w:p>
    <w:p w:rsidR="000D158D" w:rsidRPr="00C34F4C" w:rsidRDefault="000D158D" w:rsidP="000D158D">
      <w:pPr>
        <w:spacing w:after="0" w:line="240" w:lineRule="auto"/>
        <w:jc w:val="both"/>
        <w:rPr>
          <w:rFonts w:ascii="Times New Roman" w:hAnsi="Times New Roman" w:cs="Times New Roman"/>
          <w:b/>
          <w:bCs/>
          <w:sz w:val="24"/>
          <w:szCs w:val="24"/>
        </w:rPr>
      </w:pPr>
    </w:p>
    <w:p w:rsidR="000D158D" w:rsidRPr="00C34F4C" w:rsidRDefault="000D158D" w:rsidP="000D158D">
      <w:pPr>
        <w:spacing w:after="0" w:line="240" w:lineRule="auto"/>
        <w:jc w:val="both"/>
        <w:rPr>
          <w:rFonts w:ascii="Times New Roman" w:hAnsi="Times New Roman" w:cs="Times New Roman"/>
          <w:sz w:val="24"/>
          <w:szCs w:val="24"/>
        </w:rPr>
      </w:pPr>
      <w:r w:rsidRPr="00C34F4C">
        <w:rPr>
          <w:rFonts w:ascii="Times New Roman" w:hAnsi="Times New Roman" w:cs="Times New Roman"/>
          <w:sz w:val="24"/>
          <w:szCs w:val="24"/>
        </w:rPr>
        <w:t>Tarih:</w:t>
      </w:r>
    </w:p>
    <w:p w:rsidR="000D158D" w:rsidRPr="00C34F4C" w:rsidRDefault="000D158D" w:rsidP="000D158D">
      <w:pPr>
        <w:spacing w:after="0" w:line="240" w:lineRule="auto"/>
        <w:jc w:val="both"/>
        <w:rPr>
          <w:rFonts w:ascii="Times New Roman" w:hAnsi="Times New Roman" w:cs="Times New Roman"/>
          <w:sz w:val="24"/>
          <w:szCs w:val="24"/>
        </w:rPr>
      </w:pPr>
      <w:r w:rsidRPr="00C34F4C">
        <w:rPr>
          <w:rFonts w:ascii="Times New Roman" w:hAnsi="Times New Roman" w:cs="Times New Roman"/>
          <w:sz w:val="24"/>
          <w:szCs w:val="24"/>
        </w:rPr>
        <w:t>Kurum</w:t>
      </w:r>
      <w:r>
        <w:rPr>
          <w:rFonts w:ascii="Times New Roman" w:hAnsi="Times New Roman" w:cs="Times New Roman"/>
          <w:sz w:val="24"/>
          <w:szCs w:val="24"/>
        </w:rPr>
        <w:t xml:space="preserve">/İşletme </w:t>
      </w:r>
      <w:r w:rsidRPr="00C34F4C">
        <w:rPr>
          <w:rFonts w:ascii="Times New Roman" w:hAnsi="Times New Roman" w:cs="Times New Roman"/>
          <w:sz w:val="24"/>
          <w:szCs w:val="24"/>
        </w:rPr>
        <w:t>Adı:</w:t>
      </w:r>
    </w:p>
    <w:p w:rsidR="000D158D" w:rsidRPr="00C34F4C" w:rsidRDefault="000D158D" w:rsidP="000D158D">
      <w:pPr>
        <w:spacing w:after="0" w:line="240" w:lineRule="auto"/>
        <w:jc w:val="both"/>
        <w:rPr>
          <w:rFonts w:ascii="Times New Roman" w:hAnsi="Times New Roman" w:cs="Times New Roman"/>
          <w:sz w:val="24"/>
          <w:szCs w:val="24"/>
        </w:rPr>
      </w:pPr>
      <w:r w:rsidRPr="00C34F4C">
        <w:rPr>
          <w:rFonts w:ascii="Times New Roman" w:hAnsi="Times New Roman" w:cs="Times New Roman"/>
          <w:sz w:val="24"/>
          <w:szCs w:val="24"/>
        </w:rPr>
        <w:t>Belge No:</w:t>
      </w:r>
    </w:p>
    <w:p w:rsidR="000D158D" w:rsidRPr="00C34F4C" w:rsidRDefault="000D158D" w:rsidP="000D158D">
      <w:pPr>
        <w:spacing w:after="0" w:line="240" w:lineRule="auto"/>
        <w:jc w:val="both"/>
        <w:rPr>
          <w:rFonts w:ascii="Times New Roman" w:hAnsi="Times New Roman" w:cs="Times New Roman"/>
          <w:sz w:val="24"/>
          <w:szCs w:val="24"/>
        </w:rPr>
      </w:pPr>
      <w:r w:rsidRPr="00C34F4C">
        <w:rPr>
          <w:rFonts w:ascii="Times New Roman" w:hAnsi="Times New Roman" w:cs="Times New Roman"/>
          <w:sz w:val="24"/>
          <w:szCs w:val="24"/>
        </w:rPr>
        <w:t>Vergi Dairesi/Numarası:</w:t>
      </w:r>
    </w:p>
    <w:p w:rsidR="000D158D" w:rsidRPr="00C34F4C" w:rsidRDefault="000D158D" w:rsidP="000D158D">
      <w:pPr>
        <w:spacing w:after="0" w:line="240" w:lineRule="auto"/>
        <w:jc w:val="both"/>
        <w:rPr>
          <w:rFonts w:ascii="Times New Roman" w:hAnsi="Times New Roman" w:cs="Times New Roman"/>
          <w:sz w:val="24"/>
          <w:szCs w:val="24"/>
        </w:rPr>
      </w:pPr>
      <w:r w:rsidRPr="00C34F4C">
        <w:rPr>
          <w:rFonts w:ascii="Times New Roman" w:hAnsi="Times New Roman" w:cs="Times New Roman"/>
          <w:sz w:val="24"/>
          <w:szCs w:val="24"/>
        </w:rPr>
        <w:t>Adres:</w:t>
      </w:r>
    </w:p>
    <w:p w:rsidR="000D158D" w:rsidRPr="00C34F4C" w:rsidRDefault="000D158D" w:rsidP="000D158D">
      <w:pPr>
        <w:spacing w:after="0" w:line="240" w:lineRule="auto"/>
        <w:jc w:val="both"/>
        <w:rPr>
          <w:rFonts w:ascii="Times New Roman" w:hAnsi="Times New Roman" w:cs="Times New Roman"/>
          <w:sz w:val="24"/>
          <w:szCs w:val="24"/>
        </w:rPr>
      </w:pPr>
    </w:p>
    <w:p w:rsidR="000D158D" w:rsidRPr="00C34F4C" w:rsidRDefault="000D158D" w:rsidP="000D158D">
      <w:pPr>
        <w:spacing w:after="0" w:line="240" w:lineRule="auto"/>
        <w:jc w:val="both"/>
        <w:rPr>
          <w:rFonts w:ascii="Times New Roman" w:hAnsi="Times New Roman" w:cs="Times New Roman"/>
          <w:sz w:val="24"/>
          <w:szCs w:val="24"/>
        </w:rPr>
      </w:pPr>
    </w:p>
    <w:p w:rsidR="000D158D" w:rsidRPr="00C34F4C" w:rsidRDefault="000D158D" w:rsidP="000D158D">
      <w:pPr>
        <w:spacing w:after="0" w:line="240" w:lineRule="auto"/>
        <w:jc w:val="both"/>
        <w:rPr>
          <w:rFonts w:ascii="Times New Roman" w:hAnsi="Times New Roman" w:cs="Times New Roman"/>
          <w:b/>
          <w:sz w:val="24"/>
          <w:szCs w:val="24"/>
        </w:rPr>
      </w:pPr>
    </w:p>
    <w:p w:rsidR="000D158D" w:rsidRPr="00C34F4C" w:rsidRDefault="000D158D" w:rsidP="000D158D">
      <w:pPr>
        <w:spacing w:after="0" w:line="240" w:lineRule="auto"/>
        <w:jc w:val="center"/>
        <w:rPr>
          <w:rFonts w:ascii="Times New Roman" w:hAnsi="Times New Roman" w:cs="Times New Roman"/>
          <w:b/>
          <w:sz w:val="24"/>
          <w:szCs w:val="24"/>
        </w:rPr>
      </w:pPr>
      <w:r w:rsidRPr="000D158D">
        <w:rPr>
          <w:rFonts w:ascii="Times New Roman" w:hAnsi="Times New Roman" w:cs="Times New Roman"/>
          <w:b/>
          <w:sz w:val="24"/>
          <w:szCs w:val="24"/>
        </w:rPr>
        <w:t>DEĞERLENDİRME FORMU</w:t>
      </w:r>
    </w:p>
    <w:p w:rsidR="000D158D" w:rsidRPr="00C34F4C" w:rsidRDefault="000D158D" w:rsidP="000D158D">
      <w:pPr>
        <w:spacing w:after="0" w:line="240" w:lineRule="auto"/>
        <w:jc w:val="both"/>
        <w:rPr>
          <w:rFonts w:ascii="Times New Roman" w:hAnsi="Times New Roman" w:cs="Times New Roman"/>
          <w:b/>
          <w:sz w:val="24"/>
          <w:szCs w:val="24"/>
        </w:rPr>
      </w:pPr>
    </w:p>
    <w:p w:rsidR="000D158D" w:rsidRPr="00C34F4C" w:rsidRDefault="000D158D" w:rsidP="000D158D">
      <w:pPr>
        <w:spacing w:after="0" w:line="240" w:lineRule="auto"/>
        <w:jc w:val="both"/>
        <w:rPr>
          <w:rFonts w:ascii="Times New Roman" w:hAnsi="Times New Roman" w:cs="Times New Roman"/>
          <w:b/>
          <w:bCs/>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112"/>
        <w:gridCol w:w="1132"/>
      </w:tblGrid>
      <w:tr w:rsidR="000D158D" w:rsidRPr="00C34F4C" w:rsidTr="009E596F">
        <w:tc>
          <w:tcPr>
            <w:tcW w:w="567"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9E596F">
            <w:pPr>
              <w:spacing w:after="0" w:line="240" w:lineRule="auto"/>
              <w:jc w:val="both"/>
              <w:rPr>
                <w:rFonts w:ascii="Times New Roman" w:hAnsi="Times New Roman" w:cs="Times New Roman"/>
                <w:b/>
                <w:bCs/>
                <w:sz w:val="24"/>
                <w:szCs w:val="24"/>
              </w:rPr>
            </w:pPr>
          </w:p>
          <w:p w:rsidR="000D158D" w:rsidRPr="00C34F4C" w:rsidRDefault="000D158D" w:rsidP="009E596F">
            <w:pPr>
              <w:spacing w:after="0" w:line="240" w:lineRule="auto"/>
              <w:jc w:val="both"/>
              <w:rPr>
                <w:rFonts w:ascii="Times New Roman" w:hAnsi="Times New Roman" w:cs="Times New Roman"/>
                <w:b/>
                <w:bCs/>
                <w:sz w:val="24"/>
                <w:szCs w:val="24"/>
              </w:rPr>
            </w:pPr>
            <w:r w:rsidRPr="00C34F4C">
              <w:rPr>
                <w:rFonts w:ascii="Times New Roman" w:hAnsi="Times New Roman" w:cs="Times New Roman"/>
                <w:b/>
                <w:bCs/>
                <w:sz w:val="24"/>
                <w:szCs w:val="24"/>
              </w:rPr>
              <w:t>Sıra</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9E596F">
            <w:pPr>
              <w:spacing w:after="0" w:line="240" w:lineRule="auto"/>
              <w:jc w:val="center"/>
              <w:rPr>
                <w:rFonts w:ascii="Times New Roman" w:hAnsi="Times New Roman" w:cs="Times New Roman"/>
                <w:b/>
                <w:bCs/>
                <w:sz w:val="24"/>
                <w:szCs w:val="24"/>
              </w:rPr>
            </w:pPr>
          </w:p>
          <w:p w:rsidR="000D158D" w:rsidRPr="00C34F4C" w:rsidRDefault="000D158D" w:rsidP="009E596F">
            <w:pPr>
              <w:spacing w:after="0" w:line="240" w:lineRule="auto"/>
              <w:jc w:val="center"/>
              <w:rPr>
                <w:rFonts w:ascii="Times New Roman" w:hAnsi="Times New Roman" w:cs="Times New Roman"/>
                <w:b/>
                <w:bCs/>
                <w:sz w:val="24"/>
                <w:szCs w:val="24"/>
              </w:rPr>
            </w:pPr>
            <w:r w:rsidRPr="00C34F4C">
              <w:rPr>
                <w:rFonts w:ascii="Times New Roman" w:hAnsi="Times New Roman" w:cs="Times New Roman"/>
                <w:b/>
                <w:bCs/>
                <w:sz w:val="24"/>
                <w:szCs w:val="24"/>
              </w:rPr>
              <w:t>Yerine Getirilmeyen Yükümlülükler</w:t>
            </w: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9E596F">
            <w:pPr>
              <w:spacing w:after="0" w:line="240" w:lineRule="auto"/>
              <w:jc w:val="center"/>
              <w:rPr>
                <w:rFonts w:ascii="Times New Roman" w:hAnsi="Times New Roman" w:cs="Times New Roman"/>
                <w:b/>
                <w:bCs/>
                <w:sz w:val="24"/>
                <w:szCs w:val="24"/>
              </w:rPr>
            </w:pPr>
          </w:p>
          <w:p w:rsidR="000D158D" w:rsidRPr="00C34F4C" w:rsidRDefault="000D158D" w:rsidP="009E596F">
            <w:pPr>
              <w:spacing w:after="0" w:line="240" w:lineRule="auto"/>
              <w:jc w:val="center"/>
              <w:rPr>
                <w:rFonts w:ascii="Times New Roman" w:hAnsi="Times New Roman" w:cs="Times New Roman"/>
                <w:b/>
                <w:bCs/>
                <w:sz w:val="24"/>
                <w:szCs w:val="24"/>
              </w:rPr>
            </w:pPr>
            <w:r w:rsidRPr="00C34F4C">
              <w:rPr>
                <w:rFonts w:ascii="Times New Roman" w:hAnsi="Times New Roman" w:cs="Times New Roman"/>
                <w:b/>
                <w:bCs/>
                <w:sz w:val="24"/>
                <w:szCs w:val="24"/>
              </w:rPr>
              <w:t>Verilecek Ceza Puanı</w:t>
            </w:r>
          </w:p>
        </w:tc>
      </w:tr>
      <w:tr w:rsidR="000D158D" w:rsidRPr="00C34F4C" w:rsidTr="004F78FA">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0D158D" w:rsidP="009E596F">
            <w:pPr>
              <w:spacing w:after="0" w:line="240" w:lineRule="auto"/>
              <w:jc w:val="center"/>
              <w:rPr>
                <w:rFonts w:ascii="Times New Roman" w:hAnsi="Times New Roman" w:cs="Times New Roman"/>
                <w:b/>
                <w:sz w:val="24"/>
                <w:szCs w:val="24"/>
              </w:rPr>
            </w:pPr>
          </w:p>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Default="000D158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 xml:space="preserve">Yeterlik belgesi </w:t>
            </w:r>
            <w:r>
              <w:rPr>
                <w:rFonts w:ascii="Times New Roman" w:hAnsi="Times New Roman" w:cs="Times New Roman"/>
                <w:sz w:val="24"/>
                <w:szCs w:val="24"/>
              </w:rPr>
              <w:t>alma veya vize aşamasında 5 inci</w:t>
            </w:r>
            <w:r w:rsidRPr="00C34F4C">
              <w:rPr>
                <w:rFonts w:ascii="Times New Roman" w:hAnsi="Times New Roman" w:cs="Times New Roman"/>
                <w:sz w:val="24"/>
                <w:szCs w:val="24"/>
              </w:rPr>
              <w:t xml:space="preserve"> madde kapsamında Bakanlığa sundukları belgelerde meydana gelen değişikliklerin, değişik</w:t>
            </w:r>
            <w:r>
              <w:rPr>
                <w:rFonts w:ascii="Times New Roman" w:hAnsi="Times New Roman" w:cs="Times New Roman"/>
                <w:sz w:val="24"/>
                <w:szCs w:val="24"/>
              </w:rPr>
              <w:t>lik tarihinden itibaren otuz gün</w:t>
            </w:r>
            <w:r w:rsidRPr="00C34F4C">
              <w:rPr>
                <w:rFonts w:ascii="Times New Roman" w:hAnsi="Times New Roman" w:cs="Times New Roman"/>
                <w:sz w:val="24"/>
                <w:szCs w:val="24"/>
              </w:rPr>
              <w:t xml:space="preserve"> içerisinde Bakanlığa bildirilmemesi</w:t>
            </w:r>
          </w:p>
          <w:p w:rsidR="00CD5FFD" w:rsidRPr="00C34F4C" w:rsidRDefault="00CD5FF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0D158D" w:rsidRPr="00C34F4C" w:rsidTr="004F78FA">
        <w:trPr>
          <w:trHeight w:val="411"/>
        </w:trPr>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Default="000D158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 xml:space="preserve">Bakanlık tarafından yazılı olarak istenmiş olan bilgi </w:t>
            </w:r>
            <w:r>
              <w:rPr>
                <w:rFonts w:ascii="Times New Roman" w:hAnsi="Times New Roman" w:cs="Times New Roman"/>
                <w:sz w:val="24"/>
                <w:szCs w:val="24"/>
              </w:rPr>
              <w:t>ve belgelerin otuz gün</w:t>
            </w:r>
            <w:r w:rsidRPr="00C34F4C">
              <w:rPr>
                <w:rFonts w:ascii="Times New Roman" w:hAnsi="Times New Roman" w:cs="Times New Roman"/>
                <w:sz w:val="24"/>
                <w:szCs w:val="24"/>
              </w:rPr>
              <w:t xml:space="preserve"> içerisinde Bakanlığa gönderilmemesi</w:t>
            </w:r>
          </w:p>
          <w:p w:rsidR="00CD5FFD" w:rsidRPr="00C34F4C" w:rsidRDefault="00CD5FF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0D158D" w:rsidP="009E596F">
            <w:pPr>
              <w:spacing w:after="0" w:line="240" w:lineRule="auto"/>
              <w:jc w:val="center"/>
              <w:rPr>
                <w:rFonts w:ascii="Times New Roman" w:hAnsi="Times New Roman" w:cs="Times New Roman"/>
                <w:b/>
                <w:bCs/>
                <w:sz w:val="24"/>
                <w:szCs w:val="24"/>
              </w:rPr>
            </w:pPr>
            <w:r w:rsidRPr="001F6617">
              <w:rPr>
                <w:rFonts w:ascii="Times New Roman" w:hAnsi="Times New Roman" w:cs="Times New Roman"/>
                <w:b/>
                <w:bCs/>
                <w:sz w:val="24"/>
                <w:szCs w:val="24"/>
              </w:rPr>
              <w:t>10</w:t>
            </w:r>
          </w:p>
        </w:tc>
      </w:tr>
      <w:tr w:rsidR="00CD5FFD" w:rsidRPr="001F6617" w:rsidTr="004F78FA">
        <w:tc>
          <w:tcPr>
            <w:tcW w:w="567" w:type="dxa"/>
            <w:tcBorders>
              <w:top w:val="single" w:sz="4" w:space="0" w:color="auto"/>
              <w:left w:val="single" w:sz="4" w:space="0" w:color="auto"/>
              <w:bottom w:val="single" w:sz="4" w:space="0" w:color="auto"/>
              <w:right w:val="single" w:sz="4" w:space="0" w:color="auto"/>
            </w:tcBorders>
            <w:vAlign w:val="center"/>
          </w:tcPr>
          <w:p w:rsidR="00CD5FFD" w:rsidRPr="001F6617" w:rsidRDefault="003B7D5C" w:rsidP="00192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112" w:type="dxa"/>
            <w:tcBorders>
              <w:top w:val="single" w:sz="4" w:space="0" w:color="auto"/>
              <w:left w:val="single" w:sz="4" w:space="0" w:color="auto"/>
              <w:bottom w:val="single" w:sz="4" w:space="0" w:color="auto"/>
              <w:right w:val="single" w:sz="4" w:space="0" w:color="auto"/>
            </w:tcBorders>
            <w:vAlign w:val="center"/>
          </w:tcPr>
          <w:p w:rsidR="00CD5FFD" w:rsidRDefault="00CD5FF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Kurum</w:t>
            </w:r>
            <w:r>
              <w:rPr>
                <w:rFonts w:ascii="Times New Roman" w:hAnsi="Times New Roman" w:cs="Times New Roman"/>
                <w:sz w:val="24"/>
                <w:szCs w:val="24"/>
              </w:rPr>
              <w:t xml:space="preserve"> ya da işletmelerin</w:t>
            </w:r>
            <w:r w:rsidRPr="00C34F4C">
              <w:rPr>
                <w:rFonts w:ascii="Times New Roman" w:hAnsi="Times New Roman" w:cs="Times New Roman"/>
                <w:sz w:val="24"/>
                <w:szCs w:val="24"/>
              </w:rPr>
              <w:t xml:space="preserve"> yerinde yapılacak haberli denetimlerde yetkili bulundurmaması veya istenilen bilgi ve belgeleri vermekten kaçınılması</w:t>
            </w:r>
          </w:p>
          <w:p w:rsidR="00CD5FFD" w:rsidRPr="00C34F4C" w:rsidRDefault="00CD5FF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CD5FFD" w:rsidRPr="001F6617" w:rsidRDefault="005D1CB5" w:rsidP="005D1C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0D158D" w:rsidRPr="00C34F4C" w:rsidTr="004F78FA">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Default="00CD5FFD" w:rsidP="004F78FA">
            <w:pPr>
              <w:spacing w:after="0" w:line="240" w:lineRule="auto"/>
              <w:rPr>
                <w:rFonts w:ascii="Times New Roman" w:hAnsi="Times New Roman" w:cs="Times New Roman"/>
                <w:sz w:val="24"/>
                <w:szCs w:val="24"/>
              </w:rPr>
            </w:pPr>
            <w:r>
              <w:rPr>
                <w:rFonts w:ascii="Times New Roman" w:hAnsi="Times New Roman" w:cs="Times New Roman"/>
                <w:sz w:val="24"/>
                <w:szCs w:val="24"/>
              </w:rPr>
              <w:t>Yıllık sistem izleme raporlarını</w:t>
            </w:r>
            <w:r w:rsidR="00903D5B">
              <w:rPr>
                <w:rFonts w:ascii="Times New Roman" w:hAnsi="Times New Roman" w:cs="Times New Roman"/>
                <w:sz w:val="24"/>
                <w:szCs w:val="24"/>
              </w:rPr>
              <w:t>n</w:t>
            </w:r>
            <w:r>
              <w:rPr>
                <w:rFonts w:ascii="Times New Roman" w:hAnsi="Times New Roman" w:cs="Times New Roman"/>
                <w:sz w:val="24"/>
                <w:szCs w:val="24"/>
              </w:rPr>
              <w:t xml:space="preserve"> Bakanlığa </w:t>
            </w:r>
            <w:r w:rsidR="00903D5B">
              <w:rPr>
                <w:rFonts w:ascii="Times New Roman" w:hAnsi="Times New Roman" w:cs="Times New Roman"/>
                <w:sz w:val="24"/>
                <w:szCs w:val="24"/>
              </w:rPr>
              <w:t>sunulmaması</w:t>
            </w:r>
          </w:p>
          <w:p w:rsidR="00CD5FFD" w:rsidRPr="00C34F4C" w:rsidRDefault="00CD5FF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5D1CB5" w:rsidP="005D1C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0D158D" w:rsidRPr="00C34F4C" w:rsidTr="004F78FA">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Mücbir sebepler dışında sürekli erişilebilirlik kriterinin ihlal edilmesi</w:t>
            </w:r>
          </w:p>
          <w:p w:rsidR="000D158D" w:rsidRPr="00C34F4C" w:rsidRDefault="000D158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5D1CB5" w:rsidP="009E59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0D158D" w:rsidRPr="00C34F4C" w:rsidTr="004F78FA">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Servis destek sorunlarının olması</w:t>
            </w:r>
          </w:p>
          <w:p w:rsidR="000D158D" w:rsidRPr="00C34F4C" w:rsidRDefault="000D158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0D158D" w:rsidRPr="00C34F4C" w:rsidTr="004F78FA">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Pr="00C34F4C" w:rsidRDefault="000D158D" w:rsidP="004F78FA">
            <w:pPr>
              <w:spacing w:after="0" w:line="240" w:lineRule="auto"/>
              <w:rPr>
                <w:rFonts w:ascii="Times New Roman" w:hAnsi="Times New Roman" w:cs="Times New Roman"/>
                <w:sz w:val="24"/>
                <w:szCs w:val="24"/>
              </w:rPr>
            </w:pPr>
            <w:r w:rsidRPr="00C34F4C">
              <w:rPr>
                <w:rFonts w:ascii="Times New Roman" w:hAnsi="Times New Roman" w:cs="Times New Roman"/>
                <w:sz w:val="24"/>
                <w:szCs w:val="24"/>
              </w:rPr>
              <w:t>Arızaların zamanında giderilmemesi</w:t>
            </w:r>
            <w:r w:rsidR="009A7919">
              <w:rPr>
                <w:rFonts w:ascii="Times New Roman" w:hAnsi="Times New Roman" w:cs="Times New Roman"/>
                <w:sz w:val="24"/>
                <w:szCs w:val="24"/>
              </w:rPr>
              <w:t xml:space="preserve"> ve arızası giderilemeyen mobil cihazın yenisi ile değiştirilmemesi</w:t>
            </w:r>
          </w:p>
          <w:p w:rsidR="000D158D" w:rsidRPr="00C34F4C" w:rsidRDefault="000D158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5D1C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0D158D" w:rsidRPr="00C34F4C" w:rsidTr="004F78FA">
        <w:trPr>
          <w:trHeight w:val="408"/>
        </w:trPr>
        <w:tc>
          <w:tcPr>
            <w:tcW w:w="567" w:type="dxa"/>
            <w:tcBorders>
              <w:top w:val="single" w:sz="4" w:space="0" w:color="auto"/>
              <w:left w:val="single" w:sz="4" w:space="0" w:color="auto"/>
              <w:bottom w:val="single" w:sz="4" w:space="0" w:color="auto"/>
              <w:right w:val="single" w:sz="4" w:space="0" w:color="auto"/>
            </w:tcBorders>
            <w:vAlign w:val="center"/>
          </w:tcPr>
          <w:p w:rsidR="000D158D" w:rsidRPr="001F6617" w:rsidRDefault="003B7D5C" w:rsidP="009E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112" w:type="dxa"/>
            <w:tcBorders>
              <w:top w:val="single" w:sz="4" w:space="0" w:color="auto"/>
              <w:left w:val="single" w:sz="4" w:space="0" w:color="auto"/>
              <w:bottom w:val="single" w:sz="4" w:space="0" w:color="auto"/>
              <w:right w:val="single" w:sz="4" w:space="0" w:color="auto"/>
            </w:tcBorders>
            <w:vAlign w:val="center"/>
          </w:tcPr>
          <w:p w:rsidR="000D158D" w:rsidRPr="00C34F4C" w:rsidRDefault="009A7919" w:rsidP="004F78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0D158D" w:rsidRPr="00C34F4C">
              <w:rPr>
                <w:rFonts w:ascii="Times New Roman" w:hAnsi="Times New Roman" w:cs="Times New Roman"/>
                <w:sz w:val="24"/>
                <w:szCs w:val="24"/>
              </w:rPr>
              <w:t>osyasında olmayan bir durum tespit edilmesi</w:t>
            </w:r>
          </w:p>
          <w:p w:rsidR="000D158D" w:rsidRPr="00C34F4C" w:rsidRDefault="000D158D" w:rsidP="004F78FA">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0D158D" w:rsidRPr="001F6617" w:rsidRDefault="005D1CB5" w:rsidP="005D1C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0D158D" w:rsidRPr="001F6617">
              <w:rPr>
                <w:rFonts w:ascii="Times New Roman" w:hAnsi="Times New Roman" w:cs="Times New Roman"/>
                <w:b/>
                <w:bCs/>
                <w:sz w:val="24"/>
                <w:szCs w:val="24"/>
              </w:rPr>
              <w:t>0</w:t>
            </w:r>
          </w:p>
        </w:tc>
      </w:tr>
    </w:tbl>
    <w:p w:rsidR="000D158D" w:rsidRPr="00BC5443" w:rsidRDefault="000D158D" w:rsidP="000D158D">
      <w:pPr>
        <w:spacing w:after="0" w:line="240" w:lineRule="auto"/>
        <w:jc w:val="both"/>
        <w:rPr>
          <w:rFonts w:ascii="Times New Roman" w:hAnsi="Times New Roman" w:cs="Times New Roman"/>
          <w:sz w:val="24"/>
          <w:szCs w:val="24"/>
        </w:rPr>
      </w:pPr>
    </w:p>
    <w:p w:rsidR="000D158D" w:rsidRDefault="000D158D" w:rsidP="00516DF6">
      <w:pPr>
        <w:spacing w:after="0" w:line="240" w:lineRule="auto"/>
        <w:jc w:val="both"/>
        <w:rPr>
          <w:rFonts w:ascii="Times New Roman" w:hAnsi="Times New Roman" w:cs="Times New Roman"/>
          <w:sz w:val="24"/>
          <w:szCs w:val="24"/>
        </w:rPr>
      </w:pPr>
    </w:p>
    <w:p w:rsidR="000F5454" w:rsidRDefault="000F5454" w:rsidP="0091046E">
      <w:pPr>
        <w:spacing w:after="0" w:line="240" w:lineRule="auto"/>
        <w:jc w:val="both"/>
        <w:rPr>
          <w:rFonts w:ascii="Times New Roman" w:hAnsi="Times New Roman" w:cs="Times New Roman"/>
          <w:sz w:val="24"/>
          <w:szCs w:val="24"/>
        </w:rPr>
      </w:pPr>
    </w:p>
    <w:p w:rsidR="00415A1E" w:rsidRDefault="00415A1E" w:rsidP="00415A1E">
      <w:pPr>
        <w:pStyle w:val="3-normalyaz"/>
        <w:spacing w:before="0" w:beforeAutospacing="0" w:after="0" w:afterAutospacing="0"/>
        <w:jc w:val="both"/>
      </w:pPr>
    </w:p>
    <w:p w:rsidR="00415A1E" w:rsidRDefault="00415A1E" w:rsidP="00415A1E">
      <w:pPr>
        <w:pStyle w:val="3-normalyaz"/>
        <w:spacing w:before="0" w:beforeAutospacing="0" w:after="0" w:afterAutospacing="0"/>
        <w:jc w:val="both"/>
        <w:rPr>
          <w:rFonts w:eastAsiaTheme="minorHAnsi"/>
          <w:lang w:eastAsia="en-US"/>
        </w:rPr>
      </w:pPr>
    </w:p>
    <w:p w:rsidR="00047792" w:rsidRPr="00E10D7C" w:rsidRDefault="00047792" w:rsidP="0056217B">
      <w:pPr>
        <w:spacing w:after="0" w:line="240" w:lineRule="auto"/>
        <w:jc w:val="both"/>
        <w:rPr>
          <w:rFonts w:ascii="Times New Roman" w:hAnsi="Times New Roman" w:cs="Times New Roman"/>
          <w:sz w:val="24"/>
          <w:szCs w:val="24"/>
        </w:rPr>
      </w:pPr>
    </w:p>
    <w:p w:rsidR="0056217B" w:rsidRPr="00E10D7C" w:rsidRDefault="0056217B" w:rsidP="0056217B">
      <w:pPr>
        <w:spacing w:after="0" w:line="240" w:lineRule="auto"/>
        <w:jc w:val="both"/>
        <w:rPr>
          <w:rFonts w:ascii="Times New Roman" w:hAnsi="Times New Roman" w:cs="Times New Roman"/>
          <w:sz w:val="24"/>
          <w:szCs w:val="24"/>
        </w:rPr>
      </w:pPr>
    </w:p>
    <w:p w:rsidR="0056217B" w:rsidRDefault="0056217B" w:rsidP="0056217B"/>
    <w:sectPr w:rsidR="005621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43" w:rsidRDefault="00F54343" w:rsidP="000176AD">
      <w:pPr>
        <w:spacing w:after="0" w:line="240" w:lineRule="auto"/>
      </w:pPr>
      <w:r>
        <w:separator/>
      </w:r>
    </w:p>
  </w:endnote>
  <w:endnote w:type="continuationSeparator" w:id="0">
    <w:p w:rsidR="00F54343" w:rsidRDefault="00F54343" w:rsidP="0001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96302"/>
      <w:docPartObj>
        <w:docPartGallery w:val="Page Numbers (Bottom of Page)"/>
        <w:docPartUnique/>
      </w:docPartObj>
    </w:sdtPr>
    <w:sdtEndPr>
      <w:rPr>
        <w:rFonts w:ascii="Times New Roman" w:hAnsi="Times New Roman" w:cs="Times New Roman"/>
        <w:sz w:val="18"/>
        <w:szCs w:val="18"/>
      </w:rPr>
    </w:sdtEndPr>
    <w:sdtContent>
      <w:p w:rsidR="000176AD" w:rsidRPr="000176AD" w:rsidRDefault="000176AD">
        <w:pPr>
          <w:pStyle w:val="Altbilgi"/>
          <w:jc w:val="right"/>
          <w:rPr>
            <w:rFonts w:ascii="Times New Roman" w:hAnsi="Times New Roman" w:cs="Times New Roman"/>
            <w:sz w:val="18"/>
            <w:szCs w:val="18"/>
          </w:rPr>
        </w:pPr>
        <w:r w:rsidRPr="000176AD">
          <w:rPr>
            <w:rFonts w:ascii="Times New Roman" w:hAnsi="Times New Roman" w:cs="Times New Roman"/>
            <w:sz w:val="18"/>
            <w:szCs w:val="18"/>
          </w:rPr>
          <w:fldChar w:fldCharType="begin"/>
        </w:r>
        <w:r w:rsidRPr="000176AD">
          <w:rPr>
            <w:rFonts w:ascii="Times New Roman" w:hAnsi="Times New Roman" w:cs="Times New Roman"/>
            <w:sz w:val="18"/>
            <w:szCs w:val="18"/>
          </w:rPr>
          <w:instrText>PAGE   \* MERGEFORMAT</w:instrText>
        </w:r>
        <w:r w:rsidRPr="000176AD">
          <w:rPr>
            <w:rFonts w:ascii="Times New Roman" w:hAnsi="Times New Roman" w:cs="Times New Roman"/>
            <w:sz w:val="18"/>
            <w:szCs w:val="18"/>
          </w:rPr>
          <w:fldChar w:fldCharType="separate"/>
        </w:r>
        <w:r w:rsidR="005D0439">
          <w:rPr>
            <w:rFonts w:ascii="Times New Roman" w:hAnsi="Times New Roman" w:cs="Times New Roman"/>
            <w:noProof/>
            <w:sz w:val="18"/>
            <w:szCs w:val="18"/>
          </w:rPr>
          <w:t>1</w:t>
        </w:r>
        <w:r w:rsidRPr="000176AD">
          <w:rPr>
            <w:rFonts w:ascii="Times New Roman" w:hAnsi="Times New Roman" w:cs="Times New Roman"/>
            <w:sz w:val="18"/>
            <w:szCs w:val="18"/>
          </w:rPr>
          <w:fldChar w:fldCharType="end"/>
        </w:r>
      </w:p>
    </w:sdtContent>
  </w:sdt>
  <w:p w:rsidR="000176AD" w:rsidRDefault="00017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43" w:rsidRDefault="00F54343" w:rsidP="000176AD">
      <w:pPr>
        <w:spacing w:after="0" w:line="240" w:lineRule="auto"/>
      </w:pPr>
      <w:r>
        <w:separator/>
      </w:r>
    </w:p>
  </w:footnote>
  <w:footnote w:type="continuationSeparator" w:id="0">
    <w:p w:rsidR="00F54343" w:rsidRDefault="00F54343" w:rsidP="00017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27E9"/>
    <w:multiLevelType w:val="hybridMultilevel"/>
    <w:tmpl w:val="D0C0E2B0"/>
    <w:lvl w:ilvl="0" w:tplc="A308E07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C0"/>
    <w:rsid w:val="000039D0"/>
    <w:rsid w:val="0001076E"/>
    <w:rsid w:val="000176AD"/>
    <w:rsid w:val="00025A48"/>
    <w:rsid w:val="00047792"/>
    <w:rsid w:val="00063B8E"/>
    <w:rsid w:val="000D158D"/>
    <w:rsid w:val="000F5454"/>
    <w:rsid w:val="000F550D"/>
    <w:rsid w:val="00106F3A"/>
    <w:rsid w:val="00191725"/>
    <w:rsid w:val="00324BA7"/>
    <w:rsid w:val="00355B52"/>
    <w:rsid w:val="003818E8"/>
    <w:rsid w:val="003B0683"/>
    <w:rsid w:val="003B12EE"/>
    <w:rsid w:val="003B7D5C"/>
    <w:rsid w:val="00415A1E"/>
    <w:rsid w:val="004660BD"/>
    <w:rsid w:val="0047041C"/>
    <w:rsid w:val="004C250D"/>
    <w:rsid w:val="004E5808"/>
    <w:rsid w:val="004F78FA"/>
    <w:rsid w:val="00516DF6"/>
    <w:rsid w:val="0056217B"/>
    <w:rsid w:val="00580AF9"/>
    <w:rsid w:val="005C6190"/>
    <w:rsid w:val="005D0439"/>
    <w:rsid w:val="005D1CB5"/>
    <w:rsid w:val="00686737"/>
    <w:rsid w:val="00734F81"/>
    <w:rsid w:val="00795202"/>
    <w:rsid w:val="007E0814"/>
    <w:rsid w:val="00810956"/>
    <w:rsid w:val="00843C64"/>
    <w:rsid w:val="008E41CE"/>
    <w:rsid w:val="00903D5B"/>
    <w:rsid w:val="00910022"/>
    <w:rsid w:val="0091046E"/>
    <w:rsid w:val="009235C8"/>
    <w:rsid w:val="00946B8A"/>
    <w:rsid w:val="009771BC"/>
    <w:rsid w:val="009A2AF4"/>
    <w:rsid w:val="009A7919"/>
    <w:rsid w:val="009B3DB1"/>
    <w:rsid w:val="00A3278A"/>
    <w:rsid w:val="00A3408A"/>
    <w:rsid w:val="00A705CF"/>
    <w:rsid w:val="00AA0426"/>
    <w:rsid w:val="00AB5510"/>
    <w:rsid w:val="00B07C8A"/>
    <w:rsid w:val="00B30E1D"/>
    <w:rsid w:val="00B74DE2"/>
    <w:rsid w:val="00C04858"/>
    <w:rsid w:val="00C724FF"/>
    <w:rsid w:val="00CD1891"/>
    <w:rsid w:val="00CD5FFD"/>
    <w:rsid w:val="00CE2FDC"/>
    <w:rsid w:val="00D05CBA"/>
    <w:rsid w:val="00D4356E"/>
    <w:rsid w:val="00D466C0"/>
    <w:rsid w:val="00D77FC8"/>
    <w:rsid w:val="00DB20B5"/>
    <w:rsid w:val="00E83962"/>
    <w:rsid w:val="00E90169"/>
    <w:rsid w:val="00F03B4B"/>
    <w:rsid w:val="00F54343"/>
    <w:rsid w:val="00F96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D05C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80AF9"/>
  </w:style>
  <w:style w:type="paragraph" w:styleId="stbilgi">
    <w:name w:val="header"/>
    <w:basedOn w:val="Normal"/>
    <w:link w:val="stbilgiChar"/>
    <w:uiPriority w:val="99"/>
    <w:unhideWhenUsed/>
    <w:rsid w:val="000176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6AD"/>
  </w:style>
  <w:style w:type="paragraph" w:styleId="Altbilgi">
    <w:name w:val="footer"/>
    <w:basedOn w:val="Normal"/>
    <w:link w:val="AltbilgiChar"/>
    <w:uiPriority w:val="99"/>
    <w:unhideWhenUsed/>
    <w:rsid w:val="000176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6AD"/>
  </w:style>
  <w:style w:type="paragraph" w:styleId="BalonMetni">
    <w:name w:val="Balloon Text"/>
    <w:basedOn w:val="Normal"/>
    <w:link w:val="BalonMetniChar"/>
    <w:uiPriority w:val="99"/>
    <w:semiHidden/>
    <w:unhideWhenUsed/>
    <w:rsid w:val="007952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D05C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80AF9"/>
  </w:style>
  <w:style w:type="paragraph" w:styleId="stbilgi">
    <w:name w:val="header"/>
    <w:basedOn w:val="Normal"/>
    <w:link w:val="stbilgiChar"/>
    <w:uiPriority w:val="99"/>
    <w:unhideWhenUsed/>
    <w:rsid w:val="000176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6AD"/>
  </w:style>
  <w:style w:type="paragraph" w:styleId="Altbilgi">
    <w:name w:val="footer"/>
    <w:basedOn w:val="Normal"/>
    <w:link w:val="AltbilgiChar"/>
    <w:uiPriority w:val="99"/>
    <w:unhideWhenUsed/>
    <w:rsid w:val="000176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6AD"/>
  </w:style>
  <w:style w:type="paragraph" w:styleId="BalonMetni">
    <w:name w:val="Balloon Text"/>
    <w:basedOn w:val="Normal"/>
    <w:link w:val="BalonMetniChar"/>
    <w:uiPriority w:val="99"/>
    <w:semiHidden/>
    <w:unhideWhenUsed/>
    <w:rsid w:val="007952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1859</Words>
  <Characters>10602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CED-TOPLANTI3</dc:creator>
  <cp:lastModifiedBy>Ebru Taşçı</cp:lastModifiedBy>
  <cp:revision>2</cp:revision>
  <cp:lastPrinted>2015-04-13T11:02:00Z</cp:lastPrinted>
  <dcterms:created xsi:type="dcterms:W3CDTF">2016-02-08T09:57:00Z</dcterms:created>
  <dcterms:modified xsi:type="dcterms:W3CDTF">2016-02-08T09:57:00Z</dcterms:modified>
</cp:coreProperties>
</file>