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6D2FD9" w:rsidRPr="001518DD" w:rsidTr="00114199">
        <w:trPr>
          <w:trHeight w:val="1395"/>
        </w:trPr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663" w:type="dxa"/>
          </w:tcPr>
          <w:p w:rsidR="006D2FD9" w:rsidRPr="001518DD" w:rsidRDefault="00C45AC7" w:rsidP="00C75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6D2FD9" w:rsidRPr="001518DD" w:rsidRDefault="006D2FD9">
      <w:pPr>
        <w:rPr>
          <w:rFonts w:ascii="Times New Roman" w:hAnsi="Times New Roman"/>
          <w:b/>
          <w:sz w:val="24"/>
          <w:szCs w:val="24"/>
        </w:rPr>
      </w:pPr>
    </w:p>
    <w:p w:rsidR="006D2FD9" w:rsidRPr="001518DD" w:rsidRDefault="006D2FD9" w:rsidP="00132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8DD">
        <w:rPr>
          <w:rFonts w:ascii="Times New Roman" w:hAnsi="Times New Roman"/>
          <w:b/>
          <w:sz w:val="24"/>
          <w:szCs w:val="24"/>
        </w:rPr>
        <w:t>TEKNİK UYGUNLUK RAPORU (TIBBİ ATIK STERİLİZASYON</w:t>
      </w:r>
      <w:r w:rsidR="00512D93" w:rsidRPr="001518DD">
        <w:rPr>
          <w:rFonts w:ascii="Times New Roman" w:hAnsi="Times New Roman"/>
          <w:b/>
          <w:sz w:val="24"/>
          <w:szCs w:val="24"/>
        </w:rPr>
        <w:t xml:space="preserve"> TESİSİ</w:t>
      </w:r>
      <w:r w:rsidRPr="001518DD">
        <w:rPr>
          <w:rFonts w:ascii="Times New Roman" w:hAnsi="Times New Roman"/>
          <w:b/>
          <w:sz w:val="24"/>
          <w:szCs w:val="24"/>
        </w:rPr>
        <w:t>)</w:t>
      </w:r>
    </w:p>
    <w:p w:rsidR="006D2FD9" w:rsidRPr="001518DD" w:rsidRDefault="006D2FD9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1518DD" w:rsidRPr="001518DD" w:rsidTr="00114199">
        <w:tc>
          <w:tcPr>
            <w:tcW w:w="9606" w:type="dxa"/>
            <w:gridSpan w:val="2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8DD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 sahası, laboratu</w:t>
            </w:r>
            <w:r w:rsidR="007E042A" w:rsidRPr="001518DD">
              <w:rPr>
                <w:rFonts w:ascii="Times New Roman" w:hAnsi="Times New Roman"/>
                <w:sz w:val="24"/>
                <w:szCs w:val="24"/>
              </w:rPr>
              <w:t>v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ar, </w:t>
            </w:r>
            <w:proofErr w:type="gramStart"/>
            <w:r w:rsidRPr="001518DD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(Beton,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GEÇİCİ ATIK DEPOSU HAKKINDA BİLGİ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Geçici Atık Deposunun Teknik Özellikleri (Kapladığı alan (m2) ve hacmi (m3); zemin ve iç yüzey özellikleri, soğutma sistemi ve kapasitesi vb</w:t>
            </w:r>
            <w:r w:rsidR="00512D93" w:rsidRPr="001518DD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ATIK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5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 İşlem Görecek Atık Türleri ve Kod Numaraları (Atık Yönetimi Genel Esaslarına İlişkin Yönetmelik Ek-4 Atık Listesi esas alınacaktır</w:t>
            </w:r>
            <w:r w:rsidR="00512D93" w:rsidRPr="001518DD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6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Atık Kabulünden Başlayarak Atığın Steril Edilmesine Kadar Kullanılan Tüm Ekipman, Makine ve Teçhizatın Adı, Sayıları ve Kapasiteleri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PROSES HAKKINDA BİLGİ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Tesisindeki Atık Parçalama Mekanizması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Atıkların Sterilizasyon Cihazına Beslenmesi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İşleminin Elektronik Olarak Kayıt Altına Alınması (Cihaza yüklenen atık miktarı, basınç, sıcaklık, atığın işleme maruz kalma süresi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Etkinliğinin Kontrolü İçin Kullanılan İndikatörler (Kimyasal/</w:t>
            </w:r>
            <w:r w:rsidR="00512D93" w:rsidRPr="001518DD">
              <w:rPr>
                <w:rFonts w:ascii="Times New Roman" w:hAnsi="Times New Roman"/>
                <w:sz w:val="24"/>
                <w:szCs w:val="24"/>
              </w:rPr>
              <w:t>B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iyolojik)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Tesisindeki İzleme Sistemi (Haftalık, Aylık ve Altı Aylık Biyolojik İndikatör Sonuçlarının Bildirilmesi)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Verimi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663" w:type="dxa"/>
          </w:tcPr>
          <w:p w:rsidR="006D2FD9" w:rsidRPr="001518DD" w:rsidRDefault="006D2FD9" w:rsidP="00B7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Prosesin Değerlendirilmesi (</w:t>
            </w:r>
            <w:r w:rsidR="00B741D5" w:rsidRPr="001518DD">
              <w:rPr>
                <w:rFonts w:ascii="Times New Roman" w:hAnsi="Times New Roman"/>
                <w:sz w:val="24"/>
                <w:szCs w:val="24"/>
              </w:rPr>
              <w:t xml:space="preserve">Ön </w:t>
            </w:r>
            <w:proofErr w:type="gramStart"/>
            <w:r w:rsidR="00B741D5" w:rsidRPr="001518DD">
              <w:rPr>
                <w:rFonts w:ascii="Times New Roman" w:hAnsi="Times New Roman"/>
                <w:sz w:val="24"/>
                <w:szCs w:val="24"/>
              </w:rPr>
              <w:t xml:space="preserve">işlem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 yöntemi</w:t>
            </w:r>
            <w:proofErr w:type="gram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ve teknolojisi ile proses akım şemasını içerecek şekilde)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663" w:type="dxa"/>
          </w:tcPr>
          <w:p w:rsidR="006D2FD9" w:rsidRPr="001518DD" w:rsidRDefault="006D2FD9" w:rsidP="00B7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Prosesten Çıkan Atık Suyun </w:t>
            </w:r>
            <w:r w:rsidR="00B741D5" w:rsidRPr="001518DD">
              <w:rPr>
                <w:rFonts w:ascii="Times New Roman" w:hAnsi="Times New Roman"/>
                <w:sz w:val="24"/>
                <w:szCs w:val="24"/>
              </w:rPr>
              <w:t>Yönetimi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Tesisindeki Filtre Sistemi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Tıbbi Atık İçinde Radyasyon Kontrolünün Yapılması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 Kullanılacak Kimyasal Maddeler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1518DD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6663" w:type="dxa"/>
          </w:tcPr>
          <w:p w:rsidR="006D2FD9" w:rsidRPr="001518DD" w:rsidRDefault="00C758C3" w:rsidP="00C75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tesisinin uygunluğuna dair Makine Mühendisleri Odasından alınacak yazı veya belge (Ayrıca Makine Mühendisi Odası tarafından yıllık olarak yapılacak periyodik kontrol sonuçları Valiliğe iletilmesi gerekmektedir.</w:t>
            </w:r>
            <w:r w:rsidR="000F6CFD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YARDIMCI ÜNİTELER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8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 Bulunan Laboratu</w:t>
            </w:r>
            <w:r w:rsidR="007E042A" w:rsidRPr="001518DD">
              <w:rPr>
                <w:rFonts w:ascii="Times New Roman" w:hAnsi="Times New Roman"/>
                <w:sz w:val="24"/>
                <w:szCs w:val="24"/>
              </w:rPr>
              <w:t>v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ar ve Araç Yıkama Ünitesi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3627AE" w:rsidRDefault="00B741D5" w:rsidP="0036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A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6D2FD9" w:rsidRPr="001518DD" w:rsidRDefault="0011763A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Ekipmanların Temizliği ve Dezenfeksiyonu</w:t>
            </w:r>
          </w:p>
        </w:tc>
      </w:tr>
      <w:tr w:rsidR="001518DD" w:rsidRPr="001518DD" w:rsidTr="00114199">
        <w:tc>
          <w:tcPr>
            <w:tcW w:w="2943" w:type="dxa"/>
          </w:tcPr>
          <w:p w:rsidR="0011763A" w:rsidRPr="001518DD" w:rsidRDefault="0011763A" w:rsidP="00B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11763A" w:rsidRPr="001518DD" w:rsidRDefault="0011763A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Araç, Kova, Konteyner vb. Yıkama Ünitesi Atık Suyunun Yönetimi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D2FD9" w:rsidRPr="001518DD" w:rsidRDefault="006D2FD9" w:rsidP="009B7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ATIK </w:t>
            </w:r>
            <w:r w:rsidR="009B7A7A" w:rsidRPr="001518DD">
              <w:rPr>
                <w:rFonts w:ascii="Times New Roman" w:hAnsi="Times New Roman"/>
                <w:b/>
                <w:sz w:val="24"/>
                <w:szCs w:val="24"/>
              </w:rPr>
              <w:t>YÖNETİMİ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9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B7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İşleminden Çıkan Atıkların Bileşimi</w:t>
            </w:r>
            <w:r w:rsidR="00CE06D7" w:rsidRPr="001518DD">
              <w:rPr>
                <w:rFonts w:ascii="Times New Roman" w:hAnsi="Times New Roman"/>
                <w:sz w:val="24"/>
                <w:szCs w:val="24"/>
              </w:rPr>
              <w:t>,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 Ne Şekilde </w:t>
            </w:r>
            <w:r w:rsidR="00B741D5" w:rsidRPr="001518DD">
              <w:rPr>
                <w:rFonts w:ascii="Times New Roman" w:hAnsi="Times New Roman"/>
                <w:sz w:val="24"/>
                <w:szCs w:val="24"/>
              </w:rPr>
              <w:t>Yönetileceği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B7A7A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63" w:type="dxa"/>
          </w:tcPr>
          <w:p w:rsidR="006D2FD9" w:rsidRPr="001518DD" w:rsidRDefault="009B7A7A" w:rsidP="009B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Tesisten Kaynaklı Diğer Atıkların Yönetimi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</w:t>
            </w:r>
            <w:r w:rsidR="00971D4D" w:rsidRPr="001518DD">
              <w:rPr>
                <w:rFonts w:ascii="Times New Roman" w:hAnsi="Times New Roman"/>
                <w:sz w:val="24"/>
                <w:szCs w:val="24"/>
              </w:rPr>
              <w:t>0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6D2FD9" w:rsidRPr="001518DD" w:rsidRDefault="006D2FD9">
      <w:pPr>
        <w:rPr>
          <w:rFonts w:ascii="Times New Roman" w:hAnsi="Times New Roman"/>
          <w:sz w:val="24"/>
          <w:szCs w:val="24"/>
        </w:rPr>
      </w:pPr>
    </w:p>
    <w:sectPr w:rsidR="006D2FD9" w:rsidRPr="001518DD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376EE"/>
    <w:rsid w:val="0004058F"/>
    <w:rsid w:val="000573CE"/>
    <w:rsid w:val="000632C7"/>
    <w:rsid w:val="0008646E"/>
    <w:rsid w:val="00093BFA"/>
    <w:rsid w:val="000949D6"/>
    <w:rsid w:val="000B5A36"/>
    <w:rsid w:val="000F6CFD"/>
    <w:rsid w:val="00114199"/>
    <w:rsid w:val="0011763A"/>
    <w:rsid w:val="001329C5"/>
    <w:rsid w:val="00145D90"/>
    <w:rsid w:val="001518DD"/>
    <w:rsid w:val="001804F8"/>
    <w:rsid w:val="0018590E"/>
    <w:rsid w:val="001C2E76"/>
    <w:rsid w:val="001D04EC"/>
    <w:rsid w:val="001F076E"/>
    <w:rsid w:val="00245F97"/>
    <w:rsid w:val="002C2061"/>
    <w:rsid w:val="00316314"/>
    <w:rsid w:val="00333119"/>
    <w:rsid w:val="003447B0"/>
    <w:rsid w:val="003627AE"/>
    <w:rsid w:val="003728C0"/>
    <w:rsid w:val="00396C52"/>
    <w:rsid w:val="003F5452"/>
    <w:rsid w:val="00401826"/>
    <w:rsid w:val="004844DD"/>
    <w:rsid w:val="00487F54"/>
    <w:rsid w:val="00491AD7"/>
    <w:rsid w:val="004C0914"/>
    <w:rsid w:val="004C308B"/>
    <w:rsid w:val="004F6907"/>
    <w:rsid w:val="00512D93"/>
    <w:rsid w:val="00553157"/>
    <w:rsid w:val="005559DE"/>
    <w:rsid w:val="0056494F"/>
    <w:rsid w:val="00565929"/>
    <w:rsid w:val="0059501C"/>
    <w:rsid w:val="005B69CC"/>
    <w:rsid w:val="00623CEC"/>
    <w:rsid w:val="00656E83"/>
    <w:rsid w:val="006A6431"/>
    <w:rsid w:val="006D2FD9"/>
    <w:rsid w:val="006D4D83"/>
    <w:rsid w:val="006E567A"/>
    <w:rsid w:val="007332C7"/>
    <w:rsid w:val="00773D24"/>
    <w:rsid w:val="00794693"/>
    <w:rsid w:val="007D7CB6"/>
    <w:rsid w:val="007E042A"/>
    <w:rsid w:val="00811397"/>
    <w:rsid w:val="008B2BA0"/>
    <w:rsid w:val="008F1C53"/>
    <w:rsid w:val="00941A41"/>
    <w:rsid w:val="00971D4D"/>
    <w:rsid w:val="009805C0"/>
    <w:rsid w:val="009B4412"/>
    <w:rsid w:val="009B7A7A"/>
    <w:rsid w:val="009D62E6"/>
    <w:rsid w:val="009E2337"/>
    <w:rsid w:val="009F6CBD"/>
    <w:rsid w:val="009F6D02"/>
    <w:rsid w:val="009F7FCE"/>
    <w:rsid w:val="00A11E36"/>
    <w:rsid w:val="00A42635"/>
    <w:rsid w:val="00A71507"/>
    <w:rsid w:val="00AE3C46"/>
    <w:rsid w:val="00AF3358"/>
    <w:rsid w:val="00B04F6A"/>
    <w:rsid w:val="00B30D7C"/>
    <w:rsid w:val="00B741D5"/>
    <w:rsid w:val="00BE2B1D"/>
    <w:rsid w:val="00C45AC7"/>
    <w:rsid w:val="00C63042"/>
    <w:rsid w:val="00C758C3"/>
    <w:rsid w:val="00CB45AC"/>
    <w:rsid w:val="00CC3420"/>
    <w:rsid w:val="00CE06D7"/>
    <w:rsid w:val="00D169C9"/>
    <w:rsid w:val="00D250FA"/>
    <w:rsid w:val="00D266C2"/>
    <w:rsid w:val="00D42C20"/>
    <w:rsid w:val="00D71B51"/>
    <w:rsid w:val="00D81188"/>
    <w:rsid w:val="00DA7DD3"/>
    <w:rsid w:val="00DB7FA6"/>
    <w:rsid w:val="00DD083A"/>
    <w:rsid w:val="00DE5FD4"/>
    <w:rsid w:val="00E72B98"/>
    <w:rsid w:val="00EC385E"/>
    <w:rsid w:val="00ED635A"/>
    <w:rsid w:val="00EF3435"/>
    <w:rsid w:val="00F003F0"/>
    <w:rsid w:val="00F265D6"/>
    <w:rsid w:val="00F451AB"/>
    <w:rsid w:val="00F507BB"/>
    <w:rsid w:val="00F567B3"/>
    <w:rsid w:val="00F83176"/>
    <w:rsid w:val="00F86B82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87F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654EE"/>
    <w:rPr>
      <w:rFonts w:ascii="Times New Roman" w:hAnsi="Times New Roman"/>
      <w:sz w:val="0"/>
      <w:szCs w:val="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71B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1B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1B5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1B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1B51"/>
    <w:rPr>
      <w:b/>
      <w:bCs/>
      <w:lang w:eastAsia="en-US"/>
    </w:rPr>
  </w:style>
  <w:style w:type="paragraph" w:styleId="Dzeltme">
    <w:name w:val="Revision"/>
    <w:hidden/>
    <w:uiPriority w:val="99"/>
    <w:semiHidden/>
    <w:rsid w:val="000864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87F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654EE"/>
    <w:rPr>
      <w:rFonts w:ascii="Times New Roman" w:hAnsi="Times New Roman"/>
      <w:sz w:val="0"/>
      <w:szCs w:val="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71B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1B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1B5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1B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1B51"/>
    <w:rPr>
      <w:b/>
      <w:bCs/>
      <w:lang w:eastAsia="en-US"/>
    </w:rPr>
  </w:style>
  <w:style w:type="paragraph" w:styleId="Dzeltme">
    <w:name w:val="Revision"/>
    <w:hidden/>
    <w:uiPriority w:val="99"/>
    <w:semiHidden/>
    <w:rsid w:val="000864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7F78-974C-4952-AB70-7AB76DD3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13</cp:revision>
  <cp:lastPrinted>2011-09-13T12:41:00Z</cp:lastPrinted>
  <dcterms:created xsi:type="dcterms:W3CDTF">2014-10-20T07:33:00Z</dcterms:created>
  <dcterms:modified xsi:type="dcterms:W3CDTF">2014-11-14T12:35:00Z</dcterms:modified>
</cp:coreProperties>
</file>