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8" w:rsidRPr="00B55489" w:rsidRDefault="00F13DB8" w:rsidP="00F13DB8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TEKNİK UYGUNLUK RAPOR FORMATI</w:t>
      </w:r>
    </w:p>
    <w:p w:rsidR="00F13DB8" w:rsidRPr="00B55489" w:rsidRDefault="00F13DB8" w:rsidP="00F13DB8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(Tanker Temizleme Lisansı İçin)</w:t>
      </w:r>
    </w:p>
    <w:p w:rsidR="00F13DB8" w:rsidRPr="00B55489" w:rsidRDefault="00F13DB8" w:rsidP="00F13DB8">
      <w:pPr>
        <w:spacing w:after="200"/>
        <w:ind w:left="7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C6D9F1" w:themeColor="text2" w:themeTint="33"/>
          <w:sz w:val="22"/>
          <w:szCs w:val="22"/>
          <w:vertAlign w:val="superscript"/>
          <w:lang w:eastAsia="en-US"/>
        </w:rPr>
      </w:pP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1. Temizleme Prosedürü</w:t>
      </w:r>
      <w:r w:rsidR="00941658" w:rsidRP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</w:t>
      </w:r>
      <w:r w:rsid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,2</w:t>
      </w: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Temizle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me işlemine tabi tutulacak IBC/plastik variller/tanker tipli araçların</w:t>
      </w: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temizleme </w:t>
      </w:r>
      <w:proofErr w:type="gramStart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prosedürü</w:t>
      </w:r>
      <w:proofErr w:type="gramEnd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(ekipmanların kullanım şekilleri, hangi </w:t>
      </w:r>
      <w:proofErr w:type="spellStart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kontaminasyonlar</w:t>
      </w:r>
      <w:proofErr w:type="spellEnd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için hangi kimyasalların kullanıldığı vb.) hakkında bilgi verilmelidir.</w:t>
      </w:r>
    </w:p>
    <w:p w:rsidR="00F13DB8" w:rsidRPr="00941658" w:rsidRDefault="0094165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2. Tesisten Kaynaklanan Atıklar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</w:t>
      </w: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Tesisten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proses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kaynaklı tüm atıklar oluştukları birim yıllık oluşum miktarları, atık kodları ve gönderim yerleri belirtilmelidir.</w:t>
      </w: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2"/>
          <w:szCs w:val="22"/>
          <w:vertAlign w:val="superscript"/>
          <w:lang w:eastAsia="en-US"/>
        </w:rPr>
      </w:pPr>
      <w:r w:rsidRPr="006C24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3. Geçici Depolama İzin Belgesi veya Muafiyet Belgesi</w:t>
      </w:r>
      <w:r w:rsidR="00941658" w:rsidRP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</w:t>
      </w:r>
    </w:p>
    <w:p w:rsidR="00F13DB8" w:rsidRPr="00B55489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İşletmenin bağlı bulunduğu Çevre ve Şehircilik İl Müdürlüğünden tesisten oluşacak tehlikeli atıkların geçici depolanmasına ilişkin Geçici Depolama İzni yazısı </w:t>
      </w: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yada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muaf olduğuna dair yazı eklenmelidir.</w:t>
      </w: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4</w:t>
      </w: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. Dernek üyelik Belgesi</w:t>
      </w:r>
      <w:r w:rsid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1,2</w:t>
      </w:r>
    </w:p>
    <w:p w:rsidR="00F13DB8" w:rsidRPr="00B55489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Tanker temizleme ile ilgili olarak yetkilendirilmiş dernekten (mevcut durumda yetkilendirilmiş dernek olarak sadece Kimyasal Taşıma Araçları Temizleyicileri Derneği bulunmaktadır.) alınan Üyelik Belgesinin sisteme yüklenmesi gerekmektedir.</w:t>
      </w:r>
    </w:p>
    <w:p w:rsidR="00F13DB8" w:rsidRPr="00B55489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5</w:t>
      </w: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. Temizleme Etiketi</w:t>
      </w:r>
      <w:r w:rsidR="0094165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/Temizleme Belgesi</w:t>
      </w: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tabloları</w:t>
      </w: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(Sadece IBC Tanklar için)</w:t>
      </w:r>
      <w:r w:rsidR="00941658"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  <w:t>1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2268"/>
      </w:tblGrid>
      <w:tr w:rsidR="003F7FF3" w:rsidTr="003F7FF3">
        <w:tc>
          <w:tcPr>
            <w:tcW w:w="534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551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Etiket No</w:t>
            </w:r>
          </w:p>
        </w:tc>
        <w:tc>
          <w:tcPr>
            <w:tcW w:w="3827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Durumu</w:t>
            </w:r>
          </w:p>
        </w:tc>
        <w:tc>
          <w:tcPr>
            <w:tcW w:w="2268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Gönderim Tarihi</w:t>
            </w:r>
          </w:p>
        </w:tc>
      </w:tr>
      <w:tr w:rsidR="003F7FF3" w:rsidTr="003F7FF3">
        <w:tc>
          <w:tcPr>
            <w:tcW w:w="534" w:type="dxa"/>
          </w:tcPr>
          <w:p w:rsidR="003F7FF3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X firması</w:t>
            </w:r>
          </w:p>
        </w:tc>
        <w:tc>
          <w:tcPr>
            <w:tcW w:w="2268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F7FF3" w:rsidTr="003F7FF3">
        <w:tc>
          <w:tcPr>
            <w:tcW w:w="534" w:type="dxa"/>
          </w:tcPr>
          <w:p w:rsidR="003F7FF3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Y Firması</w:t>
            </w:r>
          </w:p>
        </w:tc>
        <w:tc>
          <w:tcPr>
            <w:tcW w:w="2268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F7FF3" w:rsidTr="003F7FF3">
        <w:tc>
          <w:tcPr>
            <w:tcW w:w="534" w:type="dxa"/>
          </w:tcPr>
          <w:p w:rsidR="003F7FF3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Stok</w:t>
            </w:r>
          </w:p>
        </w:tc>
        <w:tc>
          <w:tcPr>
            <w:tcW w:w="2268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9D2690" w:rsidRPr="00941658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="009D269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(Sadece Plastik variller için)</w:t>
      </w:r>
      <w:r w:rsidR="00941658"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  <w:t>1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2268"/>
      </w:tblGrid>
      <w:tr w:rsidR="003F7FF3" w:rsidTr="00E34BF1">
        <w:tc>
          <w:tcPr>
            <w:tcW w:w="534" w:type="dxa"/>
          </w:tcPr>
          <w:p w:rsidR="003F7FF3" w:rsidRPr="00E0017C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551" w:type="dxa"/>
          </w:tcPr>
          <w:p w:rsidR="003F7FF3" w:rsidRPr="00E0017C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Etiket No</w:t>
            </w:r>
          </w:p>
        </w:tc>
        <w:tc>
          <w:tcPr>
            <w:tcW w:w="3827" w:type="dxa"/>
          </w:tcPr>
          <w:p w:rsidR="003F7FF3" w:rsidRPr="00E0017C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Durumu</w:t>
            </w:r>
          </w:p>
        </w:tc>
        <w:tc>
          <w:tcPr>
            <w:tcW w:w="2268" w:type="dxa"/>
          </w:tcPr>
          <w:p w:rsidR="003F7FF3" w:rsidRPr="00E0017C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Gönderim Tarihi</w:t>
            </w:r>
          </w:p>
        </w:tc>
      </w:tr>
      <w:tr w:rsidR="003F7FF3" w:rsidTr="00E34BF1">
        <w:tc>
          <w:tcPr>
            <w:tcW w:w="534" w:type="dxa"/>
          </w:tcPr>
          <w:p w:rsidR="003F7FF3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X firması</w:t>
            </w:r>
          </w:p>
        </w:tc>
        <w:tc>
          <w:tcPr>
            <w:tcW w:w="2268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F7FF3" w:rsidTr="00E34BF1">
        <w:tc>
          <w:tcPr>
            <w:tcW w:w="534" w:type="dxa"/>
          </w:tcPr>
          <w:p w:rsidR="003F7FF3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Y Firması</w:t>
            </w:r>
          </w:p>
        </w:tc>
        <w:tc>
          <w:tcPr>
            <w:tcW w:w="2268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F7FF3" w:rsidTr="00E34BF1">
        <w:tc>
          <w:tcPr>
            <w:tcW w:w="534" w:type="dxa"/>
          </w:tcPr>
          <w:p w:rsidR="003F7FF3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3827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Stok</w:t>
            </w:r>
          </w:p>
        </w:tc>
        <w:tc>
          <w:tcPr>
            <w:tcW w:w="2268" w:type="dxa"/>
          </w:tcPr>
          <w:p w:rsidR="003F7FF3" w:rsidRPr="009D2690" w:rsidRDefault="003F7FF3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9D2690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9D2690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9D2690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9D2690" w:rsidRPr="00941658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941658" w:rsidRDefault="00941658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- Tanker Tipli Araçlar için</w:t>
      </w:r>
      <w:r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  <w:t>2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3F7FF3" w:rsidTr="003F7FF3">
        <w:tc>
          <w:tcPr>
            <w:tcW w:w="534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252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Belge No</w:t>
            </w:r>
          </w:p>
        </w:tc>
        <w:tc>
          <w:tcPr>
            <w:tcW w:w="4536" w:type="dxa"/>
          </w:tcPr>
          <w:p w:rsidR="003F7FF3" w:rsidRPr="00E0017C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Temizleme Tarihi</w:t>
            </w:r>
          </w:p>
        </w:tc>
      </w:tr>
      <w:tr w:rsidR="003F7FF3" w:rsidTr="003F7FF3">
        <w:tc>
          <w:tcPr>
            <w:tcW w:w="534" w:type="dxa"/>
          </w:tcPr>
          <w:p w:rsidR="003F7FF3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…..</w:t>
            </w:r>
            <w:proofErr w:type="gramEnd"/>
          </w:p>
        </w:tc>
        <w:tc>
          <w:tcPr>
            <w:tcW w:w="4536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……..</w:t>
            </w:r>
            <w:proofErr w:type="gramEnd"/>
          </w:p>
        </w:tc>
      </w:tr>
      <w:tr w:rsidR="003F7FF3" w:rsidTr="003F7FF3">
        <w:tc>
          <w:tcPr>
            <w:tcW w:w="534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3F7FF3" w:rsidRPr="009D2690" w:rsidRDefault="003F7FF3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D2690" w:rsidRPr="00941658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548DD4" w:themeColor="text2" w:themeTint="99"/>
          <w:sz w:val="22"/>
          <w:szCs w:val="22"/>
          <w:vertAlign w:val="superscript"/>
          <w:lang w:eastAsia="en-US"/>
        </w:rPr>
      </w:pP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6</w:t>
      </w: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. UATF tabloları</w:t>
      </w:r>
      <w:r w:rsidR="00941658" w:rsidRP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</w:t>
      </w: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GFB süreci içerisinde işletmeye kabul edilen ve işletmeden çıkan tehlikeli atıklar için düzenlenen UATF formlarının tablosu</w:t>
      </w:r>
      <w:r w:rsidR="003116B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rapora eklenmelidir.</w:t>
      </w:r>
    </w:p>
    <w:p w:rsidR="009D2690" w:rsidRPr="00E0017C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E001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Gelen Atıklar</w:t>
      </w: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527"/>
        <w:gridCol w:w="1701"/>
        <w:gridCol w:w="1699"/>
        <w:gridCol w:w="1959"/>
        <w:gridCol w:w="2160"/>
        <w:gridCol w:w="1440"/>
      </w:tblGrid>
      <w:tr w:rsidR="003116B0" w:rsidTr="003116B0">
        <w:tc>
          <w:tcPr>
            <w:tcW w:w="529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738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UATF Seri No</w:t>
            </w:r>
          </w:p>
        </w:tc>
        <w:tc>
          <w:tcPr>
            <w:tcW w:w="1736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Atık Kabul Tarihi</w:t>
            </w:r>
          </w:p>
        </w:tc>
        <w:tc>
          <w:tcPr>
            <w:tcW w:w="2004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Alım Yeri</w:t>
            </w:r>
          </w:p>
        </w:tc>
        <w:tc>
          <w:tcPr>
            <w:tcW w:w="2013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Miktarı(adet/ton/kg)</w:t>
            </w:r>
          </w:p>
        </w:tc>
        <w:tc>
          <w:tcPr>
            <w:tcW w:w="1466" w:type="dxa"/>
          </w:tcPr>
          <w:p w:rsidR="003116B0" w:rsidRPr="00E0017C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Atık türü</w:t>
            </w:r>
          </w:p>
        </w:tc>
      </w:tr>
      <w:tr w:rsidR="003116B0" w:rsidTr="003116B0">
        <w:tc>
          <w:tcPr>
            <w:tcW w:w="529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8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X firması</w:t>
            </w:r>
          </w:p>
        </w:tc>
        <w:tc>
          <w:tcPr>
            <w:tcW w:w="2013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46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IBC</w:t>
            </w:r>
          </w:p>
        </w:tc>
      </w:tr>
      <w:tr w:rsidR="003116B0" w:rsidTr="003116B0">
        <w:tc>
          <w:tcPr>
            <w:tcW w:w="529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8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Y Firması</w:t>
            </w:r>
          </w:p>
        </w:tc>
        <w:tc>
          <w:tcPr>
            <w:tcW w:w="2013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46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Plastil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Varil</w:t>
            </w:r>
          </w:p>
        </w:tc>
      </w:tr>
      <w:tr w:rsidR="003116B0" w:rsidTr="003116B0">
        <w:tc>
          <w:tcPr>
            <w:tcW w:w="529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8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….</w:t>
            </w:r>
            <w:proofErr w:type="gramEnd"/>
          </w:p>
        </w:tc>
        <w:tc>
          <w:tcPr>
            <w:tcW w:w="2013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466" w:type="dxa"/>
          </w:tcPr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IBC</w:t>
            </w:r>
          </w:p>
          <w:p w:rsidR="003116B0" w:rsidRDefault="003116B0" w:rsidP="00F13DB8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Plastik Varil</w:t>
            </w:r>
          </w:p>
        </w:tc>
      </w:tr>
    </w:tbl>
    <w:p w:rsidR="009D2690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3116B0" w:rsidRPr="00E0017C" w:rsidRDefault="003116B0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E001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Çıkan Atıklar</w:t>
      </w: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522"/>
        <w:gridCol w:w="1561"/>
        <w:gridCol w:w="1572"/>
        <w:gridCol w:w="1858"/>
        <w:gridCol w:w="1813"/>
        <w:gridCol w:w="2160"/>
      </w:tblGrid>
      <w:tr w:rsidR="003116B0" w:rsidTr="00E34BF1">
        <w:tc>
          <w:tcPr>
            <w:tcW w:w="529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 w:colFirst="0" w:colLast="5"/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738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Atık Kodu</w:t>
            </w:r>
          </w:p>
        </w:tc>
        <w:tc>
          <w:tcPr>
            <w:tcW w:w="1736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UATF Seri No</w:t>
            </w:r>
          </w:p>
        </w:tc>
        <w:tc>
          <w:tcPr>
            <w:tcW w:w="2004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Atık Gönderim</w:t>
            </w: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Tarihi</w:t>
            </w:r>
          </w:p>
        </w:tc>
        <w:tc>
          <w:tcPr>
            <w:tcW w:w="2013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Alım Yeri</w:t>
            </w:r>
          </w:p>
        </w:tc>
        <w:tc>
          <w:tcPr>
            <w:tcW w:w="1466" w:type="dxa"/>
          </w:tcPr>
          <w:p w:rsidR="003116B0" w:rsidRPr="00E0017C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0017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Miktarı(adet/ton/kg)</w:t>
            </w:r>
          </w:p>
        </w:tc>
      </w:tr>
      <w:bookmarkEnd w:id="0"/>
      <w:tr w:rsidR="003116B0" w:rsidTr="00E34BF1">
        <w:tc>
          <w:tcPr>
            <w:tcW w:w="529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8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13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Z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firması</w:t>
            </w:r>
          </w:p>
        </w:tc>
        <w:tc>
          <w:tcPr>
            <w:tcW w:w="1466" w:type="dxa"/>
          </w:tcPr>
          <w:p w:rsidR="003116B0" w:rsidRDefault="003116B0" w:rsidP="003116B0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116B0" w:rsidTr="00E34BF1">
        <w:tc>
          <w:tcPr>
            <w:tcW w:w="529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8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13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Firması</w:t>
            </w:r>
          </w:p>
        </w:tc>
        <w:tc>
          <w:tcPr>
            <w:tcW w:w="1466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  <w:tr w:rsidR="003116B0" w:rsidTr="00E34BF1">
        <w:tc>
          <w:tcPr>
            <w:tcW w:w="529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8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736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2004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</w:tc>
        <w:tc>
          <w:tcPr>
            <w:tcW w:w="2013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  <w:tc>
          <w:tcPr>
            <w:tcW w:w="1466" w:type="dxa"/>
          </w:tcPr>
          <w:p w:rsidR="003116B0" w:rsidRDefault="003116B0" w:rsidP="00E34BF1">
            <w:pPr>
              <w:spacing w:after="200"/>
              <w:contextualSpacing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</w:t>
            </w:r>
            <w:proofErr w:type="gramEnd"/>
          </w:p>
        </w:tc>
      </w:tr>
    </w:tbl>
    <w:p w:rsidR="009D2690" w:rsidRPr="00B55489" w:rsidRDefault="009D2690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7</w:t>
      </w:r>
      <w:r w:rsidRPr="00B554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. Faturalar</w:t>
      </w:r>
      <w:r w:rsid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1,2</w:t>
      </w:r>
    </w:p>
    <w:p w:rsidR="00F13DB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İşletmede temizleme işlemi için gerekli olan asgari </w:t>
      </w:r>
      <w:proofErr w:type="gramStart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ekipmanlara</w:t>
      </w:r>
      <w:proofErr w:type="gramEnd"/>
      <w:r w:rsidRPr="00B554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ait faturalar</w:t>
      </w:r>
    </w:p>
    <w:p w:rsidR="00F13DB8" w:rsidRPr="00941658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</w:pPr>
      <w:r w:rsidRPr="00287E72">
        <w:rPr>
          <w:rFonts w:ascii="Times New Roman" w:eastAsia="Calibri" w:hAnsi="Times New Roman" w:cs="Times New Roman"/>
          <w:b/>
          <w:color w:val="000000" w:themeColor="text1"/>
          <w:sz w:val="22"/>
          <w:szCs w:val="22"/>
          <w:lang w:eastAsia="en-US"/>
        </w:rPr>
        <w:t>8. Fotoğraflar</w:t>
      </w:r>
      <w:r w:rsidR="00941658">
        <w:rPr>
          <w:rFonts w:ascii="Times New Roman" w:eastAsia="Calibri" w:hAnsi="Times New Roman" w:cs="Times New Roman"/>
          <w:b/>
          <w:color w:val="548DD4" w:themeColor="text2" w:themeTint="99"/>
          <w:sz w:val="22"/>
          <w:szCs w:val="22"/>
          <w:vertAlign w:val="superscript"/>
          <w:lang w:eastAsia="en-US"/>
        </w:rPr>
        <w:t>1,2</w:t>
      </w:r>
    </w:p>
    <w:p w:rsidR="00F13DB8" w:rsidRPr="00B55489" w:rsidRDefault="00F13DB8" w:rsidP="00F13DB8">
      <w:pPr>
        <w:spacing w:after="200"/>
        <w:contextualSpacing w:val="0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Tanker Temizlemeye tabi olan proseslere ait ekipmanların resimleri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ekipman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bilgileri ile birlikte eklenmelidir</w:t>
      </w:r>
    </w:p>
    <w:p w:rsidR="00941658" w:rsidRDefault="00941658"/>
    <w:p w:rsidR="00941658" w:rsidRDefault="00941658" w:rsidP="00941658">
      <w:pPr>
        <w:pStyle w:val="ListeParagraf"/>
        <w:numPr>
          <w:ilvl w:val="0"/>
          <w:numId w:val="1"/>
        </w:numPr>
      </w:pPr>
      <w:r>
        <w:t>Sadece IBC tank ve plastik varil temizleyicileri tarafından doldurulacaktır.</w:t>
      </w:r>
    </w:p>
    <w:p w:rsidR="00941658" w:rsidRDefault="00941658" w:rsidP="00941658">
      <w:pPr>
        <w:pStyle w:val="ListeParagraf"/>
        <w:numPr>
          <w:ilvl w:val="0"/>
          <w:numId w:val="1"/>
        </w:numPr>
      </w:pPr>
      <w:r>
        <w:t>Sadece Tanker tipli araç temizleyicileri tarafından doldurulacaktır.</w:t>
      </w:r>
    </w:p>
    <w:sectPr w:rsidR="0094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B8"/>
    <w:rsid w:val="000723D1"/>
    <w:rsid w:val="003116B0"/>
    <w:rsid w:val="003F7FF3"/>
    <w:rsid w:val="00454A5D"/>
    <w:rsid w:val="00941658"/>
    <w:rsid w:val="009D2690"/>
    <w:rsid w:val="00E0017C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8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658"/>
    <w:pPr>
      <w:ind w:left="720"/>
    </w:pPr>
  </w:style>
  <w:style w:type="table" w:styleId="TabloKlavuzu">
    <w:name w:val="Table Grid"/>
    <w:basedOn w:val="NormalTablo"/>
    <w:uiPriority w:val="59"/>
    <w:rsid w:val="009D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8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658"/>
    <w:pPr>
      <w:ind w:left="720"/>
    </w:pPr>
  </w:style>
  <w:style w:type="table" w:styleId="TabloKlavuzu">
    <w:name w:val="Table Grid"/>
    <w:basedOn w:val="NormalTablo"/>
    <w:uiPriority w:val="59"/>
    <w:rsid w:val="009D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Murat Şahin</cp:lastModifiedBy>
  <cp:revision>6</cp:revision>
  <dcterms:created xsi:type="dcterms:W3CDTF">2015-01-27T08:28:00Z</dcterms:created>
  <dcterms:modified xsi:type="dcterms:W3CDTF">2015-02-16T10:16:00Z</dcterms:modified>
</cp:coreProperties>
</file>