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CC" w:rsidRDefault="00AA56CC" w:rsidP="00AA56CC">
      <w:pPr>
        <w:pStyle w:val="Default"/>
      </w:pPr>
    </w:p>
    <w:p w:rsidR="00AA56CC" w:rsidRDefault="00AA56CC" w:rsidP="00AA56C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ÇEVRE DANIŞMANLIK FİRMALARI </w:t>
      </w:r>
    </w:p>
    <w:p w:rsidR="00AA56CC" w:rsidRDefault="00AA56CC" w:rsidP="00AA56C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YETERLİK BELGESİ MÜRACAATINDA </w:t>
      </w:r>
    </w:p>
    <w:p w:rsidR="00AA56CC" w:rsidRDefault="00AA56CC" w:rsidP="00AA56C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DİKKAT EDİLMESİ GEREKEN HUSUSLAR </w:t>
      </w:r>
    </w:p>
    <w:p w:rsidR="00AA56CC" w:rsidRDefault="00AA56CC" w:rsidP="00AA56CC">
      <w:pPr>
        <w:pStyle w:val="Default"/>
        <w:rPr>
          <w:sz w:val="28"/>
          <w:szCs w:val="28"/>
        </w:rPr>
      </w:pPr>
    </w:p>
    <w:p w:rsidR="00AA56CC" w:rsidRPr="00AA56CC" w:rsidRDefault="00AA56CC" w:rsidP="00AA56CC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AA56CC">
        <w:rPr>
          <w:rFonts w:asciiTheme="minorHAnsi" w:hAnsiTheme="minorHAnsi"/>
          <w:sz w:val="28"/>
          <w:szCs w:val="28"/>
        </w:rPr>
        <w:t>1. Öncelikle http://</w:t>
      </w:r>
      <w:proofErr w:type="gramStart"/>
      <w:r w:rsidRPr="00AA56CC">
        <w:rPr>
          <w:rFonts w:asciiTheme="minorHAnsi" w:hAnsiTheme="minorHAnsi"/>
          <w:sz w:val="28"/>
          <w:szCs w:val="28"/>
        </w:rPr>
        <w:t>online</w:t>
      </w:r>
      <w:proofErr w:type="gramEnd"/>
      <w:r w:rsidRPr="00AA56CC">
        <w:rPr>
          <w:rFonts w:asciiTheme="minorHAnsi" w:hAnsiTheme="minorHAnsi"/>
          <w:sz w:val="28"/>
          <w:szCs w:val="28"/>
        </w:rPr>
        <w:t xml:space="preserve">.cevre.gov.tr/ adresi üzerinden firmanızı </w:t>
      </w:r>
      <w:r w:rsidRPr="005A6012">
        <w:rPr>
          <w:rFonts w:asciiTheme="minorHAnsi" w:hAnsiTheme="minorHAnsi"/>
          <w:b/>
          <w:sz w:val="28"/>
          <w:szCs w:val="28"/>
        </w:rPr>
        <w:t>Çevre Bilgi Sistemine kaydedip</w:t>
      </w:r>
      <w:r w:rsidRPr="00AA56CC">
        <w:rPr>
          <w:rFonts w:asciiTheme="minorHAnsi" w:hAnsiTheme="minorHAnsi"/>
          <w:sz w:val="28"/>
          <w:szCs w:val="28"/>
        </w:rPr>
        <w:t xml:space="preserve"> başvuru formu çıktısı alınarak</w:t>
      </w:r>
      <w:r w:rsidR="002D2668">
        <w:rPr>
          <w:rFonts w:asciiTheme="minorHAnsi" w:hAnsiTheme="minorHAnsi"/>
          <w:sz w:val="28"/>
          <w:szCs w:val="28"/>
        </w:rPr>
        <w:t xml:space="preserve"> bulunduğunuz İ</w:t>
      </w:r>
      <w:r w:rsidRPr="00AA56CC">
        <w:rPr>
          <w:rFonts w:asciiTheme="minorHAnsi" w:hAnsiTheme="minorHAnsi"/>
          <w:sz w:val="28"/>
          <w:szCs w:val="28"/>
        </w:rPr>
        <w:t xml:space="preserve">l Müdürlüğünden onaylatmanız gerekmektedir.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1606"/>
      </w:tblGrid>
      <w:tr w:rsidR="00AA56CC" w:rsidRPr="00AA56CC" w:rsidTr="00AA56CC">
        <w:trPr>
          <w:trHeight w:val="103"/>
        </w:trPr>
        <w:tc>
          <w:tcPr>
            <w:tcW w:w="1606" w:type="dxa"/>
          </w:tcPr>
          <w:p w:rsidR="00AA56CC" w:rsidRPr="00AA56CC" w:rsidRDefault="00AA56CC" w:rsidP="007648E4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06" w:type="dxa"/>
          </w:tcPr>
          <w:p w:rsidR="00AA56CC" w:rsidRPr="00AA56CC" w:rsidRDefault="00AA56CC" w:rsidP="007648E4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AA56CC" w:rsidRPr="00AA56CC" w:rsidRDefault="00AA56CC" w:rsidP="00AA56CC">
      <w:pPr>
        <w:jc w:val="both"/>
        <w:rPr>
          <w:sz w:val="28"/>
          <w:szCs w:val="28"/>
        </w:rPr>
      </w:pPr>
      <w:r w:rsidRPr="00AA56CC">
        <w:rPr>
          <w:sz w:val="28"/>
          <w:szCs w:val="28"/>
        </w:rPr>
        <w:t>2. Firmanızı Çevre Bilgi Sistemine kayıt ederken vergi numarası</w:t>
      </w:r>
      <w:r>
        <w:rPr>
          <w:sz w:val="28"/>
          <w:szCs w:val="28"/>
        </w:rPr>
        <w:t xml:space="preserve"> </w:t>
      </w:r>
      <w:r w:rsidRPr="00AA56CC">
        <w:rPr>
          <w:sz w:val="28"/>
          <w:szCs w:val="28"/>
        </w:rPr>
        <w:t>girildiğinde, firma bilgileri Maliye Bakanlığı üzerinden sisteme</w:t>
      </w:r>
      <w:r>
        <w:rPr>
          <w:sz w:val="28"/>
          <w:szCs w:val="28"/>
        </w:rPr>
        <w:t xml:space="preserve"> </w:t>
      </w:r>
      <w:r w:rsidRPr="00AA56CC">
        <w:rPr>
          <w:sz w:val="28"/>
          <w:szCs w:val="28"/>
        </w:rPr>
        <w:t>gelecektir. Firmanın maliyede kayıtlı ismi ile ticaret sicil gazetesinde</w:t>
      </w:r>
      <w:r>
        <w:rPr>
          <w:sz w:val="28"/>
          <w:szCs w:val="28"/>
        </w:rPr>
        <w:t xml:space="preserve"> </w:t>
      </w:r>
      <w:r w:rsidRPr="00AA56CC">
        <w:rPr>
          <w:sz w:val="28"/>
          <w:szCs w:val="28"/>
        </w:rPr>
        <w:t>yayınlanan ismi birebir aynı olmalıdır. (nokta, virgül, büyük harf, küçük</w:t>
      </w:r>
      <w:r>
        <w:rPr>
          <w:sz w:val="28"/>
          <w:szCs w:val="28"/>
        </w:rPr>
        <w:t xml:space="preserve"> </w:t>
      </w:r>
      <w:r w:rsidRPr="00AA56CC">
        <w:rPr>
          <w:sz w:val="28"/>
          <w:szCs w:val="28"/>
        </w:rPr>
        <w:t>harf vb. aynı olmalı). Şayet aynı değil ise Maliye Bakanlığından</w:t>
      </w:r>
      <w:r>
        <w:rPr>
          <w:sz w:val="28"/>
          <w:szCs w:val="28"/>
        </w:rPr>
        <w:t xml:space="preserve"> </w:t>
      </w:r>
      <w:r w:rsidRPr="00AA56CC">
        <w:rPr>
          <w:sz w:val="28"/>
          <w:szCs w:val="28"/>
        </w:rPr>
        <w:t>düzeltilmesi gerekmektedir.</w:t>
      </w:r>
    </w:p>
    <w:p w:rsidR="00AA56CC" w:rsidRDefault="00AA56CC" w:rsidP="00AA56CC">
      <w:pPr>
        <w:spacing w:after="0" w:line="240" w:lineRule="auto"/>
        <w:rPr>
          <w:sz w:val="28"/>
          <w:szCs w:val="28"/>
        </w:rPr>
      </w:pPr>
      <w:r w:rsidRPr="00AA56CC">
        <w:rPr>
          <w:sz w:val="28"/>
          <w:szCs w:val="28"/>
        </w:rPr>
        <w:t>3. Belge müracaatı elektronik olarak yapılacağından mobil imza veya</w:t>
      </w:r>
      <w:r>
        <w:rPr>
          <w:sz w:val="28"/>
          <w:szCs w:val="28"/>
        </w:rPr>
        <w:t xml:space="preserve"> </w:t>
      </w:r>
      <w:r w:rsidRPr="00AA56CC">
        <w:rPr>
          <w:sz w:val="28"/>
          <w:szCs w:val="28"/>
        </w:rPr>
        <w:t>elektronik imzanın temin edilmesi gerekmektedir.</w:t>
      </w:r>
    </w:p>
    <w:p w:rsidR="00AA56CC" w:rsidRPr="00AA56CC" w:rsidRDefault="00AA56CC" w:rsidP="00AA56CC">
      <w:pPr>
        <w:spacing w:after="0" w:line="240" w:lineRule="auto"/>
        <w:rPr>
          <w:sz w:val="28"/>
          <w:szCs w:val="28"/>
        </w:rPr>
      </w:pPr>
    </w:p>
    <w:p w:rsidR="00AA56CC" w:rsidRPr="00AA56CC" w:rsidRDefault="00AA56CC" w:rsidP="00AA56CC">
      <w:pPr>
        <w:spacing w:after="0" w:line="240" w:lineRule="auto"/>
        <w:rPr>
          <w:sz w:val="28"/>
          <w:szCs w:val="28"/>
        </w:rPr>
      </w:pPr>
      <w:r w:rsidRPr="00AA56CC">
        <w:rPr>
          <w:sz w:val="28"/>
          <w:szCs w:val="28"/>
        </w:rPr>
        <w:t>4. http://izinlisans.cevre.gov.tr/ sayfasından, e-imza/mobil imza, Java ve</w:t>
      </w:r>
    </w:p>
    <w:p w:rsidR="00AA56CC" w:rsidRPr="00AA56CC" w:rsidRDefault="00AA56CC" w:rsidP="00AA56CC">
      <w:pPr>
        <w:spacing w:after="0" w:line="240" w:lineRule="auto"/>
        <w:rPr>
          <w:sz w:val="28"/>
          <w:szCs w:val="28"/>
        </w:rPr>
      </w:pPr>
      <w:r w:rsidRPr="00AA56CC">
        <w:rPr>
          <w:sz w:val="28"/>
          <w:szCs w:val="28"/>
        </w:rPr>
        <w:t xml:space="preserve">Internet Explorer </w:t>
      </w:r>
      <w:proofErr w:type="gramStart"/>
      <w:r w:rsidRPr="00AA56CC">
        <w:rPr>
          <w:sz w:val="28"/>
          <w:szCs w:val="28"/>
        </w:rPr>
        <w:t>8.0</w:t>
      </w:r>
      <w:proofErr w:type="gramEnd"/>
      <w:r w:rsidRPr="00AA56CC">
        <w:rPr>
          <w:sz w:val="28"/>
          <w:szCs w:val="28"/>
        </w:rPr>
        <w:t xml:space="preserve"> programları, müracaat yapılacak bilgisayara</w:t>
      </w:r>
      <w:r>
        <w:rPr>
          <w:sz w:val="28"/>
          <w:szCs w:val="28"/>
        </w:rPr>
        <w:t xml:space="preserve"> </w:t>
      </w:r>
      <w:r w:rsidR="00AB7D93">
        <w:rPr>
          <w:sz w:val="28"/>
          <w:szCs w:val="28"/>
        </w:rPr>
        <w:t>indirilmelidir</w:t>
      </w:r>
      <w:r w:rsidRPr="00AA56CC">
        <w:rPr>
          <w:sz w:val="28"/>
          <w:szCs w:val="28"/>
        </w:rPr>
        <w:t>.</w:t>
      </w:r>
    </w:p>
    <w:p w:rsidR="00AA56CC" w:rsidRDefault="00AA56CC" w:rsidP="00AA56CC">
      <w:pPr>
        <w:spacing w:after="0" w:line="240" w:lineRule="auto"/>
        <w:rPr>
          <w:sz w:val="28"/>
          <w:szCs w:val="28"/>
        </w:rPr>
      </w:pPr>
    </w:p>
    <w:p w:rsidR="00AA56CC" w:rsidRPr="00AA56CC" w:rsidRDefault="00AA56CC" w:rsidP="00AA56CC">
      <w:pPr>
        <w:spacing w:after="0" w:line="240" w:lineRule="auto"/>
        <w:rPr>
          <w:sz w:val="28"/>
          <w:szCs w:val="28"/>
        </w:rPr>
      </w:pPr>
      <w:r w:rsidRPr="00AA56CC">
        <w:rPr>
          <w:sz w:val="28"/>
          <w:szCs w:val="28"/>
        </w:rPr>
        <w:t xml:space="preserve">5. Sisteme, http://izinlisans.cevre.gov.tr/ yazılım </w:t>
      </w:r>
      <w:proofErr w:type="spellStart"/>
      <w:r w:rsidRPr="00AA56CC">
        <w:rPr>
          <w:sz w:val="28"/>
          <w:szCs w:val="28"/>
        </w:rPr>
        <w:t>portalı</w:t>
      </w:r>
      <w:proofErr w:type="spellEnd"/>
      <w:r w:rsidRPr="00AA56CC">
        <w:rPr>
          <w:sz w:val="28"/>
          <w:szCs w:val="28"/>
        </w:rPr>
        <w:t xml:space="preserve"> üzerinden giriş</w:t>
      </w:r>
      <w:r w:rsidR="00644150">
        <w:rPr>
          <w:sz w:val="28"/>
          <w:szCs w:val="28"/>
        </w:rPr>
        <w:t xml:space="preserve"> </w:t>
      </w:r>
      <w:r w:rsidR="00AB7D93">
        <w:rPr>
          <w:sz w:val="28"/>
          <w:szCs w:val="28"/>
        </w:rPr>
        <w:t>yapılmalıdır.</w:t>
      </w:r>
    </w:p>
    <w:p w:rsidR="00AA56CC" w:rsidRPr="00AA56CC" w:rsidRDefault="00AA56CC" w:rsidP="00AA56CC">
      <w:pPr>
        <w:spacing w:after="0" w:line="240" w:lineRule="auto"/>
        <w:rPr>
          <w:sz w:val="28"/>
          <w:szCs w:val="28"/>
        </w:rPr>
      </w:pPr>
    </w:p>
    <w:p w:rsidR="00AA56CC" w:rsidRDefault="00AA56CC" w:rsidP="00AA56CC">
      <w:pPr>
        <w:spacing w:after="0" w:line="240" w:lineRule="auto"/>
        <w:rPr>
          <w:sz w:val="28"/>
          <w:szCs w:val="28"/>
        </w:rPr>
      </w:pPr>
      <w:r w:rsidRPr="00AA56CC">
        <w:rPr>
          <w:sz w:val="28"/>
          <w:szCs w:val="28"/>
        </w:rPr>
        <w:t xml:space="preserve">6. Öncelikle kullanıcı adı oluşturularak </w:t>
      </w:r>
      <w:r w:rsidR="00AB7D93">
        <w:rPr>
          <w:sz w:val="28"/>
          <w:szCs w:val="28"/>
        </w:rPr>
        <w:t xml:space="preserve">ve </w:t>
      </w:r>
      <w:r w:rsidRPr="00AA56CC">
        <w:rPr>
          <w:sz w:val="28"/>
          <w:szCs w:val="28"/>
        </w:rPr>
        <w:t>“</w:t>
      </w:r>
      <w:r w:rsidRPr="005A6012">
        <w:rPr>
          <w:b/>
          <w:sz w:val="28"/>
          <w:szCs w:val="28"/>
        </w:rPr>
        <w:t>Çevre Danışmanlık Firması</w:t>
      </w:r>
      <w:r w:rsidRPr="00AA56CC">
        <w:rPr>
          <w:sz w:val="28"/>
          <w:szCs w:val="28"/>
        </w:rPr>
        <w:t>” butonunu seçerek müracaat</w:t>
      </w:r>
      <w:r w:rsidR="00AB7D93">
        <w:rPr>
          <w:sz w:val="28"/>
          <w:szCs w:val="28"/>
        </w:rPr>
        <w:t xml:space="preserve"> </w:t>
      </w:r>
      <w:r w:rsidRPr="00AA56CC">
        <w:rPr>
          <w:sz w:val="28"/>
          <w:szCs w:val="28"/>
        </w:rPr>
        <w:t>yapılmalıdır.</w:t>
      </w:r>
    </w:p>
    <w:p w:rsidR="00AB7D93" w:rsidRPr="00AA56CC" w:rsidRDefault="00AB7D93" w:rsidP="00AA56CC">
      <w:pPr>
        <w:spacing w:after="0" w:line="240" w:lineRule="auto"/>
        <w:rPr>
          <w:sz w:val="28"/>
          <w:szCs w:val="28"/>
        </w:rPr>
      </w:pPr>
    </w:p>
    <w:p w:rsidR="00AA56CC" w:rsidRPr="00AA56CC" w:rsidRDefault="00AB7D93" w:rsidP="00AA56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 Vergi numarası girilerek Ç</w:t>
      </w:r>
      <w:r w:rsidR="00AA56CC" w:rsidRPr="00AA56CC">
        <w:rPr>
          <w:sz w:val="28"/>
          <w:szCs w:val="28"/>
        </w:rPr>
        <w:t>evre Bilgi Sist</w:t>
      </w:r>
      <w:r>
        <w:rPr>
          <w:sz w:val="28"/>
          <w:szCs w:val="28"/>
        </w:rPr>
        <w:t>eminden firma bilgileri çekilmelidir.</w:t>
      </w:r>
    </w:p>
    <w:p w:rsidR="00AA56CC" w:rsidRPr="00AA56CC" w:rsidRDefault="00AA56CC" w:rsidP="00AB7D93">
      <w:pPr>
        <w:spacing w:after="0" w:line="240" w:lineRule="auto"/>
        <w:rPr>
          <w:sz w:val="28"/>
          <w:szCs w:val="28"/>
        </w:rPr>
      </w:pPr>
    </w:p>
    <w:p w:rsidR="00AA56CC" w:rsidRDefault="00AA56CC" w:rsidP="00AA56CC">
      <w:pPr>
        <w:spacing w:after="0" w:line="240" w:lineRule="auto"/>
        <w:rPr>
          <w:sz w:val="28"/>
          <w:szCs w:val="28"/>
        </w:rPr>
      </w:pPr>
      <w:r w:rsidRPr="00AA56CC">
        <w:rPr>
          <w:sz w:val="28"/>
          <w:szCs w:val="28"/>
        </w:rPr>
        <w:t>8. Çevre Görevlisi İşlemleri kısmından Çevre Görevlilerinin T</w:t>
      </w:r>
      <w:r w:rsidR="00AB7D93">
        <w:rPr>
          <w:sz w:val="28"/>
          <w:szCs w:val="28"/>
        </w:rPr>
        <w:t>.</w:t>
      </w:r>
      <w:r w:rsidRPr="00AA56CC">
        <w:rPr>
          <w:sz w:val="28"/>
          <w:szCs w:val="28"/>
        </w:rPr>
        <w:t>C</w:t>
      </w:r>
      <w:r w:rsidR="00AB7D93">
        <w:rPr>
          <w:sz w:val="28"/>
          <w:szCs w:val="28"/>
        </w:rPr>
        <w:t>.</w:t>
      </w:r>
      <w:r w:rsidRPr="00AA56CC">
        <w:rPr>
          <w:sz w:val="28"/>
          <w:szCs w:val="28"/>
        </w:rPr>
        <w:t xml:space="preserve"> Kimlik numarası girilerek sis</w:t>
      </w:r>
      <w:r w:rsidR="00AB7D93">
        <w:rPr>
          <w:sz w:val="28"/>
          <w:szCs w:val="28"/>
        </w:rPr>
        <w:t>temden Çevre Görevlileri çekilmelidir</w:t>
      </w:r>
      <w:r w:rsidRPr="00AA56CC">
        <w:rPr>
          <w:sz w:val="28"/>
          <w:szCs w:val="28"/>
        </w:rPr>
        <w:t>.</w:t>
      </w:r>
    </w:p>
    <w:p w:rsidR="00AB7D93" w:rsidRPr="00AA56CC" w:rsidRDefault="00AB7D93" w:rsidP="00AA56CC">
      <w:pPr>
        <w:spacing w:after="0" w:line="240" w:lineRule="auto"/>
        <w:rPr>
          <w:sz w:val="28"/>
          <w:szCs w:val="28"/>
        </w:rPr>
      </w:pPr>
    </w:p>
    <w:p w:rsidR="00AA56CC" w:rsidRDefault="00AA56CC" w:rsidP="00AA56CC">
      <w:pPr>
        <w:spacing w:after="0" w:line="240" w:lineRule="auto"/>
        <w:rPr>
          <w:sz w:val="28"/>
          <w:szCs w:val="28"/>
        </w:rPr>
      </w:pPr>
      <w:r w:rsidRPr="00AA56CC">
        <w:rPr>
          <w:sz w:val="28"/>
          <w:szCs w:val="28"/>
        </w:rPr>
        <w:t xml:space="preserve">9. Çevre Görevlisi onayı bekleniyor ibaresi çıktığında, ilgili Çevre Görevlilerinin </w:t>
      </w:r>
      <w:r w:rsidR="00AB7D93">
        <w:rPr>
          <w:sz w:val="28"/>
          <w:szCs w:val="28"/>
        </w:rPr>
        <w:t xml:space="preserve">kendi </w:t>
      </w:r>
      <w:r w:rsidRPr="00AA56CC">
        <w:rPr>
          <w:sz w:val="28"/>
          <w:szCs w:val="28"/>
        </w:rPr>
        <w:t xml:space="preserve">sayfasından kendi kullanıcı adıyla girerek </w:t>
      </w:r>
      <w:r w:rsidRPr="005A6012">
        <w:rPr>
          <w:b/>
          <w:sz w:val="28"/>
          <w:szCs w:val="28"/>
        </w:rPr>
        <w:t>Meslek bilgileri kısmından</w:t>
      </w:r>
      <w:r w:rsidRPr="00AA56CC">
        <w:rPr>
          <w:sz w:val="28"/>
          <w:szCs w:val="28"/>
        </w:rPr>
        <w:t xml:space="preserve"> Danışmanlık Firmasında Çalışma talebini kabul etmeleri gerekmektedir.</w:t>
      </w:r>
    </w:p>
    <w:p w:rsidR="00AB7D93" w:rsidRPr="00AA56CC" w:rsidRDefault="00AB7D93" w:rsidP="00AA56CC">
      <w:pPr>
        <w:spacing w:after="0" w:line="240" w:lineRule="auto"/>
        <w:rPr>
          <w:sz w:val="28"/>
          <w:szCs w:val="28"/>
        </w:rPr>
      </w:pPr>
    </w:p>
    <w:p w:rsidR="00AA56CC" w:rsidRDefault="00AA56CC" w:rsidP="00AA56CC">
      <w:pPr>
        <w:spacing w:after="0" w:line="240" w:lineRule="auto"/>
        <w:rPr>
          <w:sz w:val="28"/>
          <w:szCs w:val="28"/>
        </w:rPr>
      </w:pPr>
      <w:r w:rsidRPr="00AA56CC">
        <w:rPr>
          <w:sz w:val="28"/>
          <w:szCs w:val="28"/>
        </w:rPr>
        <w:t>10. “</w:t>
      </w:r>
      <w:r w:rsidRPr="005A6012">
        <w:rPr>
          <w:b/>
          <w:sz w:val="28"/>
          <w:szCs w:val="28"/>
        </w:rPr>
        <w:t>Çevre Danışmanlık Yeterlik Belgesi</w:t>
      </w:r>
      <w:r w:rsidRPr="00AA56CC">
        <w:rPr>
          <w:sz w:val="28"/>
          <w:szCs w:val="28"/>
        </w:rPr>
        <w:t>”</w:t>
      </w:r>
      <w:r w:rsidR="000225FD">
        <w:rPr>
          <w:sz w:val="28"/>
          <w:szCs w:val="28"/>
        </w:rPr>
        <w:t xml:space="preserve"> </w:t>
      </w:r>
      <w:r w:rsidRPr="00AA56CC">
        <w:rPr>
          <w:sz w:val="28"/>
          <w:szCs w:val="28"/>
        </w:rPr>
        <w:t>butonu seçilerek müracaat</w:t>
      </w:r>
      <w:r w:rsidR="000225FD">
        <w:rPr>
          <w:sz w:val="28"/>
          <w:szCs w:val="28"/>
        </w:rPr>
        <w:t xml:space="preserve"> </w:t>
      </w:r>
      <w:r w:rsidR="00AB7D93">
        <w:rPr>
          <w:sz w:val="28"/>
          <w:szCs w:val="28"/>
        </w:rPr>
        <w:t>y</w:t>
      </w:r>
      <w:r w:rsidRPr="00AA56CC">
        <w:rPr>
          <w:sz w:val="28"/>
          <w:szCs w:val="28"/>
        </w:rPr>
        <w:t>apılmalıdır.</w:t>
      </w:r>
    </w:p>
    <w:p w:rsidR="00AB7D93" w:rsidRDefault="00AB7D93" w:rsidP="00AA56CC">
      <w:pPr>
        <w:spacing w:after="0" w:line="240" w:lineRule="auto"/>
        <w:rPr>
          <w:sz w:val="28"/>
          <w:szCs w:val="28"/>
        </w:rPr>
      </w:pPr>
    </w:p>
    <w:p w:rsidR="00AB7D93" w:rsidRDefault="00AB7D93" w:rsidP="00AA56CC">
      <w:pPr>
        <w:spacing w:after="0" w:line="240" w:lineRule="auto"/>
        <w:rPr>
          <w:sz w:val="28"/>
          <w:szCs w:val="28"/>
        </w:rPr>
      </w:pPr>
    </w:p>
    <w:p w:rsidR="00AB7D93" w:rsidRPr="00AA56CC" w:rsidRDefault="00AB7D93" w:rsidP="00AA56CC">
      <w:pPr>
        <w:spacing w:after="0" w:line="240" w:lineRule="auto"/>
        <w:rPr>
          <w:sz w:val="28"/>
          <w:szCs w:val="28"/>
        </w:rPr>
      </w:pPr>
    </w:p>
    <w:p w:rsidR="00AA56CC" w:rsidRDefault="00AA56CC" w:rsidP="00AA56CC">
      <w:pPr>
        <w:spacing w:after="0" w:line="240" w:lineRule="auto"/>
        <w:rPr>
          <w:sz w:val="28"/>
          <w:szCs w:val="28"/>
        </w:rPr>
      </w:pPr>
      <w:r w:rsidRPr="00AA56CC">
        <w:rPr>
          <w:sz w:val="28"/>
          <w:szCs w:val="28"/>
        </w:rPr>
        <w:lastRenderedPageBreak/>
        <w:t xml:space="preserve">11. </w:t>
      </w:r>
      <w:r w:rsidRPr="005A6012">
        <w:rPr>
          <w:b/>
          <w:sz w:val="28"/>
          <w:szCs w:val="28"/>
        </w:rPr>
        <w:t>Ticaret Sicil Gazetesi</w:t>
      </w:r>
      <w:r w:rsidRPr="00AA56CC">
        <w:rPr>
          <w:sz w:val="28"/>
          <w:szCs w:val="28"/>
        </w:rPr>
        <w:t xml:space="preserve"> yüklenmelidir. “Gazetede, firmanın amaç ve konusu kısmında tesislere/faaliyetlere çevre ile ilgili; mühendislik, müşavirlik, araştırma-geliştirme, etüt, fizibilite, proje, rapor, eğitim ve benzeri konularda hizmet vereceğini gösteren ibareler yer almalıdır.”</w:t>
      </w:r>
    </w:p>
    <w:p w:rsidR="00AB7D93" w:rsidRDefault="00AB7D93" w:rsidP="00AA56CC">
      <w:pPr>
        <w:spacing w:after="0" w:line="240" w:lineRule="auto"/>
        <w:rPr>
          <w:sz w:val="28"/>
          <w:szCs w:val="28"/>
        </w:rPr>
      </w:pPr>
    </w:p>
    <w:p w:rsidR="00AB7D93" w:rsidRDefault="00AB7D93" w:rsidP="00AA56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5A6012">
        <w:rPr>
          <w:b/>
          <w:sz w:val="28"/>
          <w:szCs w:val="28"/>
        </w:rPr>
        <w:t xml:space="preserve">İş Yeri Açma </w:t>
      </w:r>
      <w:r w:rsidR="00E36A00" w:rsidRPr="005A6012">
        <w:rPr>
          <w:b/>
          <w:sz w:val="28"/>
          <w:szCs w:val="28"/>
        </w:rPr>
        <w:t>v</w:t>
      </w:r>
      <w:r w:rsidRPr="005A6012">
        <w:rPr>
          <w:b/>
          <w:sz w:val="28"/>
          <w:szCs w:val="28"/>
        </w:rPr>
        <w:t>e Çalışma Ruhsatı</w:t>
      </w:r>
      <w:r>
        <w:rPr>
          <w:sz w:val="28"/>
          <w:szCs w:val="28"/>
        </w:rPr>
        <w:t xml:space="preserve"> yüklenmelidir.</w:t>
      </w:r>
    </w:p>
    <w:p w:rsidR="00AB7D93" w:rsidRPr="00AA56CC" w:rsidRDefault="00AB7D93" w:rsidP="00AA56CC">
      <w:pPr>
        <w:spacing w:after="0" w:line="240" w:lineRule="auto"/>
        <w:rPr>
          <w:sz w:val="28"/>
          <w:szCs w:val="28"/>
        </w:rPr>
      </w:pPr>
    </w:p>
    <w:p w:rsidR="00AA56CC" w:rsidRDefault="00AA56CC" w:rsidP="00AA56CC">
      <w:pPr>
        <w:spacing w:after="0" w:line="240" w:lineRule="auto"/>
        <w:rPr>
          <w:sz w:val="28"/>
          <w:szCs w:val="28"/>
        </w:rPr>
      </w:pPr>
      <w:r w:rsidRPr="00AA56CC">
        <w:rPr>
          <w:sz w:val="28"/>
          <w:szCs w:val="28"/>
        </w:rPr>
        <w:t>1</w:t>
      </w:r>
      <w:r w:rsidR="003F2579">
        <w:rPr>
          <w:sz w:val="28"/>
          <w:szCs w:val="28"/>
        </w:rPr>
        <w:t>3</w:t>
      </w:r>
      <w:r w:rsidRPr="00AA56CC">
        <w:rPr>
          <w:sz w:val="28"/>
          <w:szCs w:val="28"/>
        </w:rPr>
        <w:t xml:space="preserve">. </w:t>
      </w:r>
      <w:r w:rsidRPr="005A6012">
        <w:rPr>
          <w:b/>
          <w:sz w:val="28"/>
          <w:szCs w:val="28"/>
        </w:rPr>
        <w:t xml:space="preserve">Belge Dekontu </w:t>
      </w:r>
      <w:r w:rsidRPr="00AA56CC">
        <w:rPr>
          <w:sz w:val="28"/>
          <w:szCs w:val="28"/>
        </w:rPr>
        <w:t>yüklenmelidir.</w:t>
      </w:r>
    </w:p>
    <w:p w:rsidR="00AB7D93" w:rsidRDefault="00AB7D93" w:rsidP="00AA56CC">
      <w:pPr>
        <w:spacing w:after="0" w:line="240" w:lineRule="auto"/>
        <w:rPr>
          <w:sz w:val="28"/>
          <w:szCs w:val="28"/>
        </w:rPr>
      </w:pPr>
    </w:p>
    <w:p w:rsidR="003F2579" w:rsidRPr="00AA56CC" w:rsidRDefault="003F2579" w:rsidP="00AA56CC">
      <w:pPr>
        <w:spacing w:after="0" w:line="240" w:lineRule="auto"/>
        <w:rPr>
          <w:sz w:val="28"/>
          <w:szCs w:val="28"/>
        </w:rPr>
      </w:pPr>
    </w:p>
    <w:p w:rsidR="00AA56CC" w:rsidRDefault="00AA56CC" w:rsidP="00AA56CC">
      <w:pPr>
        <w:spacing w:after="0" w:line="240" w:lineRule="auto"/>
        <w:rPr>
          <w:b/>
          <w:sz w:val="28"/>
          <w:szCs w:val="28"/>
        </w:rPr>
      </w:pPr>
      <w:r w:rsidRPr="00311322">
        <w:rPr>
          <w:b/>
          <w:sz w:val="28"/>
          <w:szCs w:val="28"/>
        </w:rPr>
        <w:t>Not:</w:t>
      </w:r>
    </w:p>
    <w:p w:rsidR="00AC7EDB" w:rsidRPr="00311322" w:rsidRDefault="00AC7EDB" w:rsidP="00AA56CC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AA56CC" w:rsidRPr="00AA56CC" w:rsidRDefault="00AA56CC" w:rsidP="00AA56CC">
      <w:pPr>
        <w:spacing w:after="0" w:line="240" w:lineRule="auto"/>
        <w:rPr>
          <w:sz w:val="28"/>
          <w:szCs w:val="28"/>
        </w:rPr>
      </w:pPr>
      <w:r w:rsidRPr="00AA56CC">
        <w:rPr>
          <w:sz w:val="28"/>
          <w:szCs w:val="28"/>
        </w:rPr>
        <w:t>I- Belgeleri; ticaret sicil gazetesinde ismi geçen firma yetkilisinin mobil imza veya elektronik imza ile imzalaması gerekmektedir.</w:t>
      </w:r>
    </w:p>
    <w:p w:rsidR="00AA56CC" w:rsidRPr="00AA56CC" w:rsidRDefault="00AA56CC" w:rsidP="00AA56CC">
      <w:pPr>
        <w:spacing w:after="0" w:line="240" w:lineRule="auto"/>
        <w:rPr>
          <w:sz w:val="28"/>
          <w:szCs w:val="28"/>
        </w:rPr>
      </w:pPr>
      <w:r w:rsidRPr="00AA56CC">
        <w:rPr>
          <w:sz w:val="28"/>
          <w:szCs w:val="28"/>
        </w:rPr>
        <w:t>II- Her belge yüklendikten sonra elektronik/mobil imza ile imzalanmalı ve kaydedilmelidir.</w:t>
      </w:r>
    </w:p>
    <w:p w:rsidR="007A02D5" w:rsidRPr="00AA56CC" w:rsidRDefault="00AA56CC" w:rsidP="00AA56CC">
      <w:pPr>
        <w:spacing w:after="0" w:line="240" w:lineRule="auto"/>
        <w:rPr>
          <w:sz w:val="28"/>
          <w:szCs w:val="28"/>
        </w:rPr>
      </w:pPr>
      <w:r w:rsidRPr="00AA56CC">
        <w:rPr>
          <w:sz w:val="28"/>
          <w:szCs w:val="28"/>
        </w:rPr>
        <w:t xml:space="preserve">III- Yüklenecek belgeler </w:t>
      </w:r>
      <w:proofErr w:type="spellStart"/>
      <w:r w:rsidRPr="00AA56CC">
        <w:rPr>
          <w:sz w:val="28"/>
          <w:szCs w:val="28"/>
        </w:rPr>
        <w:t>pdf</w:t>
      </w:r>
      <w:proofErr w:type="spellEnd"/>
      <w:r w:rsidRPr="00AA56CC">
        <w:rPr>
          <w:sz w:val="28"/>
          <w:szCs w:val="28"/>
        </w:rPr>
        <w:t xml:space="preserve"> formatında olmalı, 10 MB </w:t>
      </w:r>
      <w:proofErr w:type="gramStart"/>
      <w:r w:rsidRPr="00AA56CC">
        <w:rPr>
          <w:sz w:val="28"/>
          <w:szCs w:val="28"/>
        </w:rPr>
        <w:t>dan</w:t>
      </w:r>
      <w:proofErr w:type="gramEnd"/>
      <w:r w:rsidRPr="00AA56CC">
        <w:rPr>
          <w:sz w:val="28"/>
          <w:szCs w:val="28"/>
        </w:rPr>
        <w:t xml:space="preserve"> </w:t>
      </w:r>
      <w:r w:rsidR="0087581C">
        <w:rPr>
          <w:sz w:val="28"/>
          <w:szCs w:val="28"/>
        </w:rPr>
        <w:t>küçük</w:t>
      </w:r>
      <w:r w:rsidRPr="00AA56CC">
        <w:rPr>
          <w:sz w:val="28"/>
          <w:szCs w:val="28"/>
        </w:rPr>
        <w:t xml:space="preserve"> olmamalıdır.</w:t>
      </w:r>
    </w:p>
    <w:sectPr w:rsidR="007A02D5" w:rsidRPr="00AA5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6F"/>
    <w:rsid w:val="000225FD"/>
    <w:rsid w:val="000243F4"/>
    <w:rsid w:val="002D2668"/>
    <w:rsid w:val="00311322"/>
    <w:rsid w:val="003F2579"/>
    <w:rsid w:val="004E006F"/>
    <w:rsid w:val="005222C0"/>
    <w:rsid w:val="005A6012"/>
    <w:rsid w:val="00644150"/>
    <w:rsid w:val="0087581C"/>
    <w:rsid w:val="00AA56CC"/>
    <w:rsid w:val="00AB7D93"/>
    <w:rsid w:val="00AC7EDB"/>
    <w:rsid w:val="00B42456"/>
    <w:rsid w:val="00E3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A56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A56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Yücel Nar</dc:creator>
  <cp:keywords/>
  <dc:description/>
  <cp:lastModifiedBy>Yücel Nar</cp:lastModifiedBy>
  <cp:revision>168</cp:revision>
  <dcterms:created xsi:type="dcterms:W3CDTF">2015-01-06T08:28:00Z</dcterms:created>
  <dcterms:modified xsi:type="dcterms:W3CDTF">2015-01-06T12:55:00Z</dcterms:modified>
</cp:coreProperties>
</file>